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2C" w:rsidRPr="00F864BC" w:rsidRDefault="00D53C2C" w:rsidP="00F864BC">
      <w:pPr>
        <w:spacing w:after="0" w:line="240" w:lineRule="auto"/>
        <w:jc w:val="center"/>
        <w:rPr>
          <w:rFonts w:ascii="Times New Roman" w:hAnsi="Times New Roman"/>
          <w:b/>
          <w:bCs/>
          <w:sz w:val="28"/>
          <w:szCs w:val="28"/>
        </w:rPr>
      </w:pPr>
      <w:r w:rsidRPr="00F864BC">
        <w:rPr>
          <w:rFonts w:ascii="Times New Roman" w:hAnsi="Times New Roman"/>
          <w:b/>
          <w:bCs/>
          <w:sz w:val="28"/>
          <w:szCs w:val="28"/>
        </w:rPr>
        <w:t>Ответственность за пропаганду наркотиков</w:t>
      </w:r>
    </w:p>
    <w:p w:rsidR="00D53C2C" w:rsidRPr="00D53C2C" w:rsidRDefault="00D53C2C" w:rsidP="00F864BC">
      <w:pPr>
        <w:spacing w:after="0" w:line="240" w:lineRule="auto"/>
        <w:ind w:firstLine="709"/>
        <w:jc w:val="both"/>
        <w:rPr>
          <w:rFonts w:ascii="Times New Roman" w:eastAsia="Times New Roman" w:hAnsi="Times New Roman" w:cs="Times New Roman"/>
          <w:sz w:val="28"/>
          <w:szCs w:val="28"/>
        </w:rPr>
      </w:pPr>
      <w:proofErr w:type="gramStart"/>
      <w:r w:rsidRPr="00D53C2C">
        <w:rPr>
          <w:rFonts w:ascii="Times New Roman" w:eastAsia="Times New Roman" w:hAnsi="Times New Roman" w:cs="Times New Roman"/>
          <w:bCs/>
          <w:sz w:val="28"/>
          <w:szCs w:val="28"/>
        </w:rPr>
        <w:t xml:space="preserve">Согласно действующему законодательству за пропаганду либо незаконную рекламу наркотических средств, психотропных веществ или их прекурсоров, растений, содержащих наркотические средства или психотропные вещества либо их </w:t>
      </w:r>
      <w:proofErr w:type="spellStart"/>
      <w:r w:rsidRPr="00D53C2C">
        <w:rPr>
          <w:rFonts w:ascii="Times New Roman" w:eastAsia="Times New Roman" w:hAnsi="Times New Roman" w:cs="Times New Roman"/>
          <w:bCs/>
          <w:sz w:val="28"/>
          <w:szCs w:val="28"/>
        </w:rPr>
        <w:t>прекурсоры</w:t>
      </w:r>
      <w:proofErr w:type="spellEnd"/>
      <w:r w:rsidRPr="00D53C2C">
        <w:rPr>
          <w:rFonts w:ascii="Times New Roman" w:eastAsia="Times New Roman" w:hAnsi="Times New Roman" w:cs="Times New Roman"/>
          <w:bCs/>
          <w:sz w:val="28"/>
          <w:szCs w:val="28"/>
        </w:rPr>
        <w:t xml:space="preserve">, и их частей, содержащих наркотические средства или психотропные вещества либо их </w:t>
      </w:r>
      <w:proofErr w:type="spellStart"/>
      <w:r w:rsidRPr="00D53C2C">
        <w:rPr>
          <w:rFonts w:ascii="Times New Roman" w:eastAsia="Times New Roman" w:hAnsi="Times New Roman" w:cs="Times New Roman"/>
          <w:bCs/>
          <w:sz w:val="28"/>
          <w:szCs w:val="28"/>
        </w:rPr>
        <w:t>прекурсоры</w:t>
      </w:r>
      <w:proofErr w:type="spellEnd"/>
      <w:r w:rsidRPr="00D53C2C">
        <w:rPr>
          <w:rFonts w:ascii="Times New Roman" w:eastAsia="Times New Roman" w:hAnsi="Times New Roman" w:cs="Times New Roman"/>
          <w:bCs/>
          <w:sz w:val="28"/>
          <w:szCs w:val="28"/>
        </w:rPr>
        <w:t xml:space="preserve">, а также новых потенциально опасных </w:t>
      </w:r>
      <w:proofErr w:type="spellStart"/>
      <w:r w:rsidRPr="00D53C2C">
        <w:rPr>
          <w:rFonts w:ascii="Times New Roman" w:eastAsia="Times New Roman" w:hAnsi="Times New Roman" w:cs="Times New Roman"/>
          <w:bCs/>
          <w:sz w:val="28"/>
          <w:szCs w:val="28"/>
        </w:rPr>
        <w:t>психоактивных</w:t>
      </w:r>
      <w:proofErr w:type="spellEnd"/>
      <w:r w:rsidRPr="00D53C2C">
        <w:rPr>
          <w:rFonts w:ascii="Times New Roman" w:eastAsia="Times New Roman" w:hAnsi="Times New Roman" w:cs="Times New Roman"/>
          <w:bCs/>
          <w:sz w:val="28"/>
          <w:szCs w:val="28"/>
        </w:rPr>
        <w:t xml:space="preserve"> веществ предусмотрена административная ответственность в виде </w:t>
      </w:r>
      <w:r w:rsidRPr="00D53C2C">
        <w:rPr>
          <w:rFonts w:ascii="Times New Roman" w:eastAsia="Times New Roman" w:hAnsi="Times New Roman" w:cs="Times New Roman"/>
          <w:sz w:val="28"/>
          <w:szCs w:val="28"/>
        </w:rPr>
        <w:t>административного штрафа, налагаемого на граждан в размере от 4 до 5</w:t>
      </w:r>
      <w:proofErr w:type="gramEnd"/>
      <w:r w:rsidRPr="00D53C2C">
        <w:rPr>
          <w:rFonts w:ascii="Times New Roman" w:eastAsia="Times New Roman" w:hAnsi="Times New Roman" w:cs="Times New Roman"/>
          <w:sz w:val="28"/>
          <w:szCs w:val="28"/>
        </w:rPr>
        <w:t xml:space="preserve"> тысяч рублей; на должностных лиц и на лиц осуществляющих предпринимательскую деятельность без образования юридического лица, - от 40 до 50 тысяч рублей; на юридических лиц - от 80 тысяч рублей до 1 миллиона рублей. При этом</w:t>
      </w:r>
      <w:proofErr w:type="gramStart"/>
      <w:r w:rsidRPr="00D53C2C">
        <w:rPr>
          <w:rFonts w:ascii="Times New Roman" w:eastAsia="Times New Roman" w:hAnsi="Times New Roman" w:cs="Times New Roman"/>
          <w:sz w:val="28"/>
          <w:szCs w:val="28"/>
        </w:rPr>
        <w:t>,</w:t>
      </w:r>
      <w:proofErr w:type="gramEnd"/>
      <w:r w:rsidRPr="00D53C2C">
        <w:rPr>
          <w:rFonts w:ascii="Times New Roman" w:eastAsia="Times New Roman" w:hAnsi="Times New Roman" w:cs="Times New Roman"/>
          <w:sz w:val="28"/>
          <w:szCs w:val="28"/>
        </w:rPr>
        <w:t xml:space="preserve"> в обязательном порядке производится конфискация рекламной продукции и оборудования, использованного для ее изготовления.</w:t>
      </w:r>
    </w:p>
    <w:p w:rsidR="00D53C2C" w:rsidRPr="00D53C2C" w:rsidRDefault="00D53C2C" w:rsidP="00D53C2C">
      <w:pPr>
        <w:spacing w:after="0" w:line="240" w:lineRule="auto"/>
        <w:ind w:firstLine="709"/>
        <w:jc w:val="both"/>
        <w:rPr>
          <w:rFonts w:ascii="Times New Roman" w:eastAsia="Times New Roman" w:hAnsi="Times New Roman" w:cs="Times New Roman"/>
          <w:sz w:val="28"/>
          <w:szCs w:val="28"/>
        </w:rPr>
      </w:pPr>
      <w:r w:rsidRPr="00D53C2C">
        <w:rPr>
          <w:rFonts w:ascii="Times New Roman" w:eastAsia="Times New Roman" w:hAnsi="Times New Roman" w:cs="Times New Roman"/>
          <w:sz w:val="28"/>
          <w:szCs w:val="28"/>
        </w:rPr>
        <w:t>За пропаганду наркотических средств с использованием информационно-телекоммуникационной сети «Интернет» также предусмотрена административная ответственность, при этом, административные штрафы законодателем увеличены. Так, на граждан может быть наложен административный штраф в размере от 5 до 30 тысяч рублей; на должностных лиц и на лиц осуществляющих предпринимательскую деятельность без образования юридического лица, - от 50 до 100 тысяч рублей; на юридических лиц - от одного миллиона рублей до одного миллиона пятисот тысяч рублей.</w:t>
      </w:r>
    </w:p>
    <w:p w:rsidR="00D53C2C" w:rsidRPr="00D53C2C" w:rsidRDefault="00D53C2C" w:rsidP="00D53C2C">
      <w:pPr>
        <w:spacing w:after="0" w:line="240" w:lineRule="auto"/>
        <w:ind w:firstLine="709"/>
        <w:jc w:val="both"/>
        <w:rPr>
          <w:rFonts w:ascii="Times New Roman" w:eastAsia="Times New Roman" w:hAnsi="Times New Roman" w:cs="Times New Roman"/>
          <w:sz w:val="28"/>
          <w:szCs w:val="28"/>
        </w:rPr>
      </w:pPr>
      <w:r w:rsidRPr="00D53C2C">
        <w:rPr>
          <w:rFonts w:ascii="Times New Roman" w:eastAsia="Times New Roman" w:hAnsi="Times New Roman" w:cs="Times New Roman"/>
          <w:sz w:val="28"/>
          <w:szCs w:val="28"/>
        </w:rPr>
        <w:t xml:space="preserve">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D53C2C">
        <w:rPr>
          <w:rFonts w:ascii="Times New Roman" w:eastAsia="Times New Roman" w:hAnsi="Times New Roman" w:cs="Times New Roman"/>
          <w:sz w:val="28"/>
          <w:szCs w:val="28"/>
        </w:rPr>
        <w:t>прекурсорах</w:t>
      </w:r>
      <w:proofErr w:type="spellEnd"/>
      <w:r w:rsidRPr="00D53C2C">
        <w:rPr>
          <w:rFonts w:ascii="Times New Roman" w:eastAsia="Times New Roman" w:hAnsi="Times New Roman" w:cs="Times New Roman"/>
          <w:sz w:val="28"/>
          <w:szCs w:val="28"/>
        </w:rPr>
        <w:t>.</w:t>
      </w:r>
    </w:p>
    <w:p w:rsidR="00000000" w:rsidRDefault="00826C94" w:rsidP="00D53C2C">
      <w:pPr>
        <w:spacing w:after="0" w:line="240" w:lineRule="auto"/>
        <w:rPr>
          <w:sz w:val="28"/>
          <w:szCs w:val="28"/>
        </w:rPr>
      </w:pPr>
    </w:p>
    <w:p w:rsidR="00D53C2C" w:rsidRDefault="00D53C2C" w:rsidP="00D53C2C">
      <w:pPr>
        <w:spacing w:after="0" w:line="240" w:lineRule="auto"/>
        <w:rPr>
          <w:rFonts w:ascii="Times New Roman" w:hAnsi="Times New Roman" w:cs="Times New Roman"/>
          <w:sz w:val="28"/>
          <w:szCs w:val="28"/>
        </w:rPr>
      </w:pPr>
      <w:r w:rsidRPr="00D53C2C">
        <w:rPr>
          <w:rFonts w:ascii="Times New Roman" w:hAnsi="Times New Roman" w:cs="Times New Roman"/>
          <w:sz w:val="28"/>
          <w:szCs w:val="28"/>
        </w:rPr>
        <w:t xml:space="preserve">Старший помощник прокурора района </w:t>
      </w:r>
      <w:r w:rsidR="00B94620">
        <w:rPr>
          <w:rFonts w:ascii="Times New Roman" w:hAnsi="Times New Roman" w:cs="Times New Roman"/>
          <w:sz w:val="28"/>
          <w:szCs w:val="28"/>
        </w:rPr>
        <w:t xml:space="preserve">Каргатского района </w:t>
      </w:r>
      <w:r w:rsidRPr="00D53C2C">
        <w:rPr>
          <w:rFonts w:ascii="Times New Roman" w:hAnsi="Times New Roman" w:cs="Times New Roman"/>
          <w:sz w:val="28"/>
          <w:szCs w:val="28"/>
        </w:rPr>
        <w:t>Гришина Е.Ю.</w:t>
      </w:r>
    </w:p>
    <w:p w:rsidR="00D53C2C" w:rsidRDefault="00D53C2C" w:rsidP="00D53C2C">
      <w:pPr>
        <w:spacing w:after="0" w:line="240" w:lineRule="auto"/>
        <w:rPr>
          <w:rFonts w:ascii="Times New Roman" w:hAnsi="Times New Roman" w:cs="Times New Roman"/>
          <w:sz w:val="28"/>
          <w:szCs w:val="28"/>
        </w:rPr>
      </w:pPr>
    </w:p>
    <w:p w:rsidR="00D53C2C" w:rsidRPr="00D53C2C" w:rsidRDefault="00D53C2C" w:rsidP="00D53C2C">
      <w:pPr>
        <w:spacing w:after="0" w:line="240" w:lineRule="auto"/>
        <w:ind w:firstLine="709"/>
        <w:jc w:val="center"/>
        <w:rPr>
          <w:rFonts w:ascii="Times New Roman" w:hAnsi="Times New Roman"/>
          <w:b/>
          <w:bCs/>
          <w:sz w:val="28"/>
          <w:szCs w:val="28"/>
        </w:rPr>
      </w:pPr>
      <w:r w:rsidRPr="00D53C2C">
        <w:rPr>
          <w:rFonts w:ascii="Times New Roman" w:hAnsi="Times New Roman"/>
          <w:b/>
          <w:bCs/>
          <w:sz w:val="28"/>
          <w:szCs w:val="28"/>
        </w:rPr>
        <w:t>Изменения законодательства в части размера пособия по временной нетрудоспособности</w:t>
      </w:r>
    </w:p>
    <w:p w:rsidR="00D53C2C" w:rsidRPr="00D53C2C" w:rsidRDefault="00D53C2C" w:rsidP="00D53C2C">
      <w:pPr>
        <w:spacing w:after="0" w:line="240" w:lineRule="auto"/>
        <w:ind w:firstLine="709"/>
        <w:jc w:val="both"/>
        <w:rPr>
          <w:rFonts w:ascii="Times New Roman" w:eastAsia="Times New Roman" w:hAnsi="Times New Roman" w:cs="Times New Roman"/>
          <w:bCs/>
          <w:sz w:val="28"/>
          <w:szCs w:val="28"/>
        </w:rPr>
      </w:pPr>
      <w:r w:rsidRPr="00D53C2C">
        <w:rPr>
          <w:rFonts w:ascii="Times New Roman" w:eastAsia="Times New Roman" w:hAnsi="Times New Roman" w:cs="Times New Roman"/>
          <w:bCs/>
          <w:sz w:val="28"/>
          <w:szCs w:val="28"/>
        </w:rPr>
        <w:t>С 01.09.2021 года вступили изменения, внесенные в Федеральный закон от 29.12.2006 года № 255-ФЗ «Об обязательном социальном страховании на случай временной нетрудоспособности и в связи с материнством» в части размера пособия по временной нетрудоспособности при необходимости осуществления ухода за больным ребенком.</w:t>
      </w:r>
    </w:p>
    <w:p w:rsidR="00D53C2C" w:rsidRPr="00D53C2C" w:rsidRDefault="00D53C2C" w:rsidP="00D53C2C">
      <w:pPr>
        <w:spacing w:after="0" w:line="240" w:lineRule="auto"/>
        <w:ind w:firstLine="709"/>
        <w:jc w:val="both"/>
        <w:rPr>
          <w:rFonts w:ascii="Times New Roman" w:eastAsia="Times New Roman" w:hAnsi="Times New Roman" w:cs="Times New Roman"/>
          <w:bCs/>
          <w:sz w:val="28"/>
          <w:szCs w:val="28"/>
        </w:rPr>
      </w:pPr>
      <w:r w:rsidRPr="00D53C2C">
        <w:rPr>
          <w:rFonts w:ascii="Times New Roman" w:eastAsia="Times New Roman" w:hAnsi="Times New Roman" w:cs="Times New Roman"/>
          <w:bCs/>
          <w:sz w:val="28"/>
          <w:szCs w:val="28"/>
        </w:rPr>
        <w:t>Так, в случае ухода за больным ребенком в возрасте до 8 лет пособие выплачивается в размере 100% среднего заработка.</w:t>
      </w:r>
    </w:p>
    <w:p w:rsidR="00D53C2C" w:rsidRPr="00D53C2C" w:rsidRDefault="00D53C2C" w:rsidP="00D53C2C">
      <w:pPr>
        <w:spacing w:after="0" w:line="240" w:lineRule="auto"/>
        <w:ind w:firstLine="709"/>
        <w:jc w:val="both"/>
        <w:rPr>
          <w:rFonts w:ascii="Times New Roman" w:eastAsia="Times New Roman" w:hAnsi="Times New Roman" w:cs="Times New Roman"/>
          <w:bCs/>
          <w:sz w:val="28"/>
          <w:szCs w:val="28"/>
        </w:rPr>
      </w:pPr>
      <w:r w:rsidRPr="00D53C2C">
        <w:rPr>
          <w:rFonts w:ascii="Times New Roman" w:eastAsia="Times New Roman" w:hAnsi="Times New Roman" w:cs="Times New Roman"/>
          <w:bCs/>
          <w:sz w:val="28"/>
          <w:szCs w:val="28"/>
        </w:rPr>
        <w:t>В случае ухода за больным ребенком в возрасте 8 лет и старше:</w:t>
      </w:r>
    </w:p>
    <w:p w:rsidR="00D53C2C" w:rsidRPr="00D53C2C" w:rsidRDefault="00D53C2C" w:rsidP="00D53C2C">
      <w:pPr>
        <w:spacing w:after="0" w:line="240" w:lineRule="auto"/>
        <w:ind w:firstLine="709"/>
        <w:jc w:val="both"/>
        <w:rPr>
          <w:rFonts w:ascii="Times New Roman" w:eastAsia="Times New Roman" w:hAnsi="Times New Roman" w:cs="Times New Roman"/>
          <w:bCs/>
          <w:sz w:val="28"/>
          <w:szCs w:val="28"/>
        </w:rPr>
      </w:pPr>
      <w:r w:rsidRPr="00D53C2C">
        <w:rPr>
          <w:rFonts w:ascii="Times New Roman" w:eastAsia="Times New Roman" w:hAnsi="Times New Roman" w:cs="Times New Roman"/>
          <w:bCs/>
          <w:sz w:val="28"/>
          <w:szCs w:val="28"/>
        </w:rPr>
        <w:t>а) 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за последующие дни в размере 50% среднего заработка;</w:t>
      </w:r>
    </w:p>
    <w:p w:rsidR="00D53C2C" w:rsidRPr="00D53C2C" w:rsidRDefault="00D53C2C" w:rsidP="00D53C2C">
      <w:pPr>
        <w:spacing w:after="0" w:line="240" w:lineRule="auto"/>
        <w:ind w:firstLine="709"/>
        <w:jc w:val="both"/>
        <w:rPr>
          <w:rFonts w:ascii="Times New Roman" w:eastAsia="Times New Roman" w:hAnsi="Times New Roman" w:cs="Times New Roman"/>
          <w:bCs/>
          <w:sz w:val="28"/>
          <w:szCs w:val="28"/>
        </w:rPr>
      </w:pPr>
      <w:r w:rsidRPr="00D53C2C">
        <w:rPr>
          <w:rFonts w:ascii="Times New Roman" w:eastAsia="Times New Roman" w:hAnsi="Times New Roman" w:cs="Times New Roman"/>
          <w:bCs/>
          <w:sz w:val="28"/>
          <w:szCs w:val="28"/>
        </w:rPr>
        <w:t>б) при лечении ребенка в стационарных условиях (в условиях дневного стационара) – в размере, определяемом в зависимости от продолжительности страхового стажа застрахованного лица.</w:t>
      </w:r>
    </w:p>
    <w:p w:rsidR="00D53C2C" w:rsidRDefault="00D53C2C" w:rsidP="00D53C2C">
      <w:pPr>
        <w:spacing w:after="0" w:line="240" w:lineRule="auto"/>
        <w:rPr>
          <w:rFonts w:ascii="Times New Roman" w:hAnsi="Times New Roman" w:cs="Times New Roman"/>
          <w:sz w:val="28"/>
          <w:szCs w:val="28"/>
        </w:rPr>
      </w:pPr>
    </w:p>
    <w:p w:rsidR="00D53C2C" w:rsidRDefault="00D53C2C" w:rsidP="00D53C2C">
      <w:pPr>
        <w:spacing w:after="0" w:line="240" w:lineRule="auto"/>
        <w:rPr>
          <w:rFonts w:ascii="Times New Roman" w:hAnsi="Times New Roman" w:cs="Times New Roman"/>
          <w:sz w:val="28"/>
          <w:szCs w:val="28"/>
        </w:rPr>
      </w:pPr>
      <w:r w:rsidRPr="00D53C2C">
        <w:rPr>
          <w:rFonts w:ascii="Times New Roman" w:hAnsi="Times New Roman" w:cs="Times New Roman"/>
          <w:sz w:val="28"/>
          <w:szCs w:val="28"/>
        </w:rPr>
        <w:t xml:space="preserve">Старший помощник прокурора района </w:t>
      </w:r>
      <w:r w:rsidR="00B94620">
        <w:rPr>
          <w:rFonts w:ascii="Times New Roman" w:hAnsi="Times New Roman" w:cs="Times New Roman"/>
          <w:sz w:val="28"/>
          <w:szCs w:val="28"/>
        </w:rPr>
        <w:t xml:space="preserve">Каргатского района </w:t>
      </w:r>
      <w:r w:rsidRPr="00D53C2C">
        <w:rPr>
          <w:rFonts w:ascii="Times New Roman" w:hAnsi="Times New Roman" w:cs="Times New Roman"/>
          <w:sz w:val="28"/>
          <w:szCs w:val="28"/>
        </w:rPr>
        <w:t>Гришина Е.Ю.</w:t>
      </w:r>
    </w:p>
    <w:p w:rsidR="00D53C2C" w:rsidRDefault="00D53C2C" w:rsidP="00D53C2C">
      <w:pPr>
        <w:spacing w:after="0" w:line="240" w:lineRule="auto"/>
        <w:rPr>
          <w:rFonts w:ascii="Times New Roman" w:hAnsi="Times New Roman" w:cs="Times New Roman"/>
          <w:sz w:val="28"/>
          <w:szCs w:val="28"/>
        </w:rPr>
      </w:pPr>
    </w:p>
    <w:p w:rsidR="00D53C2C" w:rsidRPr="00D53C2C" w:rsidRDefault="00D53C2C" w:rsidP="00D53C2C">
      <w:pPr>
        <w:spacing w:after="0" w:line="240" w:lineRule="auto"/>
        <w:jc w:val="center"/>
        <w:rPr>
          <w:rFonts w:ascii="Times New Roman" w:hAnsi="Times New Roman" w:cs="Times New Roman"/>
          <w:b/>
          <w:sz w:val="28"/>
          <w:szCs w:val="28"/>
        </w:rPr>
      </w:pPr>
      <w:r w:rsidRPr="00D53C2C">
        <w:rPr>
          <w:rFonts w:ascii="Times New Roman" w:hAnsi="Times New Roman" w:cs="Times New Roman"/>
          <w:b/>
          <w:sz w:val="28"/>
          <w:szCs w:val="28"/>
        </w:rPr>
        <w:t>Ответственность за распространение информации, причиняющей вред здоровью и развитию несовершеннолетних</w:t>
      </w:r>
    </w:p>
    <w:p w:rsidR="00D53C2C" w:rsidRPr="00D53C2C" w:rsidRDefault="00D53C2C" w:rsidP="00D53C2C">
      <w:pPr>
        <w:spacing w:after="0" w:line="240" w:lineRule="auto"/>
        <w:ind w:firstLine="709"/>
        <w:jc w:val="both"/>
        <w:rPr>
          <w:rFonts w:ascii="Times New Roman" w:eastAsia="Times New Roman" w:hAnsi="Times New Roman" w:cs="Times New Roman"/>
          <w:bCs/>
          <w:sz w:val="28"/>
          <w:szCs w:val="28"/>
        </w:rPr>
      </w:pPr>
      <w:r w:rsidRPr="00D53C2C">
        <w:rPr>
          <w:rFonts w:ascii="Times New Roman" w:eastAsia="Times New Roman" w:hAnsi="Times New Roman" w:cs="Times New Roman"/>
          <w:bCs/>
          <w:sz w:val="28"/>
          <w:szCs w:val="28"/>
        </w:rPr>
        <w:t>В Российской Федерации действует Федеральный закон от 29.12.2010 года № 436-ФЗ «О защите детей от информации, причиняющей вред их здоровью и развитию».</w:t>
      </w:r>
    </w:p>
    <w:p w:rsidR="00D53C2C" w:rsidRPr="00D53C2C" w:rsidRDefault="00D53C2C" w:rsidP="00D53C2C">
      <w:pPr>
        <w:spacing w:after="0" w:line="240" w:lineRule="auto"/>
        <w:ind w:firstLine="709"/>
        <w:jc w:val="both"/>
        <w:rPr>
          <w:rFonts w:ascii="Times New Roman" w:eastAsia="Times New Roman" w:hAnsi="Times New Roman" w:cs="Times New Roman"/>
          <w:bCs/>
          <w:sz w:val="28"/>
          <w:szCs w:val="28"/>
        </w:rPr>
      </w:pPr>
      <w:r w:rsidRPr="00D53C2C">
        <w:rPr>
          <w:rFonts w:ascii="Times New Roman" w:eastAsia="Times New Roman" w:hAnsi="Times New Roman" w:cs="Times New Roman"/>
          <w:bCs/>
          <w:sz w:val="28"/>
          <w:szCs w:val="28"/>
        </w:rPr>
        <w:t>За нарушение указанного Федерального закона предусмотрена административная ответственность.</w:t>
      </w:r>
    </w:p>
    <w:p w:rsidR="00D53C2C" w:rsidRPr="00D53C2C" w:rsidRDefault="00D53C2C" w:rsidP="00D53C2C">
      <w:pPr>
        <w:spacing w:after="0" w:line="240" w:lineRule="auto"/>
        <w:ind w:firstLine="709"/>
        <w:jc w:val="both"/>
        <w:rPr>
          <w:rFonts w:ascii="Times New Roman" w:eastAsia="Times New Roman" w:hAnsi="Times New Roman" w:cs="Times New Roman"/>
          <w:sz w:val="28"/>
          <w:szCs w:val="28"/>
        </w:rPr>
      </w:pPr>
      <w:proofErr w:type="gramStart"/>
      <w:r w:rsidRPr="00D53C2C">
        <w:rPr>
          <w:rFonts w:ascii="Times New Roman" w:eastAsia="Times New Roman" w:hAnsi="Times New Roman" w:cs="Times New Roman"/>
          <w:bCs/>
          <w:sz w:val="28"/>
          <w:szCs w:val="28"/>
        </w:rPr>
        <w:t xml:space="preserve">В частности за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предусмотрена административная ответственность в виде </w:t>
      </w:r>
      <w:r w:rsidRPr="00D53C2C">
        <w:rPr>
          <w:rFonts w:ascii="Times New Roman" w:eastAsia="Times New Roman" w:hAnsi="Times New Roman" w:cs="Times New Roman"/>
          <w:sz w:val="28"/>
          <w:szCs w:val="28"/>
        </w:rPr>
        <w:t>административного штрафа, налагаемого на граждан в размере от 2 до 3 тысяч рублей; на должностных лиц и на лиц осуществляющих предпринимательскую деятельность без образования юридического лица, - от 5 до 10 тысяч рублей;</w:t>
      </w:r>
      <w:proofErr w:type="gramEnd"/>
      <w:r w:rsidRPr="00D53C2C">
        <w:rPr>
          <w:rFonts w:ascii="Times New Roman" w:eastAsia="Times New Roman" w:hAnsi="Times New Roman" w:cs="Times New Roman"/>
          <w:sz w:val="28"/>
          <w:szCs w:val="28"/>
        </w:rPr>
        <w:t xml:space="preserve"> на юридических лиц - от 20 до 50 тысяч рублей. При этом</w:t>
      </w:r>
      <w:proofErr w:type="gramStart"/>
      <w:r w:rsidRPr="00D53C2C">
        <w:rPr>
          <w:rFonts w:ascii="Times New Roman" w:eastAsia="Times New Roman" w:hAnsi="Times New Roman" w:cs="Times New Roman"/>
          <w:sz w:val="28"/>
          <w:szCs w:val="28"/>
        </w:rPr>
        <w:t>,</w:t>
      </w:r>
      <w:proofErr w:type="gramEnd"/>
      <w:r w:rsidRPr="00D53C2C">
        <w:rPr>
          <w:rFonts w:ascii="Times New Roman" w:eastAsia="Times New Roman" w:hAnsi="Times New Roman" w:cs="Times New Roman"/>
          <w:sz w:val="28"/>
          <w:szCs w:val="28"/>
        </w:rPr>
        <w:t xml:space="preserve"> в обязательном порядке производится конфискация предмета административного правонарушения.</w:t>
      </w:r>
    </w:p>
    <w:p w:rsidR="00D53C2C" w:rsidRPr="00D53C2C" w:rsidRDefault="00D53C2C" w:rsidP="00D53C2C">
      <w:pPr>
        <w:spacing w:after="0" w:line="240" w:lineRule="auto"/>
        <w:ind w:firstLine="709"/>
        <w:jc w:val="both"/>
        <w:rPr>
          <w:rFonts w:ascii="Times New Roman" w:eastAsia="Times New Roman" w:hAnsi="Times New Roman" w:cs="Times New Roman"/>
          <w:sz w:val="28"/>
          <w:szCs w:val="28"/>
        </w:rPr>
      </w:pPr>
      <w:r w:rsidRPr="00D53C2C">
        <w:rPr>
          <w:rFonts w:ascii="Times New Roman" w:eastAsia="Times New Roman" w:hAnsi="Times New Roman" w:cs="Times New Roman"/>
          <w:sz w:val="28"/>
          <w:szCs w:val="28"/>
        </w:rPr>
        <w:t>Также предусмотрена административная ответственность</w:t>
      </w:r>
    </w:p>
    <w:p w:rsidR="00D53C2C" w:rsidRPr="00D53C2C" w:rsidRDefault="00D53C2C" w:rsidP="00D53C2C">
      <w:pPr>
        <w:spacing w:after="0" w:line="240" w:lineRule="auto"/>
        <w:ind w:firstLine="709"/>
        <w:jc w:val="both"/>
        <w:rPr>
          <w:rFonts w:ascii="Times New Roman" w:eastAsia="Times New Roman" w:hAnsi="Times New Roman" w:cs="Times New Roman"/>
          <w:sz w:val="28"/>
          <w:szCs w:val="28"/>
        </w:rPr>
      </w:pPr>
      <w:proofErr w:type="gramStart"/>
      <w:r w:rsidRPr="00D53C2C">
        <w:rPr>
          <w:rFonts w:ascii="Times New Roman" w:eastAsia="Times New Roman" w:hAnsi="Times New Roman" w:cs="Times New Roman"/>
          <w:sz w:val="28"/>
          <w:szCs w:val="28"/>
        </w:rPr>
        <w:t>- за неприменение лицом, организующим доступ к распространяемой посредством информационно-телекоммуникационных сетей информации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roofErr w:type="gramEnd"/>
    </w:p>
    <w:p w:rsidR="00D53C2C" w:rsidRPr="00D53C2C" w:rsidRDefault="00D53C2C" w:rsidP="00D53C2C">
      <w:pPr>
        <w:spacing w:after="0" w:line="240" w:lineRule="auto"/>
        <w:ind w:firstLine="709"/>
        <w:jc w:val="both"/>
        <w:rPr>
          <w:rFonts w:ascii="Times New Roman" w:eastAsia="Times New Roman" w:hAnsi="Times New Roman" w:cs="Times New Roman"/>
          <w:sz w:val="28"/>
          <w:szCs w:val="28"/>
        </w:rPr>
      </w:pPr>
      <w:r w:rsidRPr="00D53C2C">
        <w:rPr>
          <w:rFonts w:ascii="Times New Roman" w:eastAsia="Times New Roman" w:hAnsi="Times New Roman" w:cs="Times New Roman"/>
          <w:sz w:val="28"/>
          <w:szCs w:val="28"/>
        </w:rPr>
        <w:t>- размещение в информационной продукции для детей, включая информационную продукцию, размещенную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w:t>
      </w:r>
    </w:p>
    <w:p w:rsidR="00D53C2C" w:rsidRDefault="00D53C2C" w:rsidP="00D53C2C">
      <w:pPr>
        <w:spacing w:after="0" w:line="240" w:lineRule="auto"/>
        <w:rPr>
          <w:rFonts w:ascii="Times New Roman" w:hAnsi="Times New Roman" w:cs="Times New Roman"/>
          <w:sz w:val="28"/>
          <w:szCs w:val="28"/>
        </w:rPr>
      </w:pPr>
    </w:p>
    <w:p w:rsidR="00D53C2C" w:rsidRDefault="00D53C2C" w:rsidP="00D53C2C">
      <w:pPr>
        <w:spacing w:after="0" w:line="240" w:lineRule="auto"/>
        <w:rPr>
          <w:rFonts w:ascii="Times New Roman" w:hAnsi="Times New Roman" w:cs="Times New Roman"/>
          <w:sz w:val="28"/>
          <w:szCs w:val="28"/>
        </w:rPr>
      </w:pPr>
      <w:r w:rsidRPr="00D53C2C">
        <w:rPr>
          <w:rFonts w:ascii="Times New Roman" w:hAnsi="Times New Roman" w:cs="Times New Roman"/>
          <w:sz w:val="28"/>
          <w:szCs w:val="28"/>
        </w:rPr>
        <w:t xml:space="preserve">Старший помощник прокурора района </w:t>
      </w:r>
      <w:r w:rsidR="00B94620">
        <w:rPr>
          <w:rFonts w:ascii="Times New Roman" w:hAnsi="Times New Roman" w:cs="Times New Roman"/>
          <w:sz w:val="28"/>
          <w:szCs w:val="28"/>
        </w:rPr>
        <w:t xml:space="preserve">Каргатского района </w:t>
      </w:r>
      <w:r w:rsidRPr="00D53C2C">
        <w:rPr>
          <w:rFonts w:ascii="Times New Roman" w:hAnsi="Times New Roman" w:cs="Times New Roman"/>
          <w:sz w:val="28"/>
          <w:szCs w:val="28"/>
        </w:rPr>
        <w:t>Гришина Е.Ю.</w:t>
      </w:r>
    </w:p>
    <w:p w:rsidR="00D53C2C" w:rsidRDefault="00D53C2C" w:rsidP="00D53C2C">
      <w:pPr>
        <w:spacing w:after="0" w:line="240" w:lineRule="auto"/>
        <w:rPr>
          <w:rFonts w:ascii="Times New Roman" w:hAnsi="Times New Roman" w:cs="Times New Roman"/>
          <w:sz w:val="28"/>
          <w:szCs w:val="28"/>
        </w:rPr>
      </w:pPr>
    </w:p>
    <w:p w:rsidR="00D53C2C" w:rsidRPr="00D53C2C" w:rsidRDefault="00D53C2C" w:rsidP="00D53C2C">
      <w:pPr>
        <w:spacing w:after="0" w:line="240" w:lineRule="auto"/>
        <w:jc w:val="center"/>
        <w:rPr>
          <w:rFonts w:ascii="Times New Roman" w:hAnsi="Times New Roman" w:cs="Times New Roman"/>
          <w:b/>
          <w:sz w:val="28"/>
          <w:szCs w:val="28"/>
        </w:rPr>
      </w:pPr>
      <w:r w:rsidRPr="00D53C2C">
        <w:rPr>
          <w:rFonts w:ascii="Times New Roman" w:hAnsi="Times New Roman" w:cs="Times New Roman"/>
          <w:b/>
          <w:sz w:val="28"/>
          <w:szCs w:val="28"/>
        </w:rPr>
        <w:t>Административная ответственность за клевету</w:t>
      </w:r>
    </w:p>
    <w:p w:rsidR="00D53C2C" w:rsidRPr="00D53C2C" w:rsidRDefault="00D53C2C" w:rsidP="00D53C2C">
      <w:pPr>
        <w:spacing w:after="0" w:line="240" w:lineRule="auto"/>
        <w:ind w:firstLine="709"/>
        <w:jc w:val="both"/>
        <w:rPr>
          <w:rFonts w:ascii="Times New Roman" w:eastAsia="Times New Roman" w:hAnsi="Times New Roman" w:cs="Times New Roman"/>
          <w:sz w:val="28"/>
          <w:szCs w:val="28"/>
        </w:rPr>
      </w:pPr>
      <w:r w:rsidRPr="00D53C2C">
        <w:rPr>
          <w:rFonts w:ascii="Times New Roman" w:eastAsia="Times New Roman" w:hAnsi="Times New Roman" w:cs="Times New Roman"/>
          <w:bCs/>
          <w:sz w:val="28"/>
          <w:szCs w:val="28"/>
        </w:rPr>
        <w:t>Федеральным законом от 30.12.2020 года № 513-ФЗ в Кодекс Российской Федерации об административных правонарушениях введена новая статья 5.61.1, согласно которой предусмотрена административная ответственность юридических лиц за к</w:t>
      </w:r>
      <w:r w:rsidRPr="00D53C2C">
        <w:rPr>
          <w:rFonts w:ascii="Times New Roman" w:eastAsia="Times New Roman" w:hAnsi="Times New Roman" w:cs="Times New Roman"/>
          <w:sz w:val="28"/>
          <w:szCs w:val="28"/>
        </w:rPr>
        <w:t xml:space="preserve">левету, то есть распространение заведомо ложных сведений, порочащих честь и достоинство другого лица или подрывающих его репутацию. </w:t>
      </w:r>
    </w:p>
    <w:p w:rsidR="00D53C2C" w:rsidRPr="00D53C2C" w:rsidRDefault="00D53C2C" w:rsidP="00D53C2C">
      <w:pPr>
        <w:spacing w:after="0" w:line="240" w:lineRule="auto"/>
        <w:ind w:firstLine="709"/>
        <w:jc w:val="both"/>
        <w:rPr>
          <w:rFonts w:ascii="Times New Roman" w:eastAsia="Times New Roman" w:hAnsi="Times New Roman" w:cs="Times New Roman"/>
          <w:sz w:val="28"/>
          <w:szCs w:val="28"/>
        </w:rPr>
      </w:pPr>
      <w:r w:rsidRPr="00D53C2C">
        <w:rPr>
          <w:rFonts w:ascii="Times New Roman" w:eastAsia="Times New Roman" w:hAnsi="Times New Roman" w:cs="Times New Roman"/>
          <w:sz w:val="28"/>
          <w:szCs w:val="28"/>
        </w:rPr>
        <w:t>За совершение указанного правонарушения предусмотрена ответственность в виде административного штрафа, налагаемого на юридических лиц в размере от пятисот тысяч до трех миллионов рублей.</w:t>
      </w:r>
    </w:p>
    <w:p w:rsidR="00D53C2C" w:rsidRPr="00D53C2C" w:rsidRDefault="00D53C2C" w:rsidP="00D53C2C">
      <w:pPr>
        <w:pStyle w:val="a3"/>
        <w:shd w:val="clear" w:color="auto" w:fill="FFFFFF"/>
        <w:spacing w:before="0" w:beforeAutospacing="0" w:after="0" w:afterAutospacing="0"/>
        <w:ind w:firstLine="720"/>
        <w:jc w:val="both"/>
        <w:rPr>
          <w:color w:val="000000"/>
          <w:sz w:val="28"/>
          <w:szCs w:val="28"/>
        </w:rPr>
      </w:pPr>
      <w:r w:rsidRPr="00D53C2C">
        <w:rPr>
          <w:color w:val="000000"/>
          <w:sz w:val="28"/>
          <w:szCs w:val="28"/>
        </w:rPr>
        <w:t xml:space="preserve">В соответствии со статьей 28.4 </w:t>
      </w:r>
      <w:proofErr w:type="spellStart"/>
      <w:r w:rsidRPr="00D53C2C">
        <w:rPr>
          <w:color w:val="000000"/>
          <w:sz w:val="28"/>
          <w:szCs w:val="28"/>
        </w:rPr>
        <w:t>КоАП</w:t>
      </w:r>
      <w:proofErr w:type="spellEnd"/>
      <w:r w:rsidRPr="00D53C2C">
        <w:rPr>
          <w:color w:val="000000"/>
          <w:sz w:val="28"/>
          <w:szCs w:val="28"/>
        </w:rPr>
        <w:t xml:space="preserve"> РФ дела об административных правонарушениях, предусмотренных ст. 5.61.1 </w:t>
      </w:r>
      <w:proofErr w:type="spellStart"/>
      <w:r w:rsidRPr="00D53C2C">
        <w:rPr>
          <w:color w:val="000000"/>
          <w:sz w:val="28"/>
          <w:szCs w:val="28"/>
        </w:rPr>
        <w:t>КоАП</w:t>
      </w:r>
      <w:proofErr w:type="spellEnd"/>
      <w:r w:rsidRPr="00D53C2C">
        <w:rPr>
          <w:color w:val="000000"/>
          <w:sz w:val="28"/>
          <w:szCs w:val="28"/>
        </w:rPr>
        <w:t xml:space="preserve"> РФ, возбуждаются прокурором.</w:t>
      </w:r>
    </w:p>
    <w:p w:rsidR="00D53C2C" w:rsidRDefault="00D53C2C" w:rsidP="00D53C2C">
      <w:pPr>
        <w:spacing w:after="0" w:line="240" w:lineRule="auto"/>
        <w:rPr>
          <w:rFonts w:ascii="Times New Roman" w:hAnsi="Times New Roman" w:cs="Times New Roman"/>
          <w:sz w:val="28"/>
          <w:szCs w:val="28"/>
        </w:rPr>
      </w:pPr>
    </w:p>
    <w:p w:rsidR="00D53C2C" w:rsidRDefault="00D53C2C" w:rsidP="00D53C2C">
      <w:pPr>
        <w:spacing w:after="0" w:line="240" w:lineRule="auto"/>
        <w:rPr>
          <w:rFonts w:ascii="Times New Roman" w:hAnsi="Times New Roman" w:cs="Times New Roman"/>
          <w:sz w:val="28"/>
          <w:szCs w:val="28"/>
        </w:rPr>
      </w:pPr>
      <w:r w:rsidRPr="00D53C2C">
        <w:rPr>
          <w:rFonts w:ascii="Times New Roman" w:hAnsi="Times New Roman" w:cs="Times New Roman"/>
          <w:sz w:val="28"/>
          <w:szCs w:val="28"/>
        </w:rPr>
        <w:lastRenderedPageBreak/>
        <w:t>Старший помощник прокурора района</w:t>
      </w:r>
      <w:r w:rsidR="00B94620">
        <w:rPr>
          <w:rFonts w:ascii="Times New Roman" w:hAnsi="Times New Roman" w:cs="Times New Roman"/>
          <w:sz w:val="28"/>
          <w:szCs w:val="28"/>
        </w:rPr>
        <w:t xml:space="preserve"> Каргатского района</w:t>
      </w:r>
      <w:r w:rsidRPr="00D53C2C">
        <w:rPr>
          <w:rFonts w:ascii="Times New Roman" w:hAnsi="Times New Roman" w:cs="Times New Roman"/>
          <w:sz w:val="28"/>
          <w:szCs w:val="28"/>
        </w:rPr>
        <w:t xml:space="preserve"> Гришина Е.Ю.</w:t>
      </w:r>
    </w:p>
    <w:p w:rsidR="00D53C2C" w:rsidRDefault="00D53C2C" w:rsidP="00D53C2C">
      <w:pPr>
        <w:spacing w:after="0" w:line="240" w:lineRule="auto"/>
        <w:rPr>
          <w:rFonts w:ascii="Times New Roman" w:hAnsi="Times New Roman" w:cs="Times New Roman"/>
          <w:sz w:val="28"/>
          <w:szCs w:val="28"/>
        </w:rPr>
      </w:pPr>
    </w:p>
    <w:p w:rsidR="00D53C2C" w:rsidRPr="00D53C2C" w:rsidRDefault="00D53C2C" w:rsidP="00D53C2C">
      <w:pPr>
        <w:spacing w:after="0" w:line="240" w:lineRule="auto"/>
        <w:jc w:val="center"/>
        <w:rPr>
          <w:rFonts w:ascii="Times New Roman" w:hAnsi="Times New Roman" w:cs="Times New Roman"/>
          <w:b/>
          <w:sz w:val="28"/>
          <w:szCs w:val="28"/>
        </w:rPr>
      </w:pPr>
      <w:r w:rsidRPr="00D53C2C">
        <w:rPr>
          <w:rFonts w:ascii="Times New Roman" w:hAnsi="Times New Roman" w:cs="Times New Roman"/>
          <w:b/>
          <w:sz w:val="28"/>
          <w:szCs w:val="28"/>
        </w:rPr>
        <w:t>Административная ответственность потребление табака несовершеннолетними и их вовлечение в употребление табака</w:t>
      </w:r>
    </w:p>
    <w:p w:rsidR="00D53C2C" w:rsidRPr="00D53C2C" w:rsidRDefault="00D53C2C" w:rsidP="00D53C2C">
      <w:pPr>
        <w:spacing w:after="0" w:line="240" w:lineRule="auto"/>
        <w:ind w:firstLine="709"/>
        <w:jc w:val="both"/>
        <w:rPr>
          <w:rFonts w:ascii="Times New Roman" w:hAnsi="Times New Roman" w:cs="Times New Roman"/>
          <w:sz w:val="28"/>
          <w:szCs w:val="28"/>
        </w:rPr>
      </w:pPr>
      <w:r w:rsidRPr="00D53C2C">
        <w:rPr>
          <w:rFonts w:ascii="Times New Roman" w:hAnsi="Times New Roman" w:cs="Times New Roman"/>
          <w:sz w:val="28"/>
          <w:szCs w:val="28"/>
        </w:rPr>
        <w:t xml:space="preserve">Частью 4 статьи 20 Федерального закона от 23.02.2013 года № 15-ФЗ «Об охране здоровья граждан от воздействия окружающего табачного дыма и последствий потребления табака» установлено, что потребление </w:t>
      </w:r>
      <w:r w:rsidRPr="00D53C2C">
        <w:rPr>
          <w:rFonts w:ascii="Times New Roman" w:hAnsi="Times New Roman"/>
          <w:sz w:val="28"/>
          <w:szCs w:val="28"/>
        </w:rPr>
        <w:t xml:space="preserve">несовершеннолетними </w:t>
      </w:r>
      <w:r w:rsidRPr="00D53C2C">
        <w:rPr>
          <w:rFonts w:ascii="Times New Roman" w:hAnsi="Times New Roman" w:cs="Times New Roman"/>
          <w:sz w:val="28"/>
          <w:szCs w:val="28"/>
        </w:rPr>
        <w:t>табака</w:t>
      </w:r>
      <w:r w:rsidRPr="00D53C2C">
        <w:rPr>
          <w:rFonts w:ascii="Times New Roman" w:hAnsi="Times New Roman"/>
          <w:sz w:val="28"/>
          <w:szCs w:val="28"/>
        </w:rPr>
        <w:t xml:space="preserve">, </w:t>
      </w:r>
      <w:proofErr w:type="spellStart"/>
      <w:r w:rsidRPr="00D53C2C">
        <w:rPr>
          <w:rFonts w:ascii="Times New Roman" w:hAnsi="Times New Roman"/>
          <w:sz w:val="28"/>
          <w:szCs w:val="28"/>
        </w:rPr>
        <w:t>никотинсодержащей</w:t>
      </w:r>
      <w:proofErr w:type="spellEnd"/>
      <w:r w:rsidRPr="00D53C2C">
        <w:rPr>
          <w:rFonts w:ascii="Times New Roman" w:hAnsi="Times New Roman"/>
          <w:sz w:val="28"/>
          <w:szCs w:val="28"/>
        </w:rPr>
        <w:t xml:space="preserve"> продукции </w:t>
      </w:r>
      <w:r w:rsidRPr="00D53C2C">
        <w:rPr>
          <w:rFonts w:ascii="Times New Roman" w:hAnsi="Times New Roman" w:cs="Times New Roman"/>
          <w:sz w:val="28"/>
          <w:szCs w:val="28"/>
        </w:rPr>
        <w:t>не допускается.</w:t>
      </w:r>
      <w:r w:rsidRPr="00D53C2C">
        <w:rPr>
          <w:rFonts w:ascii="Times New Roman" w:hAnsi="Times New Roman"/>
          <w:sz w:val="28"/>
          <w:szCs w:val="28"/>
        </w:rPr>
        <w:t xml:space="preserve"> Также запрещено использование несовершеннолетними кальянов и устрой</w:t>
      </w:r>
      <w:proofErr w:type="gramStart"/>
      <w:r w:rsidRPr="00D53C2C">
        <w:rPr>
          <w:rFonts w:ascii="Times New Roman" w:hAnsi="Times New Roman"/>
          <w:sz w:val="28"/>
          <w:szCs w:val="28"/>
        </w:rPr>
        <w:t>ств дл</w:t>
      </w:r>
      <w:proofErr w:type="gramEnd"/>
      <w:r w:rsidRPr="00D53C2C">
        <w:rPr>
          <w:rFonts w:ascii="Times New Roman" w:hAnsi="Times New Roman"/>
          <w:sz w:val="28"/>
          <w:szCs w:val="28"/>
        </w:rPr>
        <w:t xml:space="preserve">я потребления </w:t>
      </w:r>
      <w:proofErr w:type="spellStart"/>
      <w:r w:rsidRPr="00D53C2C">
        <w:rPr>
          <w:rFonts w:ascii="Times New Roman" w:hAnsi="Times New Roman"/>
          <w:sz w:val="28"/>
          <w:szCs w:val="28"/>
        </w:rPr>
        <w:t>никотинсодержащей</w:t>
      </w:r>
      <w:proofErr w:type="spellEnd"/>
      <w:r w:rsidRPr="00D53C2C">
        <w:rPr>
          <w:rFonts w:ascii="Times New Roman" w:hAnsi="Times New Roman"/>
          <w:sz w:val="28"/>
          <w:szCs w:val="28"/>
        </w:rPr>
        <w:t xml:space="preserve"> продукции.</w:t>
      </w:r>
    </w:p>
    <w:p w:rsidR="00D53C2C" w:rsidRPr="00D53C2C" w:rsidRDefault="00D53C2C" w:rsidP="00D53C2C">
      <w:pPr>
        <w:spacing w:after="0" w:line="240" w:lineRule="auto"/>
        <w:ind w:firstLine="709"/>
        <w:jc w:val="both"/>
        <w:rPr>
          <w:rFonts w:ascii="Times New Roman" w:hAnsi="Times New Roman" w:cs="Times New Roman"/>
          <w:sz w:val="28"/>
          <w:szCs w:val="28"/>
        </w:rPr>
      </w:pPr>
      <w:proofErr w:type="gramStart"/>
      <w:r w:rsidRPr="00D53C2C">
        <w:rPr>
          <w:rFonts w:ascii="Times New Roman" w:hAnsi="Times New Roman" w:cs="Times New Roman"/>
          <w:sz w:val="28"/>
          <w:szCs w:val="28"/>
        </w:rPr>
        <w:t>Согласно части 1 статьи 20 Федерального закона от 23.02.2013 года № 15-ФЗ «Об охране здоровья граждан от воздействия окружающего табачного дыма и последствий потребления табака» запрещаются продажа табачной продукции</w:t>
      </w:r>
      <w:r w:rsidRPr="00D53C2C">
        <w:rPr>
          <w:rFonts w:ascii="Times New Roman" w:hAnsi="Times New Roman"/>
          <w:sz w:val="28"/>
          <w:szCs w:val="28"/>
        </w:rPr>
        <w:t xml:space="preserve"> или </w:t>
      </w:r>
      <w:proofErr w:type="spellStart"/>
      <w:r w:rsidRPr="00D53C2C">
        <w:rPr>
          <w:rFonts w:ascii="Times New Roman" w:hAnsi="Times New Roman"/>
          <w:sz w:val="28"/>
          <w:szCs w:val="28"/>
        </w:rPr>
        <w:t>никотинсодержащей</w:t>
      </w:r>
      <w:proofErr w:type="spellEnd"/>
      <w:r w:rsidRPr="00D53C2C">
        <w:rPr>
          <w:rFonts w:ascii="Times New Roman" w:hAnsi="Times New Roman"/>
          <w:sz w:val="28"/>
          <w:szCs w:val="28"/>
        </w:rPr>
        <w:t xml:space="preserve"> продукции, кальянов и устройств для потребления </w:t>
      </w:r>
      <w:proofErr w:type="spellStart"/>
      <w:r w:rsidRPr="00D53C2C">
        <w:rPr>
          <w:rFonts w:ascii="Times New Roman" w:hAnsi="Times New Roman"/>
          <w:sz w:val="28"/>
          <w:szCs w:val="28"/>
        </w:rPr>
        <w:t>никотинсодержащей</w:t>
      </w:r>
      <w:proofErr w:type="spellEnd"/>
      <w:r w:rsidRPr="00D53C2C">
        <w:rPr>
          <w:rFonts w:ascii="Times New Roman" w:hAnsi="Times New Roman"/>
          <w:sz w:val="28"/>
          <w:szCs w:val="28"/>
        </w:rPr>
        <w:t xml:space="preserve"> продукции н</w:t>
      </w:r>
      <w:r w:rsidRPr="00D53C2C">
        <w:rPr>
          <w:rFonts w:ascii="Times New Roman" w:hAnsi="Times New Roman" w:cs="Times New Roman"/>
          <w:sz w:val="28"/>
          <w:szCs w:val="28"/>
        </w:rPr>
        <w:t>есовершеннолетним и несовершеннолетними, вовлечение детей в процесс потребления табака</w:t>
      </w:r>
      <w:r w:rsidRPr="00D53C2C">
        <w:rPr>
          <w:rFonts w:ascii="Times New Roman" w:hAnsi="Times New Roman"/>
          <w:sz w:val="28"/>
          <w:szCs w:val="28"/>
        </w:rPr>
        <w:t xml:space="preserve"> или </w:t>
      </w:r>
      <w:proofErr w:type="spellStart"/>
      <w:r w:rsidRPr="00D53C2C">
        <w:rPr>
          <w:rFonts w:ascii="Times New Roman" w:hAnsi="Times New Roman"/>
          <w:sz w:val="28"/>
          <w:szCs w:val="28"/>
        </w:rPr>
        <w:t>никотинсодержащей</w:t>
      </w:r>
      <w:proofErr w:type="spellEnd"/>
      <w:r w:rsidRPr="00D53C2C">
        <w:rPr>
          <w:rFonts w:ascii="Times New Roman" w:hAnsi="Times New Roman"/>
          <w:sz w:val="28"/>
          <w:szCs w:val="28"/>
        </w:rPr>
        <w:t xml:space="preserve"> продукции</w:t>
      </w:r>
      <w:r w:rsidRPr="00D53C2C">
        <w:rPr>
          <w:rFonts w:ascii="Times New Roman" w:hAnsi="Times New Roman" w:cs="Times New Roman"/>
          <w:sz w:val="28"/>
          <w:szCs w:val="28"/>
        </w:rPr>
        <w:t xml:space="preserve"> путем покупки для них либо передачи им </w:t>
      </w:r>
      <w:r w:rsidRPr="00D53C2C">
        <w:rPr>
          <w:rFonts w:ascii="Times New Roman" w:hAnsi="Times New Roman"/>
          <w:sz w:val="28"/>
          <w:szCs w:val="28"/>
        </w:rPr>
        <w:t xml:space="preserve">табачной продукции, </w:t>
      </w:r>
      <w:r w:rsidRPr="00D53C2C">
        <w:rPr>
          <w:rFonts w:ascii="Times New Roman" w:hAnsi="Times New Roman" w:cs="Times New Roman"/>
          <w:sz w:val="28"/>
          <w:szCs w:val="28"/>
        </w:rPr>
        <w:t>табачных</w:t>
      </w:r>
      <w:proofErr w:type="gramEnd"/>
      <w:r w:rsidRPr="00D53C2C">
        <w:rPr>
          <w:rFonts w:ascii="Times New Roman" w:hAnsi="Times New Roman" w:cs="Times New Roman"/>
          <w:sz w:val="28"/>
          <w:szCs w:val="28"/>
        </w:rPr>
        <w:t xml:space="preserve"> изделий или </w:t>
      </w:r>
      <w:proofErr w:type="spellStart"/>
      <w:r w:rsidRPr="00D53C2C">
        <w:rPr>
          <w:rFonts w:ascii="Times New Roman" w:hAnsi="Times New Roman"/>
          <w:sz w:val="28"/>
          <w:szCs w:val="28"/>
        </w:rPr>
        <w:t>никотинсодержащей</w:t>
      </w:r>
      <w:proofErr w:type="spellEnd"/>
      <w:r w:rsidRPr="00D53C2C">
        <w:rPr>
          <w:rFonts w:ascii="Times New Roman" w:hAnsi="Times New Roman"/>
          <w:sz w:val="28"/>
          <w:szCs w:val="28"/>
        </w:rPr>
        <w:t xml:space="preserve"> </w:t>
      </w:r>
      <w:r w:rsidRPr="00D53C2C">
        <w:rPr>
          <w:rFonts w:ascii="Times New Roman" w:hAnsi="Times New Roman" w:cs="Times New Roman"/>
          <w:sz w:val="28"/>
          <w:szCs w:val="28"/>
        </w:rPr>
        <w:t>продукции, предложения</w:t>
      </w:r>
      <w:r w:rsidRPr="00D53C2C">
        <w:rPr>
          <w:rFonts w:ascii="Times New Roman" w:hAnsi="Times New Roman"/>
          <w:sz w:val="28"/>
          <w:szCs w:val="28"/>
        </w:rPr>
        <w:t xml:space="preserve"> либо</w:t>
      </w:r>
      <w:r w:rsidRPr="00D53C2C">
        <w:rPr>
          <w:rFonts w:ascii="Times New Roman" w:hAnsi="Times New Roman" w:cs="Times New Roman"/>
          <w:sz w:val="28"/>
          <w:szCs w:val="28"/>
        </w:rPr>
        <w:t xml:space="preserve"> требования употребить табачн</w:t>
      </w:r>
      <w:r w:rsidRPr="00D53C2C">
        <w:rPr>
          <w:rFonts w:ascii="Times New Roman" w:hAnsi="Times New Roman"/>
          <w:sz w:val="28"/>
          <w:szCs w:val="28"/>
        </w:rPr>
        <w:t xml:space="preserve">ую продукцию, табачные изделия или </w:t>
      </w:r>
      <w:proofErr w:type="spellStart"/>
      <w:r w:rsidRPr="00D53C2C">
        <w:rPr>
          <w:rFonts w:ascii="Times New Roman" w:hAnsi="Times New Roman"/>
          <w:sz w:val="28"/>
          <w:szCs w:val="28"/>
        </w:rPr>
        <w:t>никотинсодержащую</w:t>
      </w:r>
      <w:proofErr w:type="spellEnd"/>
      <w:r w:rsidRPr="00D53C2C">
        <w:rPr>
          <w:rFonts w:ascii="Times New Roman" w:hAnsi="Times New Roman"/>
          <w:sz w:val="28"/>
          <w:szCs w:val="28"/>
        </w:rPr>
        <w:t xml:space="preserve"> продукцию </w:t>
      </w:r>
      <w:r w:rsidRPr="00D53C2C">
        <w:rPr>
          <w:rFonts w:ascii="Times New Roman" w:hAnsi="Times New Roman" w:cs="Times New Roman"/>
          <w:sz w:val="28"/>
          <w:szCs w:val="28"/>
        </w:rPr>
        <w:t>любым способом.</w:t>
      </w:r>
    </w:p>
    <w:p w:rsidR="00D53C2C" w:rsidRPr="00D53C2C" w:rsidRDefault="00D53C2C" w:rsidP="00D53C2C">
      <w:pPr>
        <w:spacing w:after="0" w:line="240" w:lineRule="auto"/>
        <w:ind w:right="-6" w:firstLine="720"/>
        <w:jc w:val="both"/>
        <w:rPr>
          <w:rFonts w:ascii="Times New Roman" w:hAnsi="Times New Roman"/>
          <w:bCs/>
          <w:sz w:val="28"/>
          <w:szCs w:val="28"/>
        </w:rPr>
      </w:pPr>
      <w:r w:rsidRPr="00D53C2C">
        <w:rPr>
          <w:rFonts w:ascii="Times New Roman" w:hAnsi="Times New Roman"/>
          <w:bCs/>
          <w:sz w:val="28"/>
          <w:szCs w:val="28"/>
        </w:rPr>
        <w:t xml:space="preserve">За вовлечение несовершеннолетнего в процесс потребления табака или потребления </w:t>
      </w:r>
      <w:proofErr w:type="spellStart"/>
      <w:r w:rsidRPr="00D53C2C">
        <w:rPr>
          <w:rFonts w:ascii="Times New Roman" w:hAnsi="Times New Roman"/>
          <w:bCs/>
          <w:sz w:val="28"/>
          <w:szCs w:val="28"/>
        </w:rPr>
        <w:t>никотинсодержащей</w:t>
      </w:r>
      <w:proofErr w:type="spellEnd"/>
      <w:r w:rsidRPr="00D53C2C">
        <w:rPr>
          <w:rFonts w:ascii="Times New Roman" w:hAnsi="Times New Roman"/>
          <w:bCs/>
          <w:sz w:val="28"/>
          <w:szCs w:val="28"/>
        </w:rPr>
        <w:t xml:space="preserve"> продукции, продажу несовершеннолетнему табачной продукции, табачных изделий, </w:t>
      </w:r>
      <w:proofErr w:type="spellStart"/>
      <w:r w:rsidRPr="00D53C2C">
        <w:rPr>
          <w:rFonts w:ascii="Times New Roman" w:hAnsi="Times New Roman"/>
          <w:bCs/>
          <w:sz w:val="28"/>
          <w:szCs w:val="28"/>
        </w:rPr>
        <w:t>никотинсодержащей</w:t>
      </w:r>
      <w:proofErr w:type="spellEnd"/>
      <w:r w:rsidRPr="00D53C2C">
        <w:rPr>
          <w:rFonts w:ascii="Times New Roman" w:hAnsi="Times New Roman"/>
          <w:bCs/>
          <w:sz w:val="28"/>
          <w:szCs w:val="28"/>
        </w:rPr>
        <w:t xml:space="preserve"> продукции, кальянов, устрой</w:t>
      </w:r>
      <w:proofErr w:type="gramStart"/>
      <w:r w:rsidRPr="00D53C2C">
        <w:rPr>
          <w:rFonts w:ascii="Times New Roman" w:hAnsi="Times New Roman"/>
          <w:bCs/>
          <w:sz w:val="28"/>
          <w:szCs w:val="28"/>
        </w:rPr>
        <w:t>ств дл</w:t>
      </w:r>
      <w:proofErr w:type="gramEnd"/>
      <w:r w:rsidRPr="00D53C2C">
        <w:rPr>
          <w:rFonts w:ascii="Times New Roman" w:hAnsi="Times New Roman"/>
          <w:bCs/>
          <w:sz w:val="28"/>
          <w:szCs w:val="28"/>
        </w:rPr>
        <w:t xml:space="preserve">я потребления </w:t>
      </w:r>
      <w:proofErr w:type="spellStart"/>
      <w:r w:rsidRPr="00D53C2C">
        <w:rPr>
          <w:rFonts w:ascii="Times New Roman" w:hAnsi="Times New Roman"/>
          <w:bCs/>
          <w:sz w:val="28"/>
          <w:szCs w:val="28"/>
        </w:rPr>
        <w:t>никотинсодержащей</w:t>
      </w:r>
      <w:proofErr w:type="spellEnd"/>
      <w:r w:rsidRPr="00D53C2C">
        <w:rPr>
          <w:rFonts w:ascii="Times New Roman" w:hAnsi="Times New Roman"/>
          <w:bCs/>
          <w:sz w:val="28"/>
          <w:szCs w:val="28"/>
        </w:rPr>
        <w:t xml:space="preserve"> продукции предусмотрена административная ответственность по ст.ст. 6.23, 14.53 ч. 3 </w:t>
      </w:r>
      <w:proofErr w:type="spellStart"/>
      <w:r w:rsidRPr="00D53C2C">
        <w:rPr>
          <w:rFonts w:ascii="Times New Roman" w:hAnsi="Times New Roman"/>
          <w:bCs/>
          <w:sz w:val="28"/>
          <w:szCs w:val="28"/>
        </w:rPr>
        <w:t>КоАП</w:t>
      </w:r>
      <w:proofErr w:type="spellEnd"/>
      <w:r w:rsidRPr="00D53C2C">
        <w:rPr>
          <w:rFonts w:ascii="Times New Roman" w:hAnsi="Times New Roman"/>
          <w:bCs/>
          <w:sz w:val="28"/>
          <w:szCs w:val="28"/>
        </w:rPr>
        <w:t xml:space="preserve"> РФ в виде штрафа.</w:t>
      </w:r>
    </w:p>
    <w:p w:rsidR="00D53C2C" w:rsidRDefault="00D53C2C" w:rsidP="00D53C2C">
      <w:pPr>
        <w:spacing w:after="0" w:line="240" w:lineRule="auto"/>
        <w:rPr>
          <w:rFonts w:ascii="Times New Roman" w:hAnsi="Times New Roman" w:cs="Times New Roman"/>
          <w:sz w:val="28"/>
          <w:szCs w:val="28"/>
        </w:rPr>
      </w:pPr>
    </w:p>
    <w:p w:rsidR="00B94620" w:rsidRDefault="00D53C2C" w:rsidP="00D53C2C">
      <w:pPr>
        <w:spacing w:after="0" w:line="240" w:lineRule="auto"/>
        <w:rPr>
          <w:rFonts w:ascii="Times New Roman" w:hAnsi="Times New Roman" w:cs="Times New Roman"/>
          <w:sz w:val="28"/>
          <w:szCs w:val="28"/>
        </w:rPr>
      </w:pPr>
      <w:r w:rsidRPr="00D53C2C">
        <w:rPr>
          <w:rFonts w:ascii="Times New Roman" w:hAnsi="Times New Roman" w:cs="Times New Roman"/>
          <w:sz w:val="28"/>
          <w:szCs w:val="28"/>
        </w:rPr>
        <w:t xml:space="preserve">Старший помощник прокурора района </w:t>
      </w:r>
      <w:r w:rsidR="00B94620">
        <w:rPr>
          <w:rFonts w:ascii="Times New Roman" w:hAnsi="Times New Roman" w:cs="Times New Roman"/>
          <w:sz w:val="28"/>
          <w:szCs w:val="28"/>
        </w:rPr>
        <w:t xml:space="preserve">Каргатского района </w:t>
      </w:r>
      <w:r w:rsidRPr="00D53C2C">
        <w:rPr>
          <w:rFonts w:ascii="Times New Roman" w:hAnsi="Times New Roman" w:cs="Times New Roman"/>
          <w:sz w:val="28"/>
          <w:szCs w:val="28"/>
        </w:rPr>
        <w:t>Гришина Е.Ю.</w:t>
      </w:r>
    </w:p>
    <w:p w:rsidR="00B94620" w:rsidRDefault="00B94620" w:rsidP="00D53C2C">
      <w:pPr>
        <w:spacing w:after="0" w:line="240" w:lineRule="auto"/>
        <w:rPr>
          <w:rFonts w:ascii="Times New Roman" w:hAnsi="Times New Roman" w:cs="Times New Roman"/>
          <w:sz w:val="28"/>
          <w:szCs w:val="28"/>
        </w:rPr>
      </w:pPr>
    </w:p>
    <w:p w:rsidR="00B94620" w:rsidRPr="00F864BC" w:rsidRDefault="00B94620" w:rsidP="00B94620">
      <w:pPr>
        <w:spacing w:after="0" w:line="240" w:lineRule="auto"/>
        <w:jc w:val="center"/>
        <w:rPr>
          <w:rFonts w:ascii="Times New Roman" w:eastAsia="Times New Roman" w:hAnsi="Times New Roman" w:cs="Times New Roman"/>
          <w:b/>
          <w:bCs/>
          <w:sz w:val="28"/>
          <w:szCs w:val="28"/>
        </w:rPr>
      </w:pPr>
      <w:r w:rsidRPr="00F864BC">
        <w:rPr>
          <w:rFonts w:ascii="Times New Roman" w:eastAsia="Times New Roman" w:hAnsi="Times New Roman" w:cs="Times New Roman"/>
          <w:b/>
          <w:bCs/>
          <w:sz w:val="28"/>
          <w:szCs w:val="28"/>
        </w:rPr>
        <w:t>Проведение профилактических медицинских осмотров несовершеннолетних</w:t>
      </w:r>
    </w:p>
    <w:p w:rsidR="00B94620" w:rsidRPr="00236537" w:rsidRDefault="00B94620" w:rsidP="00B94620">
      <w:pPr>
        <w:spacing w:after="0" w:line="240" w:lineRule="auto"/>
        <w:ind w:firstLine="709"/>
        <w:jc w:val="both"/>
        <w:rPr>
          <w:rFonts w:ascii="Times New Roman" w:eastAsia="Times New Roman" w:hAnsi="Times New Roman" w:cs="Times New Roman"/>
          <w:sz w:val="28"/>
          <w:szCs w:val="28"/>
        </w:rPr>
      </w:pPr>
      <w:r w:rsidRPr="00236537">
        <w:rPr>
          <w:rFonts w:ascii="Times New Roman" w:eastAsia="Times New Roman" w:hAnsi="Times New Roman" w:cs="Times New Roman"/>
          <w:sz w:val="28"/>
          <w:szCs w:val="28"/>
        </w:rPr>
        <w:t xml:space="preserve">В целях охраны здоровья несовершеннолетних, сохранения и укрепления их физического и психологического здоровья, формирования здорового образа жизни, предупреждения и (или) распространения заболеваний, </w:t>
      </w:r>
      <w:r w:rsidRPr="00A5444E">
        <w:rPr>
          <w:rFonts w:ascii="Times New Roman" w:eastAsia="Times New Roman" w:hAnsi="Times New Roman" w:cs="Times New Roman"/>
          <w:sz w:val="28"/>
          <w:szCs w:val="28"/>
        </w:rPr>
        <w:t>их ранне</w:t>
      </w:r>
      <w:r w:rsidRPr="00236537">
        <w:rPr>
          <w:rFonts w:ascii="Times New Roman" w:eastAsia="Times New Roman" w:hAnsi="Times New Roman" w:cs="Times New Roman"/>
          <w:sz w:val="28"/>
          <w:szCs w:val="28"/>
        </w:rPr>
        <w:t>го</w:t>
      </w:r>
      <w:r w:rsidRPr="00A5444E">
        <w:rPr>
          <w:rFonts w:ascii="Times New Roman" w:eastAsia="Times New Roman" w:hAnsi="Times New Roman" w:cs="Times New Roman"/>
          <w:sz w:val="28"/>
          <w:szCs w:val="28"/>
        </w:rPr>
        <w:t xml:space="preserve"> выявлени</w:t>
      </w:r>
      <w:r w:rsidRPr="00236537">
        <w:rPr>
          <w:rFonts w:ascii="Times New Roman" w:eastAsia="Times New Roman" w:hAnsi="Times New Roman" w:cs="Times New Roman"/>
          <w:sz w:val="28"/>
          <w:szCs w:val="28"/>
        </w:rPr>
        <w:t>я</w:t>
      </w:r>
      <w:r w:rsidRPr="00A5444E">
        <w:rPr>
          <w:rFonts w:ascii="Times New Roman" w:eastAsia="Times New Roman" w:hAnsi="Times New Roman" w:cs="Times New Roman"/>
          <w:sz w:val="28"/>
          <w:szCs w:val="28"/>
        </w:rPr>
        <w:t>, выявлени</w:t>
      </w:r>
      <w:r w:rsidRPr="00236537">
        <w:rPr>
          <w:rFonts w:ascii="Times New Roman" w:eastAsia="Times New Roman" w:hAnsi="Times New Roman" w:cs="Times New Roman"/>
          <w:sz w:val="28"/>
          <w:szCs w:val="28"/>
        </w:rPr>
        <w:t>я</w:t>
      </w:r>
      <w:r w:rsidRPr="00A5444E">
        <w:rPr>
          <w:rFonts w:ascii="Times New Roman" w:eastAsia="Times New Roman" w:hAnsi="Times New Roman" w:cs="Times New Roman"/>
          <w:sz w:val="28"/>
          <w:szCs w:val="28"/>
        </w:rPr>
        <w:t xml:space="preserve"> причин и условий их возникновения и развития, а также направленных на устранение вредного </w:t>
      </w:r>
      <w:proofErr w:type="gramStart"/>
      <w:r w:rsidRPr="00A5444E">
        <w:rPr>
          <w:rFonts w:ascii="Times New Roman" w:eastAsia="Times New Roman" w:hAnsi="Times New Roman" w:cs="Times New Roman"/>
          <w:sz w:val="28"/>
          <w:szCs w:val="28"/>
        </w:rPr>
        <w:t>влияния</w:t>
      </w:r>
      <w:proofErr w:type="gramEnd"/>
      <w:r w:rsidRPr="00A5444E">
        <w:rPr>
          <w:rFonts w:ascii="Times New Roman" w:eastAsia="Times New Roman" w:hAnsi="Times New Roman" w:cs="Times New Roman"/>
          <w:sz w:val="28"/>
          <w:szCs w:val="28"/>
        </w:rPr>
        <w:t xml:space="preserve"> на здоровье человека факторов среды его обитания</w:t>
      </w:r>
      <w:r w:rsidRPr="00236537">
        <w:rPr>
          <w:rFonts w:ascii="Times New Roman" w:eastAsia="Times New Roman" w:hAnsi="Times New Roman" w:cs="Times New Roman"/>
          <w:sz w:val="28"/>
          <w:szCs w:val="28"/>
        </w:rPr>
        <w:t xml:space="preserve"> рекомендуем несовершеннолетним проходить своевременно и ежегодно профилактические медицинские осмотры, в том числе у врача-психиатра  в медицинской организации.</w:t>
      </w:r>
    </w:p>
    <w:p w:rsidR="00B94620" w:rsidRPr="00236537" w:rsidRDefault="00B94620" w:rsidP="00B94620">
      <w:pPr>
        <w:spacing w:after="0" w:line="240" w:lineRule="auto"/>
        <w:ind w:firstLine="709"/>
        <w:jc w:val="both"/>
        <w:rPr>
          <w:rFonts w:ascii="Times New Roman" w:eastAsia="Times New Roman" w:hAnsi="Times New Roman" w:cs="Times New Roman"/>
          <w:sz w:val="28"/>
          <w:szCs w:val="28"/>
        </w:rPr>
      </w:pPr>
      <w:r w:rsidRPr="00236537">
        <w:rPr>
          <w:rFonts w:ascii="Times New Roman" w:eastAsia="Times New Roman" w:hAnsi="Times New Roman" w:cs="Times New Roman"/>
          <w:sz w:val="28"/>
          <w:szCs w:val="28"/>
        </w:rPr>
        <w:t>Порядок и основания прохождения профилактических медицинских осмотров предусмотрен действующим законодательством.</w:t>
      </w:r>
    </w:p>
    <w:p w:rsidR="00B94620" w:rsidRPr="00DC6FDF" w:rsidRDefault="00B94620" w:rsidP="00B94620">
      <w:pPr>
        <w:spacing w:after="0" w:line="240" w:lineRule="auto"/>
        <w:ind w:firstLine="709"/>
        <w:jc w:val="both"/>
        <w:rPr>
          <w:rFonts w:ascii="Times New Roman" w:eastAsia="Times New Roman" w:hAnsi="Times New Roman" w:cs="Times New Roman"/>
          <w:b/>
          <w:bCs/>
          <w:sz w:val="28"/>
          <w:szCs w:val="28"/>
        </w:rPr>
      </w:pPr>
      <w:r w:rsidRPr="00236537">
        <w:rPr>
          <w:rFonts w:ascii="Times New Roman" w:hAnsi="Times New Roman" w:cs="Times New Roman"/>
          <w:sz w:val="28"/>
          <w:szCs w:val="28"/>
        </w:rPr>
        <w:t>Так, в  соответствии с пунктом 1 статьи 53.4 Федерального закона</w:t>
      </w:r>
      <w:r w:rsidRPr="00DC6FDF">
        <w:rPr>
          <w:rFonts w:ascii="Times New Roman" w:hAnsi="Times New Roman" w:cs="Times New Roman"/>
          <w:sz w:val="28"/>
          <w:szCs w:val="28"/>
        </w:rPr>
        <w:t xml:space="preserve"> от 08.01.1998 № 3-ФЗ «О наркотических средствах и психотропных веществах»</w:t>
      </w:r>
      <w:r w:rsidRPr="00DC6FDF">
        <w:rPr>
          <w:rFonts w:ascii="Times New Roman" w:eastAsia="Times New Roman" w:hAnsi="Times New Roman" w:cs="Times New Roman"/>
          <w:b/>
          <w:bCs/>
          <w:sz w:val="28"/>
          <w:szCs w:val="28"/>
        </w:rPr>
        <w:t xml:space="preserve"> </w:t>
      </w:r>
      <w:r w:rsidRPr="00913742">
        <w:rPr>
          <w:rFonts w:ascii="Times New Roman" w:eastAsia="Times New Roman" w:hAnsi="Times New Roman" w:cs="Times New Roman"/>
          <w:bCs/>
          <w:sz w:val="28"/>
          <w:szCs w:val="28"/>
        </w:rPr>
        <w:t>р</w:t>
      </w:r>
      <w:r w:rsidRPr="00DC6FDF">
        <w:rPr>
          <w:rFonts w:ascii="Times New Roman" w:eastAsia="Times New Roman" w:hAnsi="Times New Roman" w:cs="Times New Roman"/>
          <w:sz w:val="28"/>
          <w:szCs w:val="28"/>
        </w:rPr>
        <w:t>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B94620" w:rsidRPr="00DC6FDF" w:rsidRDefault="00B94620" w:rsidP="00B94620">
      <w:pPr>
        <w:spacing w:after="0" w:line="240" w:lineRule="auto"/>
        <w:ind w:firstLine="709"/>
        <w:jc w:val="both"/>
        <w:rPr>
          <w:rFonts w:ascii="Times New Roman" w:eastAsia="Times New Roman" w:hAnsi="Times New Roman" w:cs="Times New Roman"/>
          <w:sz w:val="28"/>
          <w:szCs w:val="28"/>
        </w:rPr>
      </w:pPr>
      <w:r w:rsidRPr="00DC6FDF">
        <w:rPr>
          <w:rFonts w:ascii="Times New Roman" w:eastAsia="Times New Roman" w:hAnsi="Times New Roman" w:cs="Times New Roman"/>
          <w:sz w:val="28"/>
          <w:szCs w:val="28"/>
        </w:rPr>
        <w:lastRenderedPageBreak/>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B94620" w:rsidRDefault="00B94620" w:rsidP="00B94620">
      <w:pPr>
        <w:spacing w:after="0" w:line="240" w:lineRule="auto"/>
        <w:ind w:firstLine="709"/>
        <w:jc w:val="both"/>
        <w:rPr>
          <w:rFonts w:ascii="Times New Roman" w:eastAsia="Times New Roman" w:hAnsi="Times New Roman" w:cs="Times New Roman"/>
          <w:sz w:val="28"/>
          <w:szCs w:val="28"/>
        </w:rPr>
      </w:pPr>
      <w:r w:rsidRPr="00DC6FDF">
        <w:rPr>
          <w:rFonts w:ascii="Times New Roman" w:eastAsia="Times New Roman" w:hAnsi="Times New Roman" w:cs="Times New Roman"/>
          <w:sz w:val="28"/>
          <w:szCs w:val="28"/>
        </w:rP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B94620" w:rsidRPr="00EC0D99" w:rsidRDefault="00B94620" w:rsidP="00B94620">
      <w:pPr>
        <w:spacing w:after="0" w:line="240" w:lineRule="auto"/>
        <w:ind w:firstLine="709"/>
        <w:jc w:val="both"/>
        <w:rPr>
          <w:rFonts w:ascii="Times New Roman" w:eastAsia="Times New Roman" w:hAnsi="Times New Roman" w:cs="Times New Roman"/>
          <w:sz w:val="28"/>
          <w:szCs w:val="28"/>
        </w:rPr>
      </w:pPr>
      <w:proofErr w:type="gramStart"/>
      <w:r w:rsidRPr="00DC6FDF">
        <w:rPr>
          <w:rFonts w:ascii="Times New Roman" w:eastAsia="Times New Roman" w:hAnsi="Times New Roman" w:cs="Times New Roman"/>
          <w:sz w:val="28"/>
          <w:szCs w:val="28"/>
        </w:rPr>
        <w:t xml:space="preserve">Порядок проведения профилактических медицинских осмотров обучающихся в общеобразовательных организациях </w:t>
      </w:r>
      <w:r w:rsidRPr="00EC0D99">
        <w:rPr>
          <w:rFonts w:ascii="Times New Roman" w:eastAsia="Times New Roman" w:hAnsi="Times New Roman" w:cs="Times New Roman"/>
          <w:sz w:val="28"/>
          <w:szCs w:val="28"/>
        </w:rPr>
        <w:t>в</w:t>
      </w:r>
      <w:r w:rsidRPr="00DC6FDF">
        <w:rPr>
          <w:rFonts w:ascii="Times New Roman" w:eastAsia="Times New Roman" w:hAnsi="Times New Roman" w:cs="Times New Roman"/>
          <w:sz w:val="28"/>
          <w:szCs w:val="28"/>
        </w:rPr>
        <w:t xml:space="preserve">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roofErr w:type="gramEnd"/>
    </w:p>
    <w:p w:rsidR="00B94620" w:rsidRPr="00DC6FDF" w:rsidRDefault="00B94620" w:rsidP="00B94620">
      <w:pPr>
        <w:spacing w:after="0" w:line="240" w:lineRule="auto"/>
        <w:ind w:firstLine="709"/>
        <w:jc w:val="both"/>
        <w:rPr>
          <w:rFonts w:ascii="Times New Roman" w:eastAsia="Times New Roman" w:hAnsi="Times New Roman" w:cs="Times New Roman"/>
          <w:sz w:val="28"/>
          <w:szCs w:val="28"/>
        </w:rPr>
      </w:pPr>
      <w:proofErr w:type="gramStart"/>
      <w:r w:rsidRPr="00EC0D99">
        <w:rPr>
          <w:rFonts w:ascii="Times New Roman" w:eastAsia="Times New Roman" w:hAnsi="Times New Roman" w:cs="Times New Roman"/>
          <w:sz w:val="28"/>
          <w:szCs w:val="28"/>
        </w:rPr>
        <w:t>Согласно пункту 3 Порядка проведения профилактических медицинских осмотров обучающихся в 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утвержденному приказом Министерства здравоохранения РФ от 06.10.2014 № 581н</w:t>
      </w:r>
      <w:r w:rsidRPr="00DC6FDF">
        <w:rPr>
          <w:rFonts w:ascii="Times New Roman" w:eastAsia="Times New Roman" w:hAnsi="Times New Roman" w:cs="Times New Roman"/>
          <w:sz w:val="28"/>
          <w:szCs w:val="28"/>
        </w:rPr>
        <w:t xml:space="preserve"> </w:t>
      </w:r>
      <w:r w:rsidRPr="00EC0D99">
        <w:rPr>
          <w:rFonts w:ascii="Times New Roman" w:eastAsia="Times New Roman" w:hAnsi="Times New Roman" w:cs="Times New Roman"/>
          <w:sz w:val="28"/>
          <w:szCs w:val="28"/>
        </w:rPr>
        <w:t>п</w:t>
      </w:r>
      <w:r w:rsidRPr="00DC6FDF">
        <w:rPr>
          <w:rFonts w:ascii="Times New Roman" w:eastAsia="Times New Roman" w:hAnsi="Times New Roman" w:cs="Times New Roman"/>
          <w:sz w:val="28"/>
          <w:szCs w:val="28"/>
        </w:rPr>
        <w:t>рофилактические медицинские осмотры проводятся в отношении обучающихся, достигших возраста тринадцати лет.</w:t>
      </w:r>
      <w:proofErr w:type="gramEnd"/>
    </w:p>
    <w:p w:rsidR="00B94620" w:rsidRPr="00DC6FDF" w:rsidRDefault="00B94620" w:rsidP="00B94620">
      <w:pPr>
        <w:spacing w:after="0" w:line="240" w:lineRule="auto"/>
        <w:ind w:firstLine="709"/>
        <w:jc w:val="both"/>
        <w:rPr>
          <w:rFonts w:ascii="Times New Roman" w:eastAsia="Times New Roman" w:hAnsi="Times New Roman" w:cs="Times New Roman"/>
          <w:sz w:val="28"/>
          <w:szCs w:val="28"/>
        </w:rPr>
      </w:pPr>
      <w:proofErr w:type="gramStart"/>
      <w:r w:rsidRPr="00EC0D99">
        <w:rPr>
          <w:rFonts w:ascii="Times New Roman" w:eastAsia="Times New Roman" w:hAnsi="Times New Roman" w:cs="Times New Roman"/>
          <w:sz w:val="28"/>
          <w:szCs w:val="28"/>
        </w:rPr>
        <w:t>Пунктом 4 Порядка установлено, что п</w:t>
      </w:r>
      <w:r w:rsidRPr="00DC6FDF">
        <w:rPr>
          <w:rFonts w:ascii="Times New Roman" w:eastAsia="Times New Roman" w:hAnsi="Times New Roman" w:cs="Times New Roman"/>
          <w:sz w:val="28"/>
          <w:szCs w:val="28"/>
        </w:rPr>
        <w:t xml:space="preserve">рофилактические медицинские осмотры проводятся при наличии информированного добровольного согласия в письменной форме обучающегося, достигшего возраста пятнадцати лет, либо информированного добровольного согласия в письменной форме одного из родителей или иного законного представителя обучающегося, не достигшего возраста пятнадцати лет, данного с соблюдением требований, установленных статьей 20 Федерального закона от 21 ноября 2011 г. </w:t>
      </w:r>
      <w:r w:rsidRPr="00EC0D99">
        <w:rPr>
          <w:rFonts w:ascii="Times New Roman" w:eastAsia="Times New Roman" w:hAnsi="Times New Roman" w:cs="Times New Roman"/>
          <w:sz w:val="28"/>
          <w:szCs w:val="28"/>
        </w:rPr>
        <w:t>№</w:t>
      </w:r>
      <w:r w:rsidRPr="00DC6FDF">
        <w:rPr>
          <w:rFonts w:ascii="Times New Roman" w:eastAsia="Times New Roman" w:hAnsi="Times New Roman" w:cs="Times New Roman"/>
          <w:sz w:val="28"/>
          <w:szCs w:val="28"/>
        </w:rPr>
        <w:t xml:space="preserve"> 323-ФЗ "Об основах охраны</w:t>
      </w:r>
      <w:proofErr w:type="gramEnd"/>
      <w:r w:rsidRPr="00DC6FDF">
        <w:rPr>
          <w:rFonts w:ascii="Times New Roman" w:eastAsia="Times New Roman" w:hAnsi="Times New Roman" w:cs="Times New Roman"/>
          <w:sz w:val="28"/>
          <w:szCs w:val="28"/>
        </w:rPr>
        <w:t xml:space="preserve"> здоровья граждан в Российской Федерации".</w:t>
      </w:r>
    </w:p>
    <w:p w:rsidR="00B94620" w:rsidRPr="00DC6FDF" w:rsidRDefault="00B94620" w:rsidP="00B94620">
      <w:pPr>
        <w:spacing w:after="0" w:line="240" w:lineRule="auto"/>
        <w:ind w:firstLine="709"/>
        <w:jc w:val="both"/>
        <w:rPr>
          <w:rFonts w:ascii="Times New Roman" w:eastAsia="Times New Roman" w:hAnsi="Times New Roman" w:cs="Times New Roman"/>
          <w:sz w:val="28"/>
          <w:szCs w:val="28"/>
        </w:rPr>
      </w:pPr>
      <w:r w:rsidRPr="00DC6FDF">
        <w:rPr>
          <w:rFonts w:ascii="Times New Roman" w:eastAsia="Times New Roman" w:hAnsi="Times New Roman" w:cs="Times New Roman"/>
          <w:sz w:val="28"/>
          <w:szCs w:val="28"/>
        </w:rPr>
        <w:t>Обучающиеся, достигшие возраста пятнадцати лет, либо один из родителей или иной законный представитель обучающихся, не достигших возраста пятнадцати лет, вправе отказаться от проведения профилактического медицинского осмотра в соответствии со статьей 20 Федерального закона от 21 ноября 2011 г. N 323-ФЗ "Об основах охраны здоровья граждан в Российской Федерации".</w:t>
      </w:r>
    </w:p>
    <w:p w:rsidR="00B94620" w:rsidRPr="00DC6FDF" w:rsidRDefault="00B94620" w:rsidP="00B94620">
      <w:pPr>
        <w:spacing w:after="0" w:line="240" w:lineRule="auto"/>
        <w:ind w:firstLine="709"/>
        <w:jc w:val="both"/>
        <w:rPr>
          <w:rFonts w:ascii="Times New Roman" w:eastAsia="Times New Roman" w:hAnsi="Times New Roman" w:cs="Times New Roman"/>
          <w:sz w:val="28"/>
          <w:szCs w:val="28"/>
        </w:rPr>
      </w:pPr>
      <w:r w:rsidRPr="00EC0D99">
        <w:rPr>
          <w:rFonts w:ascii="Times New Roman" w:eastAsia="Times New Roman" w:hAnsi="Times New Roman" w:cs="Times New Roman"/>
          <w:sz w:val="28"/>
          <w:szCs w:val="28"/>
        </w:rPr>
        <w:t>Пунктом 15 Порядка установлено, что п</w:t>
      </w:r>
      <w:r w:rsidRPr="00DC6FDF">
        <w:rPr>
          <w:rFonts w:ascii="Times New Roman" w:eastAsia="Times New Roman" w:hAnsi="Times New Roman" w:cs="Times New Roman"/>
          <w:sz w:val="28"/>
          <w:szCs w:val="28"/>
        </w:rPr>
        <w:t>рофилактический медицинский осмотр проводится в медицинской организации в четыре этапа:</w:t>
      </w:r>
    </w:p>
    <w:p w:rsidR="00B94620" w:rsidRPr="00DC6FDF" w:rsidRDefault="00B94620" w:rsidP="00B94620">
      <w:pPr>
        <w:spacing w:after="0" w:line="240" w:lineRule="auto"/>
        <w:ind w:firstLine="709"/>
        <w:jc w:val="both"/>
        <w:rPr>
          <w:rFonts w:ascii="Times New Roman" w:eastAsia="Times New Roman" w:hAnsi="Times New Roman" w:cs="Times New Roman"/>
          <w:sz w:val="28"/>
          <w:szCs w:val="28"/>
        </w:rPr>
      </w:pPr>
      <w:proofErr w:type="gramStart"/>
      <w:r w:rsidRPr="00DC6FDF">
        <w:rPr>
          <w:rFonts w:ascii="Times New Roman" w:eastAsia="Times New Roman" w:hAnsi="Times New Roman" w:cs="Times New Roman"/>
          <w:sz w:val="28"/>
          <w:szCs w:val="28"/>
        </w:rPr>
        <w:t>I этап - профилактическая информационно-разъяснительная беседа с обучающимся по вопросам незаконного потребления наркотических средств и психотропных веществ, сбор анамнестических сведений и сведений о принимаемых по назначению врача наркотических и психотропных лекарственных препаратах, а также медицинский осмотр, проводимый врачом - психиатром-наркологом и включающий исследование кожных покровов, поверхностных лимфатических узлов, видимых слизистых оболочек, перкуссию и пальпацию участков тела (органов), внешний осмотр и ощупывание костей</w:t>
      </w:r>
      <w:proofErr w:type="gramEnd"/>
      <w:r w:rsidRPr="00DC6FDF">
        <w:rPr>
          <w:rFonts w:ascii="Times New Roman" w:eastAsia="Times New Roman" w:hAnsi="Times New Roman" w:cs="Times New Roman"/>
          <w:sz w:val="28"/>
          <w:szCs w:val="28"/>
        </w:rPr>
        <w:t xml:space="preserve">, суставов и поверхностно расположенных кровеносных сосудов, аускультацию </w:t>
      </w:r>
      <w:r w:rsidRPr="00DC6FDF">
        <w:rPr>
          <w:rFonts w:ascii="Times New Roman" w:eastAsia="Times New Roman" w:hAnsi="Times New Roman" w:cs="Times New Roman"/>
          <w:sz w:val="28"/>
          <w:szCs w:val="28"/>
        </w:rPr>
        <w:lastRenderedPageBreak/>
        <w:t>органов дыхания, сердца и магистральных сосудов, измерение артериального давления, частоты дыхания и пульса, исследование вестибулярных функций;</w:t>
      </w:r>
    </w:p>
    <w:p w:rsidR="00B94620" w:rsidRPr="00DC6FDF" w:rsidRDefault="00B94620" w:rsidP="00B94620">
      <w:pPr>
        <w:spacing w:after="0" w:line="240" w:lineRule="auto"/>
        <w:ind w:firstLine="709"/>
        <w:jc w:val="both"/>
        <w:rPr>
          <w:rFonts w:ascii="Times New Roman" w:eastAsia="Times New Roman" w:hAnsi="Times New Roman" w:cs="Times New Roman"/>
          <w:sz w:val="28"/>
          <w:szCs w:val="28"/>
        </w:rPr>
      </w:pPr>
      <w:r w:rsidRPr="00DC6FDF">
        <w:rPr>
          <w:rFonts w:ascii="Times New Roman" w:eastAsia="Times New Roman" w:hAnsi="Times New Roman" w:cs="Times New Roman"/>
          <w:sz w:val="28"/>
          <w:szCs w:val="28"/>
        </w:rPr>
        <w:t>II этап - предварительные химико-токсикологические исследования (далее - предварительные ХТИ),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w:t>
      </w:r>
    </w:p>
    <w:p w:rsidR="00B94620" w:rsidRPr="00DC6FDF" w:rsidRDefault="00B94620" w:rsidP="00B94620">
      <w:pPr>
        <w:spacing w:after="0" w:line="240" w:lineRule="auto"/>
        <w:ind w:firstLine="709"/>
        <w:jc w:val="both"/>
        <w:rPr>
          <w:rFonts w:ascii="Times New Roman" w:eastAsia="Times New Roman" w:hAnsi="Times New Roman" w:cs="Times New Roman"/>
          <w:sz w:val="28"/>
          <w:szCs w:val="28"/>
        </w:rPr>
      </w:pPr>
      <w:r w:rsidRPr="00DC6FDF">
        <w:rPr>
          <w:rFonts w:ascii="Times New Roman" w:eastAsia="Times New Roman" w:hAnsi="Times New Roman" w:cs="Times New Roman"/>
          <w:sz w:val="28"/>
          <w:szCs w:val="28"/>
        </w:rPr>
        <w:t>III этап - подтверждающие химико-токсикологические исследования (далее - подтверждающие ХТИ), направленные на идентификацию в образцах биологических жидкостей человека наркотических средств, психотропных и иных токсических веществ (их метаболитов);</w:t>
      </w:r>
    </w:p>
    <w:p w:rsidR="00B94620" w:rsidRPr="00DC6FDF" w:rsidRDefault="00B94620" w:rsidP="00B94620">
      <w:pPr>
        <w:spacing w:after="0" w:line="240" w:lineRule="auto"/>
        <w:ind w:firstLine="709"/>
        <w:jc w:val="both"/>
        <w:rPr>
          <w:rFonts w:ascii="Times New Roman" w:eastAsia="Times New Roman" w:hAnsi="Times New Roman" w:cs="Times New Roman"/>
          <w:sz w:val="28"/>
          <w:szCs w:val="28"/>
        </w:rPr>
      </w:pPr>
      <w:proofErr w:type="gramStart"/>
      <w:r w:rsidRPr="00DC6FDF">
        <w:rPr>
          <w:rFonts w:ascii="Times New Roman" w:eastAsia="Times New Roman" w:hAnsi="Times New Roman" w:cs="Times New Roman"/>
          <w:sz w:val="28"/>
          <w:szCs w:val="28"/>
        </w:rPr>
        <w:t>IV этап - разъяснение результатов проведенного профилактического медицинского осмотра, которое осуществляется в отношении лица, не достигшего возраста, установленного частью 2 статьи 54 Федерального закона от 21 ноября 2011 г. N 323-ФЗ "Об основах охраны здоровья граждан в Российской Федерации", его законному представителю, а в отношении лица, достигшего указанного возраста, но не приобретшего дееспособность в полном объеме, этому лицу, а также до</w:t>
      </w:r>
      <w:proofErr w:type="gramEnd"/>
      <w:r w:rsidRPr="00DC6FDF">
        <w:rPr>
          <w:rFonts w:ascii="Times New Roman" w:eastAsia="Times New Roman" w:hAnsi="Times New Roman" w:cs="Times New Roman"/>
          <w:sz w:val="28"/>
          <w:szCs w:val="28"/>
        </w:rPr>
        <w:t xml:space="preserve"> достижения этим лицом совершеннолетия его законному представителю.</w:t>
      </w:r>
    </w:p>
    <w:p w:rsidR="00B94620" w:rsidRPr="008A77BB" w:rsidRDefault="00B94620" w:rsidP="00B94620">
      <w:pPr>
        <w:spacing w:after="0" w:line="240" w:lineRule="auto"/>
        <w:ind w:firstLine="709"/>
        <w:jc w:val="both"/>
        <w:rPr>
          <w:rFonts w:ascii="Times New Roman" w:eastAsia="Times New Roman" w:hAnsi="Times New Roman" w:cs="Times New Roman"/>
          <w:sz w:val="28"/>
          <w:szCs w:val="28"/>
        </w:rPr>
      </w:pPr>
      <w:r w:rsidRPr="008A77BB">
        <w:rPr>
          <w:rFonts w:ascii="Times New Roman" w:eastAsia="Times New Roman" w:hAnsi="Times New Roman" w:cs="Times New Roman"/>
          <w:sz w:val="28"/>
          <w:szCs w:val="28"/>
        </w:rPr>
        <w:t>Сведения о результатах профилактического медицинского осмотра вносятся врачом - психиатром-наркологом в медицинскую документацию обучающегося (историю развития ребенка - в отношении несовершеннолетних обучающихся, медицинскую карту пациента, получающего медицинскую помощь в амбулаторных условиях &lt;2&gt; - в отношении совершеннолетних обучающихся).</w:t>
      </w:r>
    </w:p>
    <w:p w:rsidR="00B94620" w:rsidRDefault="00B94620" w:rsidP="00B94620">
      <w:pPr>
        <w:spacing w:after="0" w:line="240" w:lineRule="auto"/>
        <w:rPr>
          <w:rFonts w:ascii="Times New Roman" w:hAnsi="Times New Roman" w:cs="Times New Roman"/>
          <w:sz w:val="28"/>
          <w:szCs w:val="28"/>
        </w:rPr>
      </w:pPr>
    </w:p>
    <w:p w:rsidR="00B94620" w:rsidRPr="008A77BB" w:rsidRDefault="00B94620" w:rsidP="00B94620">
      <w:pPr>
        <w:spacing w:after="0" w:line="240" w:lineRule="auto"/>
        <w:rPr>
          <w:rFonts w:ascii="Times New Roman" w:hAnsi="Times New Roman" w:cs="Times New Roman"/>
          <w:sz w:val="28"/>
          <w:szCs w:val="28"/>
        </w:rPr>
      </w:pPr>
      <w:r w:rsidRPr="008A77BB">
        <w:rPr>
          <w:rFonts w:ascii="Times New Roman" w:hAnsi="Times New Roman" w:cs="Times New Roman"/>
          <w:sz w:val="28"/>
          <w:szCs w:val="28"/>
        </w:rPr>
        <w:t xml:space="preserve">Старший помощник </w:t>
      </w:r>
      <w:bookmarkStart w:id="0" w:name="_GoBack"/>
      <w:bookmarkEnd w:id="0"/>
      <w:r w:rsidRPr="008A77BB">
        <w:rPr>
          <w:rFonts w:ascii="Times New Roman" w:hAnsi="Times New Roman" w:cs="Times New Roman"/>
          <w:sz w:val="28"/>
          <w:szCs w:val="28"/>
        </w:rPr>
        <w:t>прокурора Каргатского района Гришина Е.Ю.</w:t>
      </w:r>
    </w:p>
    <w:p w:rsidR="00B94620" w:rsidRDefault="00B94620" w:rsidP="00D53C2C">
      <w:pPr>
        <w:spacing w:after="0" w:line="240" w:lineRule="auto"/>
        <w:rPr>
          <w:rFonts w:ascii="Times New Roman" w:hAnsi="Times New Roman" w:cs="Times New Roman"/>
          <w:sz w:val="28"/>
          <w:szCs w:val="28"/>
        </w:rPr>
      </w:pPr>
    </w:p>
    <w:p w:rsidR="00B94620" w:rsidRPr="003C5224" w:rsidRDefault="00B94620" w:rsidP="00F864BC">
      <w:pPr>
        <w:spacing w:after="0" w:line="240" w:lineRule="auto"/>
        <w:jc w:val="center"/>
        <w:rPr>
          <w:rFonts w:ascii="Times New Roman" w:hAnsi="Times New Roman" w:cs="Times New Roman"/>
          <w:b/>
          <w:sz w:val="28"/>
          <w:szCs w:val="28"/>
        </w:rPr>
      </w:pPr>
      <w:r w:rsidRPr="003C5224">
        <w:rPr>
          <w:rFonts w:ascii="Times New Roman" w:hAnsi="Times New Roman" w:cs="Times New Roman"/>
          <w:b/>
          <w:sz w:val="28"/>
          <w:szCs w:val="28"/>
        </w:rPr>
        <w:t>Виды наказаний за вождение в состоянии опьянения</w:t>
      </w:r>
    </w:p>
    <w:p w:rsidR="00B94620" w:rsidRPr="003C5224" w:rsidRDefault="00B94620" w:rsidP="00F864BC">
      <w:pPr>
        <w:spacing w:after="0" w:line="240" w:lineRule="auto"/>
        <w:ind w:firstLine="709"/>
        <w:jc w:val="both"/>
        <w:rPr>
          <w:rFonts w:ascii="Times New Roman" w:hAnsi="Times New Roman" w:cs="Times New Roman"/>
          <w:sz w:val="28"/>
          <w:szCs w:val="28"/>
        </w:rPr>
      </w:pPr>
      <w:r w:rsidRPr="003C5224">
        <w:rPr>
          <w:rFonts w:ascii="Times New Roman" w:hAnsi="Times New Roman" w:cs="Times New Roman"/>
          <w:sz w:val="28"/>
          <w:szCs w:val="28"/>
        </w:rPr>
        <w:t>Действующее законодательство предусматривает несколько видов административных и уголовных наказаний за управление автомобилем в состоянии опьянения и возникновение связанных с состоянием опьянения ситуаций.</w:t>
      </w:r>
    </w:p>
    <w:p w:rsidR="00B94620" w:rsidRPr="00B94620" w:rsidRDefault="00B94620" w:rsidP="00B94620">
      <w:pPr>
        <w:spacing w:after="0" w:line="240" w:lineRule="auto"/>
        <w:ind w:firstLine="709"/>
        <w:jc w:val="both"/>
        <w:rPr>
          <w:rFonts w:ascii="Times New Roman" w:hAnsi="Times New Roman" w:cs="Times New Roman"/>
          <w:b/>
          <w:sz w:val="28"/>
          <w:szCs w:val="28"/>
        </w:rPr>
      </w:pPr>
      <w:r w:rsidRPr="00B94620">
        <w:rPr>
          <w:rFonts w:ascii="Times New Roman" w:hAnsi="Times New Roman" w:cs="Times New Roman"/>
          <w:b/>
          <w:sz w:val="28"/>
          <w:szCs w:val="28"/>
        </w:rPr>
        <w:t>Виды административных наказаний</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b/>
          <w:sz w:val="28"/>
          <w:szCs w:val="28"/>
        </w:rPr>
        <w:t>1.Лишение водительских прав и административный штраф.</w:t>
      </w:r>
    </w:p>
    <w:p w:rsidR="00B94620" w:rsidRPr="00B94620" w:rsidRDefault="00B94620" w:rsidP="00B94620">
      <w:pPr>
        <w:spacing w:after="0" w:line="240" w:lineRule="auto"/>
        <w:ind w:firstLine="709"/>
        <w:jc w:val="both"/>
        <w:rPr>
          <w:rFonts w:ascii="Times New Roman" w:hAnsi="Times New Roman" w:cs="Times New Roman"/>
          <w:sz w:val="28"/>
          <w:szCs w:val="28"/>
        </w:rPr>
      </w:pPr>
      <w:proofErr w:type="gramStart"/>
      <w:r w:rsidRPr="00B94620">
        <w:rPr>
          <w:rFonts w:ascii="Times New Roman" w:hAnsi="Times New Roman" w:cs="Times New Roman"/>
          <w:sz w:val="28"/>
          <w:szCs w:val="28"/>
        </w:rPr>
        <w:t>Управление в состоянии опьянения (в том числе лицом, которое после истечения срока ранее назначенного лишения права управления транспортными средствами не выполнило условия, необходимые для возврата сданного водительского удостоверения), передача управления лицу, находящемуся в состоянии опьянения, отказ от освидетельствования на состояние опьянения, если такие действия не содержат уголовно наказуемого деяния, могут повлечь лишение права управления автомобилем на срок от полутора до</w:t>
      </w:r>
      <w:proofErr w:type="gramEnd"/>
      <w:r w:rsidRPr="00B94620">
        <w:rPr>
          <w:rFonts w:ascii="Times New Roman" w:hAnsi="Times New Roman" w:cs="Times New Roman"/>
          <w:sz w:val="28"/>
          <w:szCs w:val="28"/>
        </w:rPr>
        <w:t xml:space="preserve"> двух лет, а также взыскание административного штрафа в размере 30 000 руб. </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В отношении данных правонарушений не действует правило о допустимости уменьшения размера штрафа в случае его уплаты не позднее 20 дней со дня вынесения постановления о наложении штрафа.</w:t>
      </w:r>
    </w:p>
    <w:p w:rsidR="00B94620" w:rsidRPr="00B94620" w:rsidRDefault="00B94620" w:rsidP="00B94620">
      <w:pPr>
        <w:spacing w:after="0" w:line="240" w:lineRule="auto"/>
        <w:ind w:firstLine="709"/>
        <w:jc w:val="both"/>
        <w:rPr>
          <w:rFonts w:ascii="Times New Roman" w:hAnsi="Times New Roman" w:cs="Times New Roman"/>
          <w:b/>
          <w:sz w:val="28"/>
          <w:szCs w:val="28"/>
        </w:rPr>
      </w:pPr>
      <w:r w:rsidRPr="00B94620">
        <w:rPr>
          <w:rFonts w:ascii="Times New Roman" w:hAnsi="Times New Roman" w:cs="Times New Roman"/>
          <w:b/>
          <w:sz w:val="28"/>
          <w:szCs w:val="28"/>
        </w:rPr>
        <w:t>2.Административный арест или административный штраф.</w:t>
      </w:r>
    </w:p>
    <w:p w:rsidR="00B94620" w:rsidRPr="00B94620" w:rsidRDefault="00B94620" w:rsidP="00B94620">
      <w:pPr>
        <w:spacing w:after="0" w:line="240" w:lineRule="auto"/>
        <w:ind w:firstLine="709"/>
        <w:jc w:val="both"/>
        <w:rPr>
          <w:rFonts w:ascii="Times New Roman" w:hAnsi="Times New Roman" w:cs="Times New Roman"/>
          <w:sz w:val="28"/>
          <w:szCs w:val="28"/>
        </w:rPr>
      </w:pPr>
      <w:proofErr w:type="gramStart"/>
      <w:r w:rsidRPr="00B94620">
        <w:rPr>
          <w:rFonts w:ascii="Times New Roman" w:hAnsi="Times New Roman" w:cs="Times New Roman"/>
          <w:sz w:val="28"/>
          <w:szCs w:val="28"/>
        </w:rPr>
        <w:lastRenderedPageBreak/>
        <w:t>Административным арестом на срок от 10 до 15 суток будет наказан водитель, действия которого не содержат уголовно наказуемого деяния и в отношении которого установлено состояние опьянения либо который отказался от освидетельствования на состояние опьянения, если он вообще не имеет водительских прав либо временно их лишен.</w:t>
      </w:r>
      <w:proofErr w:type="gramEnd"/>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 xml:space="preserve">Исключение составляют лица, к которым не может быть применен административный арест. Это, в частности, беременные женщины, женщины, имеющие детей в возрасте до 14 лет, лица, не достигшие возраста 18 лет, инвалиды I и II групп, военнослужащие, граждане, призванные на военные сборы, а также имеющие специальные звания сотрудники органов внутренних дел, органов и учреждений уголовно-исполнительной системы, органов принудительного исполнения. К ним применяется административное наказание в виде штрафа в размере 30 000 руб. </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Размер ответственности (например, продолжительность срока лишения прав или административного ареста) не зависит от степени опьянения. Назначение меры ответственности, в частности размера срока лишения прав, находится исключительно в компетенции суда, который может учесть смягчающие или отягчающие вину водителя обстоятельства. Как показывает судебная практика, при совершении такого рода правонарушений в первый раз и при отсутствии каких-либо серьезных последствий для окружающих (материального ущерба, морального вреда) последует минимальное наказание, предусмотренное законом.</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Возможность досрочно прекратить срок административного наказания в виде лишения права управления автомобилем или административного ареста законодательством не предусмотрена. Если такой срок назначен судом и не отменен вышестоящей судебной инстанцией, он не может быть досрочно прекращен.</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Кроме того, постановление по делу об административном правонарушении по факту совершения противоправного действия подлежит отмене в случае вынесения по факту совершения этого противоправного действия постановления о возбуждении уголовного дела.</w:t>
      </w:r>
    </w:p>
    <w:p w:rsidR="003C5224" w:rsidRDefault="003C5224" w:rsidP="00B94620">
      <w:pPr>
        <w:spacing w:after="0" w:line="240" w:lineRule="auto"/>
        <w:jc w:val="both"/>
        <w:rPr>
          <w:rFonts w:ascii="Times New Roman" w:hAnsi="Times New Roman" w:cs="Times New Roman"/>
          <w:sz w:val="28"/>
          <w:szCs w:val="28"/>
        </w:rPr>
      </w:pPr>
    </w:p>
    <w:p w:rsidR="00B94620" w:rsidRDefault="00B94620" w:rsidP="00B946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Каргатского района </w:t>
      </w:r>
      <w:proofErr w:type="spellStart"/>
      <w:r>
        <w:rPr>
          <w:rFonts w:ascii="Times New Roman" w:hAnsi="Times New Roman" w:cs="Times New Roman"/>
          <w:sz w:val="28"/>
          <w:szCs w:val="28"/>
        </w:rPr>
        <w:t>Вельш</w:t>
      </w:r>
      <w:proofErr w:type="spellEnd"/>
      <w:r>
        <w:rPr>
          <w:rFonts w:ascii="Times New Roman" w:hAnsi="Times New Roman" w:cs="Times New Roman"/>
          <w:sz w:val="28"/>
          <w:szCs w:val="28"/>
        </w:rPr>
        <w:t xml:space="preserve"> В.Ю.</w:t>
      </w:r>
    </w:p>
    <w:p w:rsidR="00B94620" w:rsidRDefault="00B94620" w:rsidP="00B94620">
      <w:pPr>
        <w:spacing w:after="0" w:line="240" w:lineRule="auto"/>
        <w:jc w:val="both"/>
        <w:rPr>
          <w:rFonts w:ascii="Times New Roman" w:hAnsi="Times New Roman" w:cs="Times New Roman"/>
          <w:sz w:val="28"/>
          <w:szCs w:val="28"/>
        </w:rPr>
      </w:pPr>
    </w:p>
    <w:p w:rsidR="00B94620" w:rsidRPr="00B94620" w:rsidRDefault="00B94620" w:rsidP="003C5224">
      <w:pPr>
        <w:spacing w:after="0" w:line="240" w:lineRule="auto"/>
        <w:ind w:firstLine="709"/>
        <w:jc w:val="center"/>
        <w:rPr>
          <w:rFonts w:ascii="Times New Roman" w:eastAsia="Times New Roman" w:hAnsi="Times New Roman" w:cs="Times New Roman"/>
          <w:b/>
          <w:sz w:val="28"/>
          <w:szCs w:val="28"/>
        </w:rPr>
      </w:pPr>
      <w:r w:rsidRPr="00B94620">
        <w:rPr>
          <w:rFonts w:ascii="Times New Roman" w:eastAsia="Times New Roman" w:hAnsi="Times New Roman" w:cs="Times New Roman"/>
          <w:b/>
          <w:sz w:val="28"/>
          <w:szCs w:val="28"/>
        </w:rPr>
        <w:t>Действия госслужащего при получении подарка</w:t>
      </w:r>
    </w:p>
    <w:p w:rsidR="00B94620" w:rsidRPr="00B94620" w:rsidRDefault="00B94620" w:rsidP="00B94620">
      <w:pPr>
        <w:spacing w:after="0" w:line="240" w:lineRule="auto"/>
        <w:ind w:firstLine="709"/>
        <w:jc w:val="both"/>
        <w:rPr>
          <w:rFonts w:ascii="Verdana" w:eastAsia="Times New Roman" w:hAnsi="Verdana" w:cs="Times New Roman"/>
          <w:sz w:val="28"/>
          <w:szCs w:val="28"/>
        </w:rPr>
      </w:pPr>
      <w:proofErr w:type="gramStart"/>
      <w:r w:rsidRPr="00B94620">
        <w:rPr>
          <w:rFonts w:ascii="Times New Roman" w:eastAsia="Times New Roman" w:hAnsi="Times New Roman" w:cs="Times New Roman"/>
          <w:sz w:val="28"/>
          <w:szCs w:val="28"/>
        </w:rPr>
        <w:t>Госслужащие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государственный орган, фонд или иную организацию, в которых они проходят государственную службу или осуществляют трудовую деятельность.</w:t>
      </w:r>
      <w:proofErr w:type="gramEnd"/>
    </w:p>
    <w:p w:rsidR="00B94620" w:rsidRPr="00B94620" w:rsidRDefault="00B94620" w:rsidP="00B94620">
      <w:pPr>
        <w:spacing w:after="0" w:line="240" w:lineRule="auto"/>
        <w:ind w:firstLine="709"/>
        <w:jc w:val="both"/>
        <w:rPr>
          <w:rFonts w:ascii="Verdana" w:eastAsia="Times New Roman" w:hAnsi="Verdana" w:cs="Times New Roman"/>
          <w:sz w:val="28"/>
          <w:szCs w:val="28"/>
        </w:rPr>
      </w:pPr>
      <w:r w:rsidRPr="00B94620">
        <w:rPr>
          <w:rFonts w:ascii="Times New Roman" w:eastAsia="Times New Roman" w:hAnsi="Times New Roman" w:cs="Times New Roman"/>
          <w:sz w:val="28"/>
          <w:szCs w:val="28"/>
        </w:rPr>
        <w:t xml:space="preserve">При получении подарка подтвержденной стоимостью до 3 000 руб. госслужащему необходимо представить в уполномоченное структурное подразделение госоргана уведомление о получении подарка в двух экземплярах. К нему нужно приложить документы, подтверждающие стоимость подарка (кассовый или товарный чеки, иной документ об оплате (приобретении) подарка). Уведомление представляется в течение трех рабочих дней со дня </w:t>
      </w:r>
      <w:r w:rsidRPr="00B94620">
        <w:rPr>
          <w:rFonts w:ascii="Times New Roman" w:eastAsia="Times New Roman" w:hAnsi="Times New Roman" w:cs="Times New Roman"/>
          <w:sz w:val="28"/>
          <w:szCs w:val="28"/>
        </w:rPr>
        <w:lastRenderedPageBreak/>
        <w:t>получения подарка или возвращения из командировки. Подарок при этом госслужащий вправе оставить себе.</w:t>
      </w:r>
    </w:p>
    <w:p w:rsidR="00B94620" w:rsidRPr="00B94620" w:rsidRDefault="00B94620" w:rsidP="00B94620">
      <w:pPr>
        <w:spacing w:after="0" w:line="240" w:lineRule="auto"/>
        <w:ind w:firstLine="709"/>
        <w:jc w:val="both"/>
        <w:rPr>
          <w:rFonts w:ascii="Verdana" w:eastAsia="Times New Roman" w:hAnsi="Verdana" w:cs="Times New Roman"/>
          <w:sz w:val="28"/>
          <w:szCs w:val="28"/>
        </w:rPr>
      </w:pPr>
      <w:r w:rsidRPr="00B94620">
        <w:rPr>
          <w:rFonts w:ascii="Times New Roman" w:eastAsia="Times New Roman" w:hAnsi="Times New Roman" w:cs="Times New Roman"/>
          <w:sz w:val="28"/>
          <w:szCs w:val="28"/>
        </w:rPr>
        <w:t>Если подтвержденная стоимость полученного подарка превышает 3 000 руб. или неизвестна, одновременно с уведомлением необходимо сдать подарок в уполномоченное структурное подразделение госоргана в течение пяти рабочих дней со дня регистрации уведомления. До передачи подарка по акту приема-передачи госслужащий несет ответственность за утрату или повреждение подарка.</w:t>
      </w:r>
    </w:p>
    <w:p w:rsidR="00B94620" w:rsidRPr="00B94620" w:rsidRDefault="00B94620" w:rsidP="00B94620">
      <w:pPr>
        <w:spacing w:after="0" w:line="240" w:lineRule="auto"/>
        <w:ind w:firstLine="709"/>
        <w:jc w:val="both"/>
        <w:rPr>
          <w:rFonts w:ascii="Verdana" w:eastAsia="Times New Roman" w:hAnsi="Verdana" w:cs="Times New Roman"/>
          <w:sz w:val="28"/>
          <w:szCs w:val="28"/>
        </w:rPr>
      </w:pPr>
      <w:r w:rsidRPr="00B94620">
        <w:rPr>
          <w:rFonts w:ascii="Times New Roman" w:eastAsia="Times New Roman" w:hAnsi="Times New Roman" w:cs="Times New Roman"/>
          <w:sz w:val="28"/>
          <w:szCs w:val="28"/>
        </w:rPr>
        <w:t>Если стоимость подарка неизвестна, она определяется экспертным путем. Подарок стоимостью не более 3 000 руб. должен быть возвращен госслужащему. При стоимости подарка свыше 3 000 руб. госслужащий вправе его выкупить. Для этого нужно не позднее двух месяцев со дня сдачи подарка направить на имя представителя госоргана.</w:t>
      </w:r>
    </w:p>
    <w:p w:rsidR="00B94620" w:rsidRPr="00B94620" w:rsidRDefault="00B94620" w:rsidP="00B94620">
      <w:pPr>
        <w:spacing w:after="0" w:line="240" w:lineRule="auto"/>
        <w:ind w:firstLine="709"/>
        <w:jc w:val="both"/>
        <w:rPr>
          <w:rFonts w:ascii="Verdana" w:eastAsia="Times New Roman" w:hAnsi="Verdana" w:cs="Times New Roman"/>
          <w:sz w:val="28"/>
          <w:szCs w:val="28"/>
        </w:rPr>
      </w:pPr>
      <w:r w:rsidRPr="00B94620">
        <w:rPr>
          <w:rFonts w:ascii="Times New Roman" w:eastAsia="Times New Roman" w:hAnsi="Times New Roman" w:cs="Times New Roman"/>
          <w:sz w:val="28"/>
          <w:szCs w:val="28"/>
        </w:rPr>
        <w:t xml:space="preserve">При обнаружении подарка, оставленного на рабочем месте подчиненным, представителем поднадзорных (подконтрольных) органов и организаций, участником судопроизводства либо иного порядка рассмотрения дел, в которых госслужащий принимает или принимал участие, гражданами, обращения которых он рассматривает или рассматривал, либо их представителями, рекомендуется принять меры для возвращения подарка оставившему его лицу. Если это невозможно, следует незамедлительно письменно уведомить об этом уполномоченное структурное подразделение, одновременно сдав подарок. Возврат такого подарка должностному лицу и его выкуп в таком случае </w:t>
      </w:r>
      <w:proofErr w:type="gramStart"/>
      <w:r w:rsidRPr="00B94620">
        <w:rPr>
          <w:rFonts w:ascii="Times New Roman" w:eastAsia="Times New Roman" w:hAnsi="Times New Roman" w:cs="Times New Roman"/>
          <w:sz w:val="28"/>
          <w:szCs w:val="28"/>
        </w:rPr>
        <w:t>невозможны</w:t>
      </w:r>
      <w:proofErr w:type="gramEnd"/>
      <w:r w:rsidRPr="00B94620">
        <w:rPr>
          <w:rFonts w:ascii="Times New Roman" w:eastAsia="Times New Roman" w:hAnsi="Times New Roman" w:cs="Times New Roman"/>
          <w:sz w:val="28"/>
          <w:szCs w:val="28"/>
        </w:rPr>
        <w:t>.</w:t>
      </w:r>
    </w:p>
    <w:p w:rsidR="00B94620" w:rsidRDefault="00B94620" w:rsidP="00B94620">
      <w:pPr>
        <w:spacing w:after="0" w:line="240" w:lineRule="auto"/>
        <w:jc w:val="both"/>
        <w:rPr>
          <w:rFonts w:ascii="Times New Roman" w:hAnsi="Times New Roman" w:cs="Times New Roman"/>
          <w:sz w:val="28"/>
          <w:szCs w:val="28"/>
        </w:rPr>
      </w:pPr>
    </w:p>
    <w:p w:rsidR="00B94620" w:rsidRDefault="00B94620" w:rsidP="00B946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Каргатского района </w:t>
      </w:r>
      <w:proofErr w:type="spellStart"/>
      <w:r>
        <w:rPr>
          <w:rFonts w:ascii="Times New Roman" w:hAnsi="Times New Roman" w:cs="Times New Roman"/>
          <w:sz w:val="28"/>
          <w:szCs w:val="28"/>
        </w:rPr>
        <w:t>Вельш</w:t>
      </w:r>
      <w:proofErr w:type="spellEnd"/>
      <w:r>
        <w:rPr>
          <w:rFonts w:ascii="Times New Roman" w:hAnsi="Times New Roman" w:cs="Times New Roman"/>
          <w:sz w:val="28"/>
          <w:szCs w:val="28"/>
        </w:rPr>
        <w:t xml:space="preserve"> В.Ю.</w:t>
      </w:r>
    </w:p>
    <w:p w:rsidR="00B94620" w:rsidRPr="00B94620" w:rsidRDefault="00B94620" w:rsidP="00B94620">
      <w:pPr>
        <w:jc w:val="both"/>
        <w:rPr>
          <w:rFonts w:ascii="Times New Roman" w:hAnsi="Times New Roman" w:cs="Times New Roman"/>
          <w:sz w:val="28"/>
          <w:szCs w:val="28"/>
        </w:rPr>
      </w:pPr>
    </w:p>
    <w:p w:rsidR="00B94620" w:rsidRPr="00B94620" w:rsidRDefault="00B94620" w:rsidP="00F864BC">
      <w:pPr>
        <w:spacing w:after="0" w:line="240" w:lineRule="auto"/>
        <w:jc w:val="center"/>
        <w:rPr>
          <w:rFonts w:ascii="Times New Roman" w:hAnsi="Times New Roman" w:cs="Times New Roman"/>
          <w:b/>
          <w:sz w:val="28"/>
          <w:szCs w:val="28"/>
        </w:rPr>
      </w:pPr>
      <w:r w:rsidRPr="00B94620">
        <w:rPr>
          <w:rFonts w:ascii="Times New Roman" w:hAnsi="Times New Roman" w:cs="Times New Roman"/>
          <w:b/>
          <w:sz w:val="28"/>
          <w:szCs w:val="28"/>
        </w:rPr>
        <w:t>Отличие подарка от взятки</w:t>
      </w:r>
    </w:p>
    <w:p w:rsidR="00B94620" w:rsidRPr="00B94620" w:rsidRDefault="00B94620" w:rsidP="00F864BC">
      <w:pPr>
        <w:spacing w:after="0" w:line="240" w:lineRule="auto"/>
        <w:ind w:firstLine="709"/>
        <w:jc w:val="both"/>
        <w:rPr>
          <w:rFonts w:ascii="Times New Roman" w:hAnsi="Times New Roman" w:cs="Times New Roman"/>
          <w:b/>
          <w:sz w:val="28"/>
          <w:szCs w:val="28"/>
        </w:rPr>
      </w:pPr>
      <w:r w:rsidRPr="00B94620">
        <w:rPr>
          <w:rFonts w:ascii="Times New Roman" w:hAnsi="Times New Roman" w:cs="Times New Roman"/>
          <w:sz w:val="28"/>
          <w:szCs w:val="28"/>
        </w:rPr>
        <w:t>Подарок и взятка различаются по мотиву и характеру получения.</w:t>
      </w:r>
    </w:p>
    <w:p w:rsidR="00B94620" w:rsidRPr="00B94620" w:rsidRDefault="00B94620" w:rsidP="00F864BC">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 xml:space="preserve">Мотивами для вручения подарка является уважение, симпатия, благодарность, чувство морального долга у дарителя к </w:t>
      </w:r>
      <w:proofErr w:type="gramStart"/>
      <w:r w:rsidRPr="00B94620">
        <w:rPr>
          <w:rFonts w:ascii="Times New Roman" w:hAnsi="Times New Roman" w:cs="Times New Roman"/>
          <w:sz w:val="28"/>
          <w:szCs w:val="28"/>
        </w:rPr>
        <w:t>одаряемому</w:t>
      </w:r>
      <w:proofErr w:type="gramEnd"/>
      <w:r w:rsidRPr="00B94620">
        <w:rPr>
          <w:rFonts w:ascii="Times New Roman" w:hAnsi="Times New Roman" w:cs="Times New Roman"/>
          <w:sz w:val="28"/>
          <w:szCs w:val="28"/>
        </w:rPr>
        <w:t xml:space="preserve">. В связи с подарком у </w:t>
      </w:r>
      <w:proofErr w:type="gramStart"/>
      <w:r w:rsidRPr="00B94620">
        <w:rPr>
          <w:rFonts w:ascii="Times New Roman" w:hAnsi="Times New Roman" w:cs="Times New Roman"/>
          <w:sz w:val="28"/>
          <w:szCs w:val="28"/>
        </w:rPr>
        <w:t>одаряемого</w:t>
      </w:r>
      <w:proofErr w:type="gramEnd"/>
      <w:r w:rsidRPr="00B94620">
        <w:rPr>
          <w:rFonts w:ascii="Times New Roman" w:hAnsi="Times New Roman" w:cs="Times New Roman"/>
          <w:sz w:val="28"/>
          <w:szCs w:val="28"/>
        </w:rPr>
        <w:t xml:space="preserve"> не возникает встречных обязательств.</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Мотивом для дачи взятки является корыстный умысел в виде достижения правовой, имущественной, коммерческой, иной цели для получения выгоды, обогащения либо освобождения от ответственности. У взяткополучателя также присутствует мотив обогащения.</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Взятка носит возмездный характер, так как от взяткополучателя ожидается соответствующее поведение.</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 xml:space="preserve">- </w:t>
      </w:r>
      <w:proofErr w:type="gramStart"/>
      <w:r w:rsidRPr="00B94620">
        <w:rPr>
          <w:rFonts w:ascii="Times New Roman" w:hAnsi="Times New Roman" w:cs="Times New Roman"/>
          <w:sz w:val="28"/>
          <w:szCs w:val="28"/>
        </w:rPr>
        <w:t>в</w:t>
      </w:r>
      <w:proofErr w:type="gramEnd"/>
      <w:r w:rsidRPr="00B94620">
        <w:rPr>
          <w:rFonts w:ascii="Times New Roman" w:hAnsi="Times New Roman" w:cs="Times New Roman"/>
          <w:sz w:val="28"/>
          <w:szCs w:val="28"/>
        </w:rPr>
        <w:t>ходящие в служебные полномочия действия либо бездействие в пользу взяткодателя или представляемых им лиц, вне зависимости от намерения лица выполнить обещанное;</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 способствование в силу должностного положения совершению указанных действий (бездействию);</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 общее покровительство или попустительство по службе;</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 совершение незаконных действий (бездействие).</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 xml:space="preserve">За нарушение установленных ограничений, в том числе в отношении получения подарков, госслужащий может быть привлечен к дисциплинарной </w:t>
      </w:r>
      <w:r w:rsidRPr="00B94620">
        <w:rPr>
          <w:rFonts w:ascii="Times New Roman" w:hAnsi="Times New Roman" w:cs="Times New Roman"/>
          <w:sz w:val="28"/>
          <w:szCs w:val="28"/>
        </w:rPr>
        <w:lastRenderedPageBreak/>
        <w:t>(замечание, выговор, предупреждение о неполном должностном соответствии, увольнение в связи с утратой доверия), а также к административной ответственности.</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Также возможно привлечение госслужащего к уголовной ответственности за взятку при наличии в его действиях состава преступления. При этом неважно, передается ли взятка до или после выполнения встречных обязательств, а также были ли указанные обязательства заранее обусловлены достигнутой договоренностью об их выполнении (ст. 290 УК РФ).</w:t>
      </w:r>
    </w:p>
    <w:p w:rsidR="00B94620" w:rsidRDefault="00B94620" w:rsidP="00B94620">
      <w:pPr>
        <w:spacing w:after="0" w:line="240" w:lineRule="auto"/>
        <w:jc w:val="both"/>
        <w:rPr>
          <w:rFonts w:ascii="Times New Roman" w:hAnsi="Times New Roman" w:cs="Times New Roman"/>
          <w:sz w:val="28"/>
          <w:szCs w:val="28"/>
        </w:rPr>
      </w:pPr>
    </w:p>
    <w:p w:rsidR="00B94620" w:rsidRDefault="00B94620" w:rsidP="00B946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Каргатского района </w:t>
      </w:r>
      <w:proofErr w:type="spellStart"/>
      <w:r>
        <w:rPr>
          <w:rFonts w:ascii="Times New Roman" w:hAnsi="Times New Roman" w:cs="Times New Roman"/>
          <w:sz w:val="28"/>
          <w:szCs w:val="28"/>
        </w:rPr>
        <w:t>Вельш</w:t>
      </w:r>
      <w:proofErr w:type="spellEnd"/>
      <w:r>
        <w:rPr>
          <w:rFonts w:ascii="Times New Roman" w:hAnsi="Times New Roman" w:cs="Times New Roman"/>
          <w:sz w:val="28"/>
          <w:szCs w:val="28"/>
        </w:rPr>
        <w:t xml:space="preserve"> В.Ю.</w:t>
      </w:r>
    </w:p>
    <w:p w:rsidR="00B94620" w:rsidRDefault="00B94620" w:rsidP="00B94620">
      <w:pPr>
        <w:spacing w:after="0" w:line="240" w:lineRule="auto"/>
        <w:jc w:val="both"/>
        <w:rPr>
          <w:rFonts w:ascii="Times New Roman" w:hAnsi="Times New Roman" w:cs="Times New Roman"/>
          <w:sz w:val="28"/>
          <w:szCs w:val="28"/>
        </w:rPr>
      </w:pPr>
    </w:p>
    <w:p w:rsidR="00B94620" w:rsidRDefault="00B94620" w:rsidP="00B94620">
      <w:pPr>
        <w:spacing w:after="0" w:line="240" w:lineRule="auto"/>
        <w:jc w:val="center"/>
        <w:rPr>
          <w:rFonts w:ascii="Times New Roman" w:hAnsi="Times New Roman" w:cs="Times New Roman"/>
          <w:b/>
          <w:sz w:val="28"/>
          <w:szCs w:val="28"/>
        </w:rPr>
      </w:pPr>
      <w:r w:rsidRPr="00B94620">
        <w:rPr>
          <w:rFonts w:ascii="Times New Roman" w:hAnsi="Times New Roman" w:cs="Times New Roman"/>
          <w:b/>
          <w:sz w:val="28"/>
          <w:szCs w:val="28"/>
        </w:rPr>
        <w:t>Экстремизм и ответственность за экстремистскую деятельность</w:t>
      </w:r>
    </w:p>
    <w:p w:rsidR="00AA7586" w:rsidRPr="00B94620" w:rsidRDefault="00AA7586" w:rsidP="00B94620">
      <w:pPr>
        <w:spacing w:after="0" w:line="240" w:lineRule="auto"/>
        <w:jc w:val="center"/>
        <w:rPr>
          <w:rFonts w:ascii="Times New Roman" w:hAnsi="Times New Roman" w:cs="Times New Roman"/>
          <w:b/>
          <w:sz w:val="28"/>
          <w:szCs w:val="28"/>
        </w:rPr>
      </w:pP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b/>
          <w:bCs/>
          <w:sz w:val="28"/>
          <w:szCs w:val="28"/>
          <w:u w:val="single"/>
        </w:rPr>
        <w:t>Экстремизм</w:t>
      </w:r>
      <w:r w:rsidRPr="00B94620">
        <w:rPr>
          <w:rFonts w:ascii="Times New Roman" w:hAnsi="Times New Roman" w:cs="Times New Roman"/>
          <w:sz w:val="28"/>
          <w:szCs w:val="28"/>
        </w:rPr>
        <w:t> – это приверженность к крайним взглядам и действиям, радикально отрицающим существующие в обществе нормы и правила</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b/>
          <w:bCs/>
          <w:sz w:val="28"/>
          <w:szCs w:val="28"/>
          <w:u w:val="single"/>
        </w:rPr>
        <w:t xml:space="preserve">Что можно считать экстремистскими </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b/>
          <w:bCs/>
          <w:sz w:val="28"/>
          <w:szCs w:val="28"/>
          <w:u w:val="single"/>
        </w:rPr>
        <w:t>действиями?</w:t>
      </w:r>
      <w:r w:rsidRPr="00B94620">
        <w:rPr>
          <w:rFonts w:ascii="Times New Roman" w:hAnsi="Times New Roman" w:cs="Times New Roman"/>
          <w:b/>
          <w:bCs/>
          <w:sz w:val="28"/>
          <w:szCs w:val="28"/>
        </w:rPr>
        <w:t xml:space="preserve"> </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i/>
          <w:iCs/>
          <w:sz w:val="28"/>
          <w:szCs w:val="28"/>
        </w:rPr>
        <w:t>- </w:t>
      </w:r>
      <w:r w:rsidRPr="00B94620">
        <w:rPr>
          <w:rFonts w:ascii="Times New Roman" w:hAnsi="Times New Roman" w:cs="Times New Roman"/>
          <w:sz w:val="28"/>
          <w:szCs w:val="28"/>
        </w:rPr>
        <w:t xml:space="preserve">хулиганство, вандализм, осквернение мест </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 xml:space="preserve">захоронения, публичную демонстрацию нацистской символики, распространение </w:t>
      </w:r>
      <w:proofErr w:type="gramStart"/>
      <w:r w:rsidRPr="00B94620">
        <w:rPr>
          <w:rFonts w:ascii="Times New Roman" w:hAnsi="Times New Roman" w:cs="Times New Roman"/>
          <w:sz w:val="28"/>
          <w:szCs w:val="28"/>
        </w:rPr>
        <w:t>экстремистских</w:t>
      </w:r>
      <w:proofErr w:type="gramEnd"/>
      <w:r w:rsidRPr="00B94620">
        <w:rPr>
          <w:rFonts w:ascii="Times New Roman" w:hAnsi="Times New Roman" w:cs="Times New Roman"/>
          <w:sz w:val="28"/>
          <w:szCs w:val="28"/>
        </w:rPr>
        <w:t xml:space="preserve"> </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материалов, публичное разжигание национальной или расовой вражды, причинение вреда здоровью и убийство из-за национальной или расовой ненависти, терроризм.</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 </w:t>
      </w:r>
      <w:r w:rsidRPr="00B94620">
        <w:rPr>
          <w:rFonts w:ascii="Times New Roman" w:hAnsi="Times New Roman" w:cs="Times New Roman"/>
          <w:b/>
          <w:bCs/>
          <w:sz w:val="28"/>
          <w:szCs w:val="28"/>
          <w:u w:val="single"/>
        </w:rPr>
        <w:t>Ответственность за экстремистскую деятельность</w:t>
      </w:r>
      <w:r w:rsidRPr="00B94620">
        <w:rPr>
          <w:rFonts w:ascii="Times New Roman" w:hAnsi="Times New Roman" w:cs="Times New Roman"/>
          <w:sz w:val="28"/>
          <w:szCs w:val="28"/>
        </w:rPr>
        <w:t xml:space="preserve"> </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За осуществление экстремистской деятельности предусмотрена уголовная и административная ответственность. </w:t>
      </w:r>
      <w:r w:rsidRPr="00B94620">
        <w:rPr>
          <w:rFonts w:ascii="Times New Roman" w:hAnsi="Times New Roman" w:cs="Times New Roman"/>
          <w:b/>
          <w:bCs/>
          <w:sz w:val="28"/>
          <w:szCs w:val="28"/>
          <w:u w:val="single"/>
        </w:rPr>
        <w:t xml:space="preserve"> </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b/>
          <w:bCs/>
          <w:sz w:val="28"/>
          <w:szCs w:val="28"/>
          <w:u w:val="single"/>
        </w:rPr>
        <w:t>Как не стать жертвой</w:t>
      </w:r>
      <w:r w:rsidRPr="00B94620">
        <w:rPr>
          <w:rFonts w:ascii="Times New Roman" w:hAnsi="Times New Roman" w:cs="Times New Roman"/>
          <w:sz w:val="28"/>
          <w:szCs w:val="28"/>
          <w:u w:val="single"/>
        </w:rPr>
        <w:t xml:space="preserve"> </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 xml:space="preserve">В экстремистские и террористические организации подростков вербуют через Интернет. Наиболее легко вербовке поддаются одинокие люди, ищущие вторую половину; люди, находящиеся в состоянии стресса или депрессии; люди, чувствующие обиду на окружающее общество или близких, непонимание с их стороны; люди, находящиеся в духовном поиске. </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sz w:val="28"/>
          <w:szCs w:val="28"/>
        </w:rPr>
        <w:t>Вербовщики — специально обученные люди, во время общения и взаимодействия (виртуального, а потом и реального) с потенциальным кандидатом для вербовки «прощупывают» его слабые места (условно говоря, «кнопки управления»…нитки, за которые можно дергать и манипулировать)…</w:t>
      </w:r>
    </w:p>
    <w:p w:rsidR="00B94620" w:rsidRPr="00B94620" w:rsidRDefault="00B94620" w:rsidP="00B94620">
      <w:pPr>
        <w:spacing w:after="0" w:line="240" w:lineRule="auto"/>
        <w:ind w:firstLine="709"/>
        <w:jc w:val="both"/>
        <w:rPr>
          <w:rFonts w:ascii="Times New Roman" w:hAnsi="Times New Roman" w:cs="Times New Roman"/>
          <w:sz w:val="28"/>
          <w:szCs w:val="28"/>
        </w:rPr>
      </w:pPr>
      <w:r w:rsidRPr="00B94620">
        <w:rPr>
          <w:rFonts w:ascii="Times New Roman" w:hAnsi="Times New Roman" w:cs="Times New Roman"/>
          <w:b/>
          <w:bCs/>
          <w:sz w:val="28"/>
          <w:szCs w:val="28"/>
        </w:rPr>
        <w:t>Что нужно делать, чтобы не попасть под влияние экстремистов:</w:t>
      </w:r>
    </w:p>
    <w:p w:rsidR="00B94620" w:rsidRPr="00B94620" w:rsidRDefault="00B94620" w:rsidP="00B94620">
      <w:pPr>
        <w:numPr>
          <w:ilvl w:val="0"/>
          <w:numId w:val="1"/>
        </w:numPr>
        <w:tabs>
          <w:tab w:val="clear" w:pos="720"/>
          <w:tab w:val="num" w:pos="0"/>
        </w:tabs>
        <w:spacing w:after="0" w:line="240" w:lineRule="auto"/>
        <w:ind w:left="0" w:firstLine="709"/>
        <w:jc w:val="both"/>
        <w:rPr>
          <w:rFonts w:ascii="Times New Roman" w:hAnsi="Times New Roman" w:cs="Times New Roman"/>
          <w:sz w:val="28"/>
          <w:szCs w:val="28"/>
        </w:rPr>
      </w:pPr>
      <w:r w:rsidRPr="00B94620">
        <w:rPr>
          <w:rFonts w:ascii="Times New Roman" w:hAnsi="Times New Roman" w:cs="Times New Roman"/>
          <w:sz w:val="28"/>
          <w:szCs w:val="28"/>
        </w:rPr>
        <w:t>Ограничьте доступ к своим фотографиям, записям и другим материалам только для круга друзей.</w:t>
      </w:r>
    </w:p>
    <w:p w:rsidR="00B94620" w:rsidRPr="00B94620" w:rsidRDefault="00B94620" w:rsidP="00B94620">
      <w:pPr>
        <w:numPr>
          <w:ilvl w:val="0"/>
          <w:numId w:val="1"/>
        </w:numPr>
        <w:tabs>
          <w:tab w:val="clear" w:pos="720"/>
          <w:tab w:val="num" w:pos="0"/>
        </w:tabs>
        <w:spacing w:after="0" w:line="240" w:lineRule="auto"/>
        <w:ind w:left="0" w:firstLine="709"/>
        <w:jc w:val="both"/>
        <w:rPr>
          <w:rFonts w:ascii="Times New Roman" w:hAnsi="Times New Roman" w:cs="Times New Roman"/>
          <w:sz w:val="28"/>
          <w:szCs w:val="28"/>
        </w:rPr>
      </w:pPr>
      <w:r w:rsidRPr="00B94620">
        <w:rPr>
          <w:rFonts w:ascii="Times New Roman" w:hAnsi="Times New Roman" w:cs="Times New Roman"/>
          <w:sz w:val="28"/>
          <w:szCs w:val="28"/>
        </w:rPr>
        <w:t>Не вступайте в непонятные, подозрительные группы</w:t>
      </w:r>
    </w:p>
    <w:p w:rsidR="00B94620" w:rsidRPr="00B94620" w:rsidRDefault="00B94620" w:rsidP="00B94620">
      <w:pPr>
        <w:numPr>
          <w:ilvl w:val="0"/>
          <w:numId w:val="1"/>
        </w:numPr>
        <w:tabs>
          <w:tab w:val="clear" w:pos="720"/>
          <w:tab w:val="num" w:pos="0"/>
        </w:tabs>
        <w:spacing w:after="0" w:line="240" w:lineRule="auto"/>
        <w:ind w:left="0" w:firstLine="709"/>
        <w:jc w:val="both"/>
        <w:rPr>
          <w:rFonts w:ascii="Times New Roman" w:hAnsi="Times New Roman" w:cs="Times New Roman"/>
          <w:sz w:val="28"/>
          <w:szCs w:val="28"/>
        </w:rPr>
      </w:pPr>
      <w:r w:rsidRPr="00B94620">
        <w:rPr>
          <w:rFonts w:ascii="Times New Roman" w:hAnsi="Times New Roman" w:cs="Times New Roman"/>
          <w:sz w:val="28"/>
          <w:szCs w:val="28"/>
        </w:rPr>
        <w:t xml:space="preserve">Будьте внимательны, когда к вам "стучится" новый знакомый! Не принимайте в друзья всех подряд! </w:t>
      </w:r>
    </w:p>
    <w:p w:rsidR="00B94620" w:rsidRPr="00B94620" w:rsidRDefault="00B94620" w:rsidP="00B94620">
      <w:pPr>
        <w:numPr>
          <w:ilvl w:val="0"/>
          <w:numId w:val="1"/>
        </w:numPr>
        <w:tabs>
          <w:tab w:val="clear" w:pos="720"/>
          <w:tab w:val="num" w:pos="0"/>
        </w:tabs>
        <w:spacing w:after="0" w:line="240" w:lineRule="auto"/>
        <w:ind w:left="0" w:firstLine="709"/>
        <w:jc w:val="both"/>
        <w:rPr>
          <w:rFonts w:ascii="Times New Roman" w:hAnsi="Times New Roman" w:cs="Times New Roman"/>
          <w:sz w:val="28"/>
          <w:szCs w:val="28"/>
        </w:rPr>
      </w:pPr>
      <w:r w:rsidRPr="00B94620">
        <w:rPr>
          <w:rFonts w:ascii="Times New Roman" w:hAnsi="Times New Roman" w:cs="Times New Roman"/>
          <w:sz w:val="28"/>
          <w:szCs w:val="28"/>
        </w:rPr>
        <w:t>Если Вам пришло сообщение непонятного содержания с незнакомого номера, не отвечайте на него!</w:t>
      </w:r>
    </w:p>
    <w:p w:rsidR="00B94620" w:rsidRPr="00B94620" w:rsidRDefault="00B94620" w:rsidP="00B94620">
      <w:pPr>
        <w:numPr>
          <w:ilvl w:val="0"/>
          <w:numId w:val="1"/>
        </w:numPr>
        <w:tabs>
          <w:tab w:val="clear" w:pos="720"/>
          <w:tab w:val="num" w:pos="0"/>
        </w:tabs>
        <w:spacing w:after="0" w:line="240" w:lineRule="auto"/>
        <w:ind w:left="0" w:firstLine="709"/>
        <w:jc w:val="both"/>
        <w:rPr>
          <w:rFonts w:ascii="Times New Roman" w:hAnsi="Times New Roman" w:cs="Times New Roman"/>
          <w:sz w:val="28"/>
          <w:szCs w:val="28"/>
        </w:rPr>
      </w:pPr>
      <w:r w:rsidRPr="00B94620">
        <w:rPr>
          <w:rFonts w:ascii="Times New Roman" w:hAnsi="Times New Roman" w:cs="Times New Roman"/>
          <w:sz w:val="28"/>
          <w:szCs w:val="28"/>
        </w:rPr>
        <w:t>Вырабатывайте навык наблюдателя, задавайте вопросы: «Зачем Вы мне это говорите?», «Для чего вам это нужно?».</w:t>
      </w:r>
    </w:p>
    <w:p w:rsidR="00B94620" w:rsidRDefault="00B94620" w:rsidP="00AA7586">
      <w:pPr>
        <w:spacing w:after="0" w:line="240" w:lineRule="auto"/>
        <w:jc w:val="both"/>
        <w:rPr>
          <w:rFonts w:ascii="Times New Roman" w:hAnsi="Times New Roman" w:cs="Times New Roman"/>
          <w:sz w:val="28"/>
          <w:szCs w:val="28"/>
        </w:rPr>
      </w:pPr>
    </w:p>
    <w:p w:rsidR="00AA7586" w:rsidRDefault="00AA7586" w:rsidP="00AA7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Помощник прокурора Каргатского района </w:t>
      </w:r>
      <w:proofErr w:type="spellStart"/>
      <w:r>
        <w:rPr>
          <w:rFonts w:ascii="Times New Roman" w:hAnsi="Times New Roman" w:cs="Times New Roman"/>
          <w:sz w:val="28"/>
          <w:szCs w:val="28"/>
        </w:rPr>
        <w:t>Вельш</w:t>
      </w:r>
      <w:proofErr w:type="spellEnd"/>
      <w:r>
        <w:rPr>
          <w:rFonts w:ascii="Times New Roman" w:hAnsi="Times New Roman" w:cs="Times New Roman"/>
          <w:sz w:val="28"/>
          <w:szCs w:val="28"/>
        </w:rPr>
        <w:t xml:space="preserve"> В.Ю.</w:t>
      </w:r>
    </w:p>
    <w:p w:rsidR="00AA7586" w:rsidRPr="00B94620" w:rsidRDefault="00AA7586" w:rsidP="00AA7586">
      <w:pPr>
        <w:spacing w:after="0" w:line="240" w:lineRule="auto"/>
        <w:jc w:val="both"/>
        <w:rPr>
          <w:rFonts w:ascii="Times New Roman" w:hAnsi="Times New Roman" w:cs="Times New Roman"/>
          <w:sz w:val="28"/>
          <w:szCs w:val="28"/>
        </w:rPr>
      </w:pPr>
    </w:p>
    <w:p w:rsidR="00B94620" w:rsidRDefault="00B94620" w:rsidP="00AA7586">
      <w:pPr>
        <w:spacing w:after="0" w:line="240" w:lineRule="auto"/>
        <w:jc w:val="both"/>
        <w:rPr>
          <w:rFonts w:ascii="Times New Roman" w:hAnsi="Times New Roman" w:cs="Times New Roman"/>
          <w:sz w:val="28"/>
          <w:szCs w:val="28"/>
        </w:rPr>
      </w:pPr>
    </w:p>
    <w:p w:rsidR="00AA7586" w:rsidRPr="00AA7586" w:rsidRDefault="00AA7586" w:rsidP="00AA7586">
      <w:pPr>
        <w:spacing w:after="0" w:line="240" w:lineRule="auto"/>
        <w:jc w:val="center"/>
        <w:rPr>
          <w:rFonts w:ascii="Times New Roman" w:hAnsi="Times New Roman" w:cs="Times New Roman"/>
          <w:b/>
          <w:sz w:val="28"/>
          <w:szCs w:val="28"/>
        </w:rPr>
      </w:pPr>
      <w:r w:rsidRPr="00AA7586">
        <w:rPr>
          <w:rFonts w:ascii="Times New Roman" w:hAnsi="Times New Roman" w:cs="Times New Roman"/>
          <w:b/>
          <w:sz w:val="28"/>
          <w:szCs w:val="28"/>
        </w:rPr>
        <w:t>Виды наказаний за вождение в состоянии опьянения</w:t>
      </w:r>
    </w:p>
    <w:p w:rsidR="00AA7586" w:rsidRPr="00AA7586" w:rsidRDefault="00AA7586" w:rsidP="00AA7586">
      <w:pPr>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Действующее законодательство предусматривает несколько видов административных и уголовных наказаний за управление автомобилем в состоянии опьянения и возникновение связанных с состоянием опьянения ситуаций.</w:t>
      </w:r>
    </w:p>
    <w:p w:rsidR="00AA7586" w:rsidRPr="00AA7586" w:rsidRDefault="00AA7586" w:rsidP="00AA7586">
      <w:pPr>
        <w:spacing w:after="0" w:line="240" w:lineRule="auto"/>
        <w:ind w:firstLine="709"/>
        <w:jc w:val="both"/>
        <w:rPr>
          <w:rFonts w:ascii="Times New Roman" w:hAnsi="Times New Roman" w:cs="Times New Roman"/>
          <w:b/>
          <w:sz w:val="28"/>
          <w:szCs w:val="28"/>
        </w:rPr>
      </w:pPr>
      <w:r w:rsidRPr="00AA7586">
        <w:rPr>
          <w:rFonts w:ascii="Times New Roman" w:hAnsi="Times New Roman" w:cs="Times New Roman"/>
          <w:b/>
          <w:sz w:val="28"/>
          <w:szCs w:val="28"/>
        </w:rPr>
        <w:t>Виды уголовных наказаний</w:t>
      </w:r>
    </w:p>
    <w:p w:rsidR="00AA7586" w:rsidRPr="00AA7586" w:rsidRDefault="00AA7586" w:rsidP="00AA7586">
      <w:pPr>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1.Принудительные работы или лишение свободы (в любом случае - с лишением права занимать определенные должности или заниматься определенной деятельностью).</w:t>
      </w:r>
    </w:p>
    <w:p w:rsidR="00AA7586" w:rsidRPr="00AA7586" w:rsidRDefault="00AA7586" w:rsidP="00AA7586">
      <w:pPr>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Уголовная ответственность наступает за нарушение лицом, управляющим автомобилем, ПДД или эксплуатации транспортного средства в состоянии опьянения, повлекшее по неосторожности причинение:</w:t>
      </w:r>
    </w:p>
    <w:p w:rsidR="00AA7586" w:rsidRPr="00AA7586" w:rsidRDefault="00AA7586" w:rsidP="00AA7586">
      <w:pPr>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 тяжкого вреда здоровью человека. За указанное деяние предусмотрено наказание в виде принудительных работ на срок до пяти лет или лишения свободы на срок от трех до семи лет с лишением права занимать определенные должности или заниматься определенной деятельностью на срок до трех лет (</w:t>
      </w:r>
      <w:proofErr w:type="gramStart"/>
      <w:r w:rsidRPr="00AA7586">
        <w:rPr>
          <w:rFonts w:ascii="Times New Roman" w:hAnsi="Times New Roman" w:cs="Times New Roman"/>
          <w:sz w:val="28"/>
          <w:szCs w:val="28"/>
        </w:rPr>
        <w:t>ч</w:t>
      </w:r>
      <w:proofErr w:type="gramEnd"/>
      <w:r w:rsidRPr="00AA7586">
        <w:rPr>
          <w:rFonts w:ascii="Times New Roman" w:hAnsi="Times New Roman" w:cs="Times New Roman"/>
          <w:sz w:val="28"/>
          <w:szCs w:val="28"/>
        </w:rPr>
        <w:t>. 2 ст. 264 УК РФ);</w:t>
      </w:r>
    </w:p>
    <w:p w:rsidR="00AA7586" w:rsidRPr="00AA7586" w:rsidRDefault="00F864BC" w:rsidP="00AA75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7586" w:rsidRPr="00AA7586">
        <w:rPr>
          <w:rFonts w:ascii="Times New Roman" w:hAnsi="Times New Roman" w:cs="Times New Roman"/>
          <w:sz w:val="28"/>
          <w:szCs w:val="28"/>
        </w:rPr>
        <w:t>смерт</w:t>
      </w:r>
      <w:r>
        <w:rPr>
          <w:rFonts w:ascii="Times New Roman" w:hAnsi="Times New Roman" w:cs="Times New Roman"/>
          <w:sz w:val="28"/>
          <w:szCs w:val="28"/>
        </w:rPr>
        <w:t>и</w:t>
      </w:r>
      <w:r w:rsidR="00AA7586" w:rsidRPr="00AA7586">
        <w:rPr>
          <w:rFonts w:ascii="Times New Roman" w:hAnsi="Times New Roman" w:cs="Times New Roman"/>
          <w:sz w:val="28"/>
          <w:szCs w:val="28"/>
        </w:rPr>
        <w:t xml:space="preserve"> человека. </w:t>
      </w:r>
      <w:proofErr w:type="gramStart"/>
      <w:r w:rsidR="00AA7586" w:rsidRPr="00AA7586">
        <w:rPr>
          <w:rFonts w:ascii="Times New Roman" w:hAnsi="Times New Roman" w:cs="Times New Roman"/>
          <w:sz w:val="28"/>
          <w:szCs w:val="28"/>
        </w:rPr>
        <w:t>За указанное деяние предусмотрено наказание в виде лишения свободы на срок от пяти до двенадцати лет</w:t>
      </w:r>
      <w:proofErr w:type="gramEnd"/>
      <w:r w:rsidR="00AA7586" w:rsidRPr="00AA7586">
        <w:rPr>
          <w:rFonts w:ascii="Times New Roman" w:hAnsi="Times New Roman" w:cs="Times New Roman"/>
          <w:sz w:val="28"/>
          <w:szCs w:val="28"/>
        </w:rPr>
        <w:t xml:space="preserve"> с лишением права занимать определенные должности или заниматься определенной деятельностью на срок до трех лет (ч. 4 ст. 264 УК РФ);</w:t>
      </w:r>
    </w:p>
    <w:p w:rsidR="00AA7586" w:rsidRPr="00AA7586" w:rsidRDefault="00AA7586" w:rsidP="00AA7586">
      <w:pPr>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 xml:space="preserve">- смерть двух или более лиц. </w:t>
      </w:r>
      <w:proofErr w:type="gramStart"/>
      <w:r w:rsidRPr="00AA7586">
        <w:rPr>
          <w:rFonts w:ascii="Times New Roman" w:hAnsi="Times New Roman" w:cs="Times New Roman"/>
          <w:sz w:val="28"/>
          <w:szCs w:val="28"/>
        </w:rPr>
        <w:t>За указанное деяние предусмотрено наказание в виде лишения свободы на срок от восьми до пятнадцати лет</w:t>
      </w:r>
      <w:proofErr w:type="gramEnd"/>
      <w:r w:rsidRPr="00AA7586">
        <w:rPr>
          <w:rFonts w:ascii="Times New Roman" w:hAnsi="Times New Roman" w:cs="Times New Roman"/>
          <w:sz w:val="28"/>
          <w:szCs w:val="28"/>
        </w:rPr>
        <w:t xml:space="preserve"> с лишением права занимать определенные должности или заниматься определенной деятельностью на срок до трех лет (ч. 6 ст. 264 УК РФ).</w:t>
      </w:r>
    </w:p>
    <w:p w:rsidR="00AA7586" w:rsidRPr="00AA7586" w:rsidRDefault="00AA7586" w:rsidP="00AA7586">
      <w:pPr>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Указанная ответственность наступает также, если деяние сопряжено с оставлением места его совершения (</w:t>
      </w:r>
      <w:proofErr w:type="gramStart"/>
      <w:r w:rsidRPr="00AA7586">
        <w:rPr>
          <w:rFonts w:ascii="Times New Roman" w:hAnsi="Times New Roman" w:cs="Times New Roman"/>
          <w:sz w:val="28"/>
          <w:szCs w:val="28"/>
        </w:rPr>
        <w:t>ч</w:t>
      </w:r>
      <w:proofErr w:type="gramEnd"/>
      <w:r w:rsidRPr="00AA7586">
        <w:rPr>
          <w:rFonts w:ascii="Times New Roman" w:hAnsi="Times New Roman" w:cs="Times New Roman"/>
          <w:sz w:val="28"/>
          <w:szCs w:val="28"/>
        </w:rPr>
        <w:t>. 2, 4, 6 ст. 264 УК РФ).</w:t>
      </w:r>
    </w:p>
    <w:p w:rsidR="00AA7586" w:rsidRPr="00AA7586" w:rsidRDefault="00AA7586" w:rsidP="00AA7586">
      <w:pPr>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2.Обязательные или принудительные работы, или лишение свободы (в любом случае - с лишением права занимать определенные должности или заниматься определенной деятельностью).</w:t>
      </w:r>
    </w:p>
    <w:p w:rsidR="00AA7586" w:rsidRDefault="00AA7586" w:rsidP="00AA7586">
      <w:pPr>
        <w:spacing w:after="0" w:line="240" w:lineRule="auto"/>
        <w:jc w:val="both"/>
        <w:rPr>
          <w:rFonts w:ascii="Times New Roman" w:hAnsi="Times New Roman" w:cs="Times New Roman"/>
          <w:sz w:val="28"/>
          <w:szCs w:val="28"/>
        </w:rPr>
      </w:pPr>
    </w:p>
    <w:p w:rsidR="00AA7586" w:rsidRDefault="00AA7586" w:rsidP="00AA7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Каргатского района </w:t>
      </w:r>
      <w:proofErr w:type="spellStart"/>
      <w:r>
        <w:rPr>
          <w:rFonts w:ascii="Times New Roman" w:hAnsi="Times New Roman" w:cs="Times New Roman"/>
          <w:sz w:val="28"/>
          <w:szCs w:val="28"/>
        </w:rPr>
        <w:t>Вельш</w:t>
      </w:r>
      <w:proofErr w:type="spellEnd"/>
      <w:r>
        <w:rPr>
          <w:rFonts w:ascii="Times New Roman" w:hAnsi="Times New Roman" w:cs="Times New Roman"/>
          <w:sz w:val="28"/>
          <w:szCs w:val="28"/>
        </w:rPr>
        <w:t xml:space="preserve"> В.Ю.</w:t>
      </w:r>
    </w:p>
    <w:p w:rsidR="00AA7586" w:rsidRPr="00AA7586" w:rsidRDefault="00AA7586" w:rsidP="00AA7586">
      <w:pPr>
        <w:spacing w:after="0" w:line="240" w:lineRule="auto"/>
        <w:jc w:val="both"/>
        <w:rPr>
          <w:rFonts w:ascii="Times New Roman" w:hAnsi="Times New Roman" w:cs="Times New Roman"/>
          <w:sz w:val="28"/>
          <w:szCs w:val="28"/>
        </w:rPr>
      </w:pPr>
    </w:p>
    <w:p w:rsidR="00AA7586" w:rsidRDefault="00AA7586" w:rsidP="00AA7586">
      <w:pPr>
        <w:pStyle w:val="30"/>
        <w:shd w:val="clear" w:color="auto" w:fill="auto"/>
        <w:tabs>
          <w:tab w:val="right" w:pos="4859"/>
        </w:tabs>
        <w:spacing w:line="240" w:lineRule="auto"/>
        <w:ind w:firstLine="780"/>
        <w:jc w:val="center"/>
        <w:rPr>
          <w:rStyle w:val="1"/>
          <w:b/>
          <w:bCs/>
          <w:sz w:val="28"/>
          <w:szCs w:val="28"/>
        </w:rPr>
      </w:pPr>
      <w:r w:rsidRPr="00FB2C1E">
        <w:rPr>
          <w:rStyle w:val="1"/>
          <w:b/>
          <w:bCs/>
          <w:sz w:val="28"/>
          <w:szCs w:val="28"/>
          <w:u w:val="none"/>
        </w:rPr>
        <w:t xml:space="preserve">Административная ответственность за нарушение миграционного законодательства по </w:t>
      </w:r>
      <w:proofErr w:type="gramStart"/>
      <w:r w:rsidRPr="00FB2C1E">
        <w:rPr>
          <w:rStyle w:val="1"/>
          <w:b/>
          <w:bCs/>
          <w:sz w:val="28"/>
          <w:szCs w:val="28"/>
          <w:u w:val="none"/>
        </w:rPr>
        <w:t>ч</w:t>
      </w:r>
      <w:proofErr w:type="gramEnd"/>
      <w:r w:rsidRPr="00FB2C1E">
        <w:rPr>
          <w:rStyle w:val="1"/>
          <w:b/>
          <w:bCs/>
          <w:sz w:val="28"/>
          <w:szCs w:val="28"/>
          <w:u w:val="none"/>
        </w:rPr>
        <w:t xml:space="preserve">.1 ст. 18.15 </w:t>
      </w:r>
      <w:proofErr w:type="spellStart"/>
      <w:r w:rsidRPr="00FB2C1E">
        <w:rPr>
          <w:rStyle w:val="1"/>
          <w:b/>
          <w:bCs/>
          <w:sz w:val="28"/>
          <w:szCs w:val="28"/>
          <w:u w:val="none"/>
        </w:rPr>
        <w:t>КРФоАП</w:t>
      </w:r>
      <w:proofErr w:type="spellEnd"/>
      <w:r w:rsidRPr="00FB2C1E">
        <w:rPr>
          <w:rStyle w:val="1"/>
          <w:b/>
          <w:bCs/>
          <w:sz w:val="28"/>
          <w:szCs w:val="28"/>
        </w:rPr>
        <w:t>.</w:t>
      </w:r>
    </w:p>
    <w:p w:rsidR="00AA7586" w:rsidRPr="00AA7586" w:rsidRDefault="00AA7586" w:rsidP="00AA7586">
      <w:pPr>
        <w:pStyle w:val="30"/>
        <w:shd w:val="clear" w:color="auto" w:fill="auto"/>
        <w:tabs>
          <w:tab w:val="right" w:pos="4859"/>
        </w:tabs>
        <w:spacing w:line="240" w:lineRule="auto"/>
        <w:ind w:firstLine="780"/>
        <w:rPr>
          <w:b w:val="0"/>
        </w:rPr>
      </w:pPr>
      <w:proofErr w:type="gramStart"/>
      <w:r w:rsidRPr="00AA7586">
        <w:rPr>
          <w:rStyle w:val="31"/>
        </w:rPr>
        <w:t>Согласно</w:t>
      </w:r>
      <w:r w:rsidRPr="00AA7586">
        <w:rPr>
          <w:rStyle w:val="31"/>
        </w:rPr>
        <w:tab/>
        <w:t xml:space="preserve"> </w:t>
      </w:r>
      <w:r w:rsidRPr="00AA7586">
        <w:rPr>
          <w:b w:val="0"/>
        </w:rPr>
        <w:t>Концепции государственной миграционной политики Российской Федерации на 2019-</w:t>
      </w:r>
      <w:r w:rsidRPr="00AA7586">
        <w:rPr>
          <w:b w:val="0"/>
        </w:rPr>
        <w:tab/>
        <w:t>2025 годы</w:t>
      </w:r>
      <w:r w:rsidRPr="00AA7586">
        <w:t xml:space="preserve"> </w:t>
      </w:r>
      <w:r w:rsidRPr="00AA7586">
        <w:rPr>
          <w:rStyle w:val="31"/>
        </w:rPr>
        <w:t xml:space="preserve">основным </w:t>
      </w:r>
      <w:r w:rsidRPr="00AA7586">
        <w:rPr>
          <w:b w:val="0"/>
        </w:rPr>
        <w:t>направлением данной деятельности является</w:t>
      </w:r>
      <w:r w:rsidRPr="00AA7586">
        <w:rPr>
          <w:b w:val="0"/>
        </w:rPr>
        <w:tab/>
        <w:t>совершенствование механизмов профилактики, предупреждения, выявления и пресечения нарушений миграционного законодательства, а также правовой основы противодействия незаконной миграции, в том числе путем регулирования ответственности лиц за совершение фиктивных действий для получения иностранными гражданами прав на въезд в РФ, пребывание (проживание), осуществление трудовой деятельности и приобретение</w:t>
      </w:r>
      <w:proofErr w:type="gramEnd"/>
      <w:r w:rsidRPr="00AA7586">
        <w:rPr>
          <w:b w:val="0"/>
        </w:rPr>
        <w:t xml:space="preserve"> гражданства.</w:t>
      </w:r>
    </w:p>
    <w:p w:rsidR="00AA7586" w:rsidRPr="00AA7586" w:rsidRDefault="00AA7586" w:rsidP="00AA7586">
      <w:pPr>
        <w:shd w:val="clear" w:color="auto" w:fill="FFFFFF"/>
        <w:spacing w:after="0" w:line="240" w:lineRule="auto"/>
        <w:ind w:firstLine="540"/>
        <w:jc w:val="both"/>
        <w:rPr>
          <w:rStyle w:val="blk"/>
          <w:rFonts w:ascii="Times New Roman" w:hAnsi="Times New Roman" w:cs="Times New Roman"/>
          <w:sz w:val="28"/>
          <w:szCs w:val="28"/>
        </w:rPr>
      </w:pPr>
      <w:proofErr w:type="gramStart"/>
      <w:r w:rsidRPr="00AA7586">
        <w:rPr>
          <w:rStyle w:val="blk"/>
          <w:rFonts w:ascii="Times New Roman" w:hAnsi="Times New Roman" w:cs="Times New Roman"/>
          <w:sz w:val="28"/>
          <w:szCs w:val="28"/>
        </w:rPr>
        <w:lastRenderedPageBreak/>
        <w:t xml:space="preserve">Действующий законодательством предусмотрена административная ответственность по ч.1 ст. 18. 15 </w:t>
      </w:r>
      <w:proofErr w:type="spellStart"/>
      <w:r w:rsidRPr="00AA7586">
        <w:rPr>
          <w:rStyle w:val="blk"/>
          <w:rFonts w:ascii="Times New Roman" w:hAnsi="Times New Roman" w:cs="Times New Roman"/>
          <w:sz w:val="28"/>
          <w:szCs w:val="28"/>
        </w:rPr>
        <w:t>КРФоАП</w:t>
      </w:r>
      <w:proofErr w:type="spellEnd"/>
      <w:r w:rsidRPr="00AA7586">
        <w:rPr>
          <w:rStyle w:val="blk"/>
          <w:rFonts w:ascii="Times New Roman" w:hAnsi="Times New Roman" w:cs="Times New Roman"/>
          <w:sz w:val="28"/>
          <w:szCs w:val="28"/>
        </w:rPr>
        <w:t xml:space="preserve"> за  </w:t>
      </w:r>
      <w:hyperlink r:id="rId5" w:anchor="dst100101" w:history="1">
        <w:r w:rsidRPr="00AA7586">
          <w:rPr>
            <w:rStyle w:val="a4"/>
            <w:rFonts w:ascii="Times New Roman" w:hAnsi="Times New Roman" w:cs="Times New Roman"/>
            <w:color w:val="666699"/>
            <w:sz w:val="28"/>
            <w:szCs w:val="28"/>
          </w:rPr>
          <w:t>Привлечение</w:t>
        </w:r>
      </w:hyperlink>
      <w:r w:rsidRPr="00AA7586">
        <w:rPr>
          <w:rStyle w:val="blk"/>
          <w:rFonts w:ascii="Times New Roman" w:hAnsi="Times New Roman" w:cs="Times New Roman"/>
          <w:sz w:val="28"/>
          <w:szCs w:val="28"/>
        </w:rPr>
        <w:t>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w:t>
      </w:r>
      <w:proofErr w:type="gramEnd"/>
      <w:r w:rsidRPr="00AA7586">
        <w:rPr>
          <w:rStyle w:val="blk"/>
          <w:rFonts w:ascii="Times New Roman" w:hAnsi="Times New Roman" w:cs="Times New Roman"/>
          <w:sz w:val="28"/>
          <w:szCs w:val="28"/>
        </w:rPr>
        <w:t xml:space="preserve"> </w:t>
      </w:r>
      <w:proofErr w:type="gramStart"/>
      <w:r w:rsidRPr="00AA7586">
        <w:rPr>
          <w:rStyle w:val="blk"/>
          <w:rFonts w:ascii="Times New Roman" w:hAnsi="Times New Roman" w:cs="Times New Roman"/>
          <w:sz w:val="28"/>
          <w:szCs w:val="28"/>
        </w:rPr>
        <w:t>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w:t>
      </w:r>
      <w:proofErr w:type="gramEnd"/>
      <w:r w:rsidRPr="00AA7586">
        <w:rPr>
          <w:rStyle w:val="blk"/>
          <w:rFonts w:ascii="Times New Roman" w:hAnsi="Times New Roman" w:cs="Times New Roman"/>
          <w:sz w:val="28"/>
          <w:szCs w:val="28"/>
        </w:rPr>
        <w:t xml:space="preserve"> </w:t>
      </w:r>
      <w:proofErr w:type="gramStart"/>
      <w:r w:rsidRPr="00AA7586">
        <w:rPr>
          <w:rStyle w:val="blk"/>
          <w:rFonts w:ascii="Times New Roman" w:hAnsi="Times New Roman" w:cs="Times New Roman"/>
          <w:sz w:val="28"/>
          <w:szCs w:val="28"/>
        </w:rPr>
        <w:t>без гражданства выданы разрешение на работу, патент или разрешено временное проживание.</w:t>
      </w:r>
      <w:proofErr w:type="gramEnd"/>
    </w:p>
    <w:p w:rsidR="00AA7586" w:rsidRPr="00AA7586" w:rsidRDefault="00AA7586" w:rsidP="00AA7586">
      <w:pPr>
        <w:shd w:val="clear" w:color="auto" w:fill="FFFFFF"/>
        <w:spacing w:after="0" w:line="240" w:lineRule="auto"/>
        <w:ind w:firstLine="540"/>
        <w:jc w:val="both"/>
        <w:rPr>
          <w:rFonts w:ascii="Times New Roman" w:hAnsi="Times New Roman" w:cs="Times New Roman"/>
          <w:sz w:val="28"/>
          <w:szCs w:val="28"/>
        </w:rPr>
      </w:pPr>
      <w:proofErr w:type="gramStart"/>
      <w:r w:rsidRPr="00AA7586">
        <w:rPr>
          <w:rStyle w:val="blk"/>
          <w:rFonts w:ascii="Times New Roman" w:hAnsi="Times New Roman" w:cs="Times New Roman"/>
          <w:sz w:val="28"/>
          <w:szCs w:val="28"/>
        </w:rPr>
        <w:t>Совершение данного правонарушения влечет</w:t>
      </w:r>
      <w:bookmarkStart w:id="1" w:name="dst4201"/>
      <w:bookmarkStart w:id="2" w:name="dst103216"/>
      <w:bookmarkStart w:id="3" w:name="dst103895"/>
      <w:bookmarkEnd w:id="1"/>
      <w:bookmarkEnd w:id="2"/>
      <w:bookmarkEnd w:id="3"/>
      <w:r w:rsidRPr="00AA7586">
        <w:rPr>
          <w:rFonts w:ascii="Times New Roman" w:hAnsi="Times New Roman" w:cs="Times New Roman"/>
          <w:sz w:val="28"/>
          <w:szCs w:val="28"/>
        </w:rPr>
        <w:t xml:space="preserve"> </w:t>
      </w:r>
      <w:r w:rsidRPr="00AA7586">
        <w:rPr>
          <w:rStyle w:val="blk"/>
          <w:rFonts w:ascii="Times New Roman" w:hAnsi="Times New Roman" w:cs="Times New Roman"/>
          <w:sz w:val="28"/>
          <w:szCs w:val="28"/>
        </w:rPr>
        <w:t>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roofErr w:type="gramEnd"/>
    </w:p>
    <w:p w:rsidR="00AA7586" w:rsidRPr="00AA7586" w:rsidRDefault="00AA7586" w:rsidP="00AA7586">
      <w:pPr>
        <w:shd w:val="clear" w:color="auto" w:fill="FFFFFF"/>
        <w:spacing w:after="0" w:line="240" w:lineRule="auto"/>
        <w:ind w:firstLine="540"/>
        <w:jc w:val="both"/>
        <w:rPr>
          <w:rFonts w:ascii="Times New Roman" w:hAnsi="Times New Roman" w:cs="Times New Roman"/>
          <w:sz w:val="28"/>
          <w:szCs w:val="28"/>
        </w:rPr>
      </w:pPr>
      <w:r w:rsidRPr="00AA7586">
        <w:rPr>
          <w:rStyle w:val="blk"/>
          <w:rFonts w:ascii="Times New Roman" w:hAnsi="Times New Roman" w:cs="Times New Roman"/>
          <w:sz w:val="28"/>
          <w:szCs w:val="28"/>
        </w:rPr>
        <w:t>Необходимо принимать во внимание, что </w:t>
      </w:r>
      <w:hyperlink r:id="rId6" w:anchor="dst100454" w:history="1">
        <w:r w:rsidRPr="00AA7586">
          <w:rPr>
            <w:rStyle w:val="a4"/>
            <w:rFonts w:ascii="Times New Roman" w:hAnsi="Times New Roman" w:cs="Times New Roman"/>
            <w:color w:val="666699"/>
            <w:sz w:val="28"/>
            <w:szCs w:val="28"/>
          </w:rPr>
          <w:t>статьей 61</w:t>
        </w:r>
      </w:hyperlink>
      <w:r w:rsidRPr="00AA7586">
        <w:rPr>
          <w:rStyle w:val="blk"/>
          <w:rFonts w:ascii="Times New Roman" w:hAnsi="Times New Roman" w:cs="Times New Roman"/>
          <w:sz w:val="28"/>
          <w:szCs w:val="28"/>
        </w:rPr>
        <w:t> Трудового кодекса Российской Федерации различаются день заключения договора и день, когда работник обязан приступить к выполнению своих трудовых обязанностей.</w:t>
      </w:r>
    </w:p>
    <w:p w:rsidR="00AA7586" w:rsidRPr="00AA7586" w:rsidRDefault="00AA7586" w:rsidP="00AA7586">
      <w:pPr>
        <w:shd w:val="clear" w:color="auto" w:fill="FFFFFF"/>
        <w:spacing w:after="0" w:line="240" w:lineRule="auto"/>
        <w:ind w:firstLine="540"/>
        <w:jc w:val="both"/>
        <w:rPr>
          <w:rFonts w:ascii="Times New Roman" w:hAnsi="Times New Roman" w:cs="Times New Roman"/>
          <w:sz w:val="28"/>
          <w:szCs w:val="28"/>
        </w:rPr>
      </w:pPr>
      <w:bookmarkStart w:id="4" w:name="dst100092"/>
      <w:bookmarkEnd w:id="4"/>
      <w:r w:rsidRPr="00AA7586">
        <w:rPr>
          <w:rStyle w:val="blk"/>
          <w:rFonts w:ascii="Times New Roman" w:hAnsi="Times New Roman" w:cs="Times New Roman"/>
          <w:sz w:val="28"/>
          <w:szCs w:val="28"/>
        </w:rPr>
        <w:t>Таким образом, заключение трудового договора с иностранным гражданином или лицом без гражданства само по себе не является привлечением иностранного гражданина или лица без гражданства к трудовой деятельности и не образует состава административного правонарушения.</w:t>
      </w:r>
    </w:p>
    <w:p w:rsidR="00AA7586" w:rsidRPr="00AA7586" w:rsidRDefault="00AA7586" w:rsidP="00AA7586">
      <w:pPr>
        <w:shd w:val="clear" w:color="auto" w:fill="FFFFFF"/>
        <w:spacing w:after="0" w:line="240" w:lineRule="auto"/>
        <w:ind w:firstLine="540"/>
        <w:jc w:val="both"/>
        <w:rPr>
          <w:rFonts w:ascii="Times New Roman" w:hAnsi="Times New Roman" w:cs="Times New Roman"/>
          <w:sz w:val="28"/>
          <w:szCs w:val="28"/>
        </w:rPr>
      </w:pPr>
      <w:bookmarkStart w:id="5" w:name="dst100093"/>
      <w:bookmarkEnd w:id="5"/>
      <w:r w:rsidRPr="00AA7586">
        <w:rPr>
          <w:rStyle w:val="blk"/>
          <w:rFonts w:ascii="Times New Roman" w:hAnsi="Times New Roman" w:cs="Times New Roman"/>
          <w:sz w:val="28"/>
          <w:szCs w:val="28"/>
        </w:rPr>
        <w:t>Противоправным является привлечение к трудовой деятельности, осуществляемое в виде фактического допуска конкретного иностранного гражданина или лица без гражданства в какой-либо форме к выполнению работ, оказанию услуг без соответствующего разрешения.</w:t>
      </w:r>
    </w:p>
    <w:p w:rsidR="00AA7586" w:rsidRPr="00AA7586" w:rsidRDefault="00AA7586" w:rsidP="00AA7586">
      <w:pPr>
        <w:shd w:val="clear" w:color="auto" w:fill="FFFFFF"/>
        <w:spacing w:after="0" w:line="240" w:lineRule="auto"/>
        <w:ind w:firstLine="540"/>
        <w:jc w:val="both"/>
        <w:rPr>
          <w:rFonts w:ascii="Times New Roman" w:hAnsi="Times New Roman" w:cs="Times New Roman"/>
          <w:sz w:val="28"/>
          <w:szCs w:val="28"/>
        </w:rPr>
      </w:pPr>
      <w:bookmarkStart w:id="6" w:name="dst100094"/>
      <w:bookmarkEnd w:id="6"/>
      <w:r w:rsidRPr="00AA7586">
        <w:rPr>
          <w:rStyle w:val="blk"/>
          <w:rFonts w:ascii="Times New Roman" w:hAnsi="Times New Roman" w:cs="Times New Roman"/>
          <w:sz w:val="28"/>
          <w:szCs w:val="28"/>
        </w:rPr>
        <w:t xml:space="preserve">При этом срок привлечения к административной ответственности за указанное правонарушение исчисляется с момента обнаружения такого правонарушения или, если привлечение этого конкретного иностранного </w:t>
      </w:r>
      <w:proofErr w:type="gramStart"/>
      <w:r w:rsidRPr="00AA7586">
        <w:rPr>
          <w:rStyle w:val="blk"/>
          <w:rFonts w:ascii="Times New Roman" w:hAnsi="Times New Roman" w:cs="Times New Roman"/>
          <w:sz w:val="28"/>
          <w:szCs w:val="28"/>
        </w:rPr>
        <w:t>гражданина</w:t>
      </w:r>
      <w:proofErr w:type="gramEnd"/>
      <w:r w:rsidRPr="00AA7586">
        <w:rPr>
          <w:rStyle w:val="blk"/>
          <w:rFonts w:ascii="Times New Roman" w:hAnsi="Times New Roman" w:cs="Times New Roman"/>
          <w:sz w:val="28"/>
          <w:szCs w:val="28"/>
        </w:rPr>
        <w:t xml:space="preserve"> либо лица без гражданства прекращено на момент обнаружения, - с последнего дня, когда правонарушение совершалось.</w:t>
      </w:r>
    </w:p>
    <w:p w:rsidR="00AA7586" w:rsidRPr="00AA7586" w:rsidRDefault="00AA7586" w:rsidP="00AA7586">
      <w:pPr>
        <w:pStyle w:val="22"/>
        <w:shd w:val="clear" w:color="auto" w:fill="auto"/>
        <w:spacing w:line="240" w:lineRule="auto"/>
      </w:pPr>
    </w:p>
    <w:p w:rsidR="00AA7586" w:rsidRPr="00AA7586" w:rsidRDefault="00AA7586" w:rsidP="00AA7586">
      <w:pPr>
        <w:spacing w:after="0" w:line="240" w:lineRule="auto"/>
        <w:jc w:val="both"/>
        <w:rPr>
          <w:rFonts w:ascii="Times New Roman" w:hAnsi="Times New Roman" w:cs="Times New Roman"/>
          <w:sz w:val="28"/>
          <w:szCs w:val="28"/>
        </w:rPr>
      </w:pPr>
      <w:r w:rsidRPr="00AA7586">
        <w:rPr>
          <w:rFonts w:ascii="Times New Roman" w:hAnsi="Times New Roman" w:cs="Times New Roman"/>
          <w:sz w:val="28"/>
          <w:szCs w:val="28"/>
        </w:rPr>
        <w:t>Помощник прокурора Каргатского района</w:t>
      </w:r>
      <w:r>
        <w:rPr>
          <w:rFonts w:ascii="Times New Roman" w:hAnsi="Times New Roman" w:cs="Times New Roman"/>
          <w:sz w:val="28"/>
          <w:szCs w:val="28"/>
        </w:rPr>
        <w:t xml:space="preserve"> </w:t>
      </w:r>
      <w:proofErr w:type="spellStart"/>
      <w:r w:rsidRPr="00AA7586">
        <w:rPr>
          <w:rFonts w:ascii="Times New Roman" w:hAnsi="Times New Roman" w:cs="Times New Roman"/>
          <w:sz w:val="28"/>
          <w:szCs w:val="28"/>
        </w:rPr>
        <w:t>Костенко</w:t>
      </w:r>
      <w:r>
        <w:rPr>
          <w:rFonts w:ascii="Times New Roman" w:hAnsi="Times New Roman" w:cs="Times New Roman"/>
          <w:sz w:val="28"/>
          <w:szCs w:val="28"/>
        </w:rPr>
        <w:t>А.К</w:t>
      </w:r>
      <w:proofErr w:type="spellEnd"/>
      <w:r>
        <w:rPr>
          <w:rFonts w:ascii="Times New Roman" w:hAnsi="Times New Roman" w:cs="Times New Roman"/>
          <w:sz w:val="28"/>
          <w:szCs w:val="28"/>
        </w:rPr>
        <w:t>.</w:t>
      </w:r>
    </w:p>
    <w:p w:rsidR="00AA7586" w:rsidRPr="00FB2C1E" w:rsidRDefault="00AA7586" w:rsidP="00AA7586">
      <w:pPr>
        <w:jc w:val="both"/>
        <w:rPr>
          <w:sz w:val="28"/>
          <w:szCs w:val="28"/>
        </w:rPr>
      </w:pPr>
    </w:p>
    <w:p w:rsidR="00AA7586" w:rsidRPr="00AA7586" w:rsidRDefault="00AA7586" w:rsidP="00AA7586">
      <w:pPr>
        <w:suppressAutoHyphens/>
        <w:autoSpaceDE w:val="0"/>
        <w:autoSpaceDN w:val="0"/>
        <w:adjustRightInd w:val="0"/>
        <w:spacing w:after="0" w:line="240" w:lineRule="auto"/>
        <w:ind w:firstLine="709"/>
        <w:contextualSpacing/>
        <w:jc w:val="center"/>
        <w:outlineLvl w:val="1"/>
        <w:rPr>
          <w:rFonts w:ascii="Times New Roman" w:hAnsi="Times New Roman" w:cs="Times New Roman"/>
          <w:b/>
          <w:sz w:val="28"/>
          <w:szCs w:val="28"/>
        </w:rPr>
      </w:pPr>
      <w:r w:rsidRPr="00AA7586">
        <w:rPr>
          <w:rFonts w:ascii="Times New Roman" w:hAnsi="Times New Roman" w:cs="Times New Roman"/>
          <w:b/>
          <w:sz w:val="28"/>
          <w:szCs w:val="28"/>
        </w:rPr>
        <w:t>Размещение информации в ГИС ЖКХ, ответственность за неисполнение указанной обязанности.</w:t>
      </w:r>
    </w:p>
    <w:p w:rsidR="00AA7586" w:rsidRPr="00AA7586" w:rsidRDefault="00AA7586" w:rsidP="00AA7586">
      <w:pPr>
        <w:suppressAutoHyphens/>
        <w:autoSpaceDE w:val="0"/>
        <w:autoSpaceDN w:val="0"/>
        <w:adjustRightInd w:val="0"/>
        <w:spacing w:after="0" w:line="240" w:lineRule="auto"/>
        <w:ind w:firstLine="709"/>
        <w:contextualSpacing/>
        <w:jc w:val="both"/>
        <w:outlineLvl w:val="1"/>
        <w:rPr>
          <w:rFonts w:ascii="Times New Roman" w:hAnsi="Times New Roman" w:cs="Times New Roman"/>
          <w:sz w:val="28"/>
          <w:szCs w:val="28"/>
        </w:rPr>
      </w:pPr>
      <w:r w:rsidRPr="00AA7586">
        <w:rPr>
          <w:rFonts w:ascii="Times New Roman" w:hAnsi="Times New Roman" w:cs="Times New Roman"/>
          <w:sz w:val="28"/>
          <w:szCs w:val="28"/>
        </w:rPr>
        <w:t xml:space="preserve">В силу ст. 2 Федерального закона от 21.07.2014 № 209 «О государственной информационной системе </w:t>
      </w:r>
      <w:proofErr w:type="spellStart"/>
      <w:proofErr w:type="gramStart"/>
      <w:r w:rsidRPr="00AA7586">
        <w:rPr>
          <w:rFonts w:ascii="Times New Roman" w:hAnsi="Times New Roman" w:cs="Times New Roman"/>
          <w:sz w:val="28"/>
          <w:szCs w:val="28"/>
        </w:rPr>
        <w:t>жилищно</w:t>
      </w:r>
      <w:proofErr w:type="spellEnd"/>
      <w:r w:rsidRPr="00AA7586">
        <w:rPr>
          <w:rFonts w:ascii="Times New Roman" w:hAnsi="Times New Roman" w:cs="Times New Roman"/>
          <w:sz w:val="28"/>
          <w:szCs w:val="28"/>
        </w:rPr>
        <w:t xml:space="preserve"> – коммунального</w:t>
      </w:r>
      <w:proofErr w:type="gramEnd"/>
      <w:r w:rsidRPr="00AA7586">
        <w:rPr>
          <w:rFonts w:ascii="Times New Roman" w:hAnsi="Times New Roman" w:cs="Times New Roman"/>
          <w:sz w:val="28"/>
          <w:szCs w:val="28"/>
        </w:rPr>
        <w:t xml:space="preserve"> хозяйства» (далее – Закон № 209-ФЗ) субъекты, размещающие информацию в ГИС ЖКХ - органы государственной власти, органы местного самоуправления, юридические лица, </w:t>
      </w:r>
      <w:r w:rsidRPr="00AA7586">
        <w:rPr>
          <w:rFonts w:ascii="Times New Roman" w:hAnsi="Times New Roman" w:cs="Times New Roman"/>
          <w:sz w:val="28"/>
          <w:szCs w:val="28"/>
        </w:rPr>
        <w:lastRenderedPageBreak/>
        <w:t>индивидуальные предприниматели, иные лица, которые обязаны в соответствии с настоящим Федеральным законом, другими федеральными законами и иными нормативными правовыми актами Российской Федерации размещать информацию в системе.</w:t>
      </w:r>
    </w:p>
    <w:p w:rsidR="00AA7586" w:rsidRPr="00AA7586" w:rsidRDefault="00AA7586" w:rsidP="00AA7586">
      <w:pPr>
        <w:suppressAutoHyphens/>
        <w:autoSpaceDE w:val="0"/>
        <w:autoSpaceDN w:val="0"/>
        <w:adjustRightInd w:val="0"/>
        <w:spacing w:after="0" w:line="240" w:lineRule="auto"/>
        <w:ind w:firstLine="709"/>
        <w:contextualSpacing/>
        <w:jc w:val="both"/>
        <w:outlineLvl w:val="1"/>
        <w:rPr>
          <w:rFonts w:ascii="Times New Roman" w:hAnsi="Times New Roman" w:cs="Times New Roman"/>
          <w:sz w:val="28"/>
          <w:szCs w:val="28"/>
        </w:rPr>
      </w:pPr>
      <w:r w:rsidRPr="00AA7586">
        <w:rPr>
          <w:rFonts w:ascii="Times New Roman" w:hAnsi="Times New Roman" w:cs="Times New Roman"/>
          <w:sz w:val="28"/>
          <w:szCs w:val="28"/>
        </w:rPr>
        <w:t xml:space="preserve">Порядок, состав, способы, сроки и периодичность размещения информации поставщиками информации, обязательное размещение которой предусмотрено указанным Федеральным законом в системе, утверждены приказом Министерства строительства и </w:t>
      </w:r>
      <w:proofErr w:type="spellStart"/>
      <w:r w:rsidRPr="00AA7586">
        <w:rPr>
          <w:rFonts w:ascii="Times New Roman" w:hAnsi="Times New Roman" w:cs="Times New Roman"/>
          <w:sz w:val="28"/>
          <w:szCs w:val="28"/>
        </w:rPr>
        <w:t>жилищно</w:t>
      </w:r>
      <w:proofErr w:type="spellEnd"/>
      <w:r w:rsidRPr="00AA7586">
        <w:rPr>
          <w:rFonts w:ascii="Times New Roman" w:hAnsi="Times New Roman" w:cs="Times New Roman"/>
          <w:sz w:val="28"/>
          <w:szCs w:val="28"/>
        </w:rPr>
        <w:t xml:space="preserve"> – коммунального хозяйства РФ № 114/</w:t>
      </w:r>
      <w:proofErr w:type="spellStart"/>
      <w:proofErr w:type="gramStart"/>
      <w:r w:rsidRPr="00AA7586">
        <w:rPr>
          <w:rFonts w:ascii="Times New Roman" w:hAnsi="Times New Roman" w:cs="Times New Roman"/>
          <w:sz w:val="28"/>
          <w:szCs w:val="28"/>
        </w:rPr>
        <w:t>пр</w:t>
      </w:r>
      <w:proofErr w:type="spellEnd"/>
      <w:proofErr w:type="gramEnd"/>
      <w:r w:rsidRPr="00AA7586">
        <w:rPr>
          <w:rFonts w:ascii="Times New Roman" w:hAnsi="Times New Roman" w:cs="Times New Roman"/>
          <w:sz w:val="28"/>
          <w:szCs w:val="28"/>
        </w:rPr>
        <w:t xml:space="preserve"> от 29 февраля 2016 года (далее – Приказ № 114п/</w:t>
      </w:r>
      <w:proofErr w:type="spellStart"/>
      <w:r w:rsidRPr="00AA7586">
        <w:rPr>
          <w:rFonts w:ascii="Times New Roman" w:hAnsi="Times New Roman" w:cs="Times New Roman"/>
          <w:sz w:val="28"/>
          <w:szCs w:val="28"/>
        </w:rPr>
        <w:t>р</w:t>
      </w:r>
      <w:proofErr w:type="spellEnd"/>
      <w:r w:rsidRPr="00AA7586">
        <w:rPr>
          <w:rFonts w:ascii="Times New Roman" w:hAnsi="Times New Roman" w:cs="Times New Roman"/>
          <w:sz w:val="28"/>
          <w:szCs w:val="28"/>
        </w:rPr>
        <w:t xml:space="preserve">). </w:t>
      </w:r>
    </w:p>
    <w:p w:rsidR="00AA7586" w:rsidRDefault="00AA7586" w:rsidP="00AA7586">
      <w:pPr>
        <w:pStyle w:val="ConsPlusNormal"/>
        <w:suppressAutoHyphens/>
        <w:ind w:firstLine="709"/>
        <w:contextualSpacing/>
        <w:jc w:val="both"/>
        <w:rPr>
          <w:rFonts w:ascii="Times New Roman" w:hAnsi="Times New Roman" w:cs="Times New Roman"/>
          <w:sz w:val="28"/>
          <w:szCs w:val="28"/>
        </w:rPr>
      </w:pPr>
      <w:r w:rsidRPr="00AA7586">
        <w:rPr>
          <w:rFonts w:ascii="Times New Roman" w:hAnsi="Times New Roman" w:cs="Times New Roman"/>
          <w:sz w:val="28"/>
          <w:szCs w:val="28"/>
        </w:rPr>
        <w:t xml:space="preserve">Разделом 6 указанного Приказа предусмотрен перечень информации, подлежащей размещению в ГИС ЖКХ органами местного самоуправления. </w:t>
      </w:r>
    </w:p>
    <w:p w:rsidR="00AA7586" w:rsidRPr="00AA7586" w:rsidRDefault="00AA7586" w:rsidP="00AA7586">
      <w:pPr>
        <w:pStyle w:val="ConsPlusNormal"/>
        <w:suppressAutoHyphens/>
        <w:ind w:firstLine="709"/>
        <w:contextualSpacing/>
        <w:jc w:val="both"/>
        <w:rPr>
          <w:rFonts w:ascii="Times New Roman" w:hAnsi="Times New Roman" w:cs="Times New Roman"/>
          <w:sz w:val="28"/>
          <w:szCs w:val="28"/>
        </w:rPr>
      </w:pPr>
      <w:r w:rsidRPr="00AA7586">
        <w:rPr>
          <w:rFonts w:ascii="Times New Roman" w:hAnsi="Times New Roman" w:cs="Times New Roman"/>
          <w:sz w:val="28"/>
          <w:szCs w:val="28"/>
        </w:rPr>
        <w:t>Согласно ст. 6 Закона № 209-ФЗ</w:t>
      </w:r>
      <w:r w:rsidRPr="00AA7586">
        <w:rPr>
          <w:rFonts w:ascii="Times New Roman" w:hAnsi="Times New Roman" w:cs="Times New Roman"/>
          <w:sz w:val="28"/>
          <w:szCs w:val="28"/>
          <w:shd w:val="clear" w:color="auto" w:fill="FFFFFF"/>
        </w:rPr>
        <w:t xml:space="preserve"> в системе </w:t>
      </w:r>
      <w:r w:rsidRPr="00AA7586">
        <w:rPr>
          <w:rFonts w:ascii="Times New Roman" w:hAnsi="Times New Roman" w:cs="Times New Roman"/>
          <w:sz w:val="28"/>
          <w:szCs w:val="28"/>
        </w:rPr>
        <w:t>должны размещаться:</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1) информация о лицах, осуществляющих поставки ресурсов, необходимых для предоставления коммунальных услуг, в многоквартирные дома, жилые дома;</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2) информация 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по предоставлению коммунальных услуг;</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3) информация об уполномоченных органах или организациях, осуществляющих государственный учет жилищного фонда;</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4) информация об уполномоченных органах, осуществляющих государственный жилищный надзор, и об уполномоченных органах, осуществляющих муниципальный жилищный контроль;</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5) информация о мероприятиях, связанных с осуществлением государственного жилищного надзора и муниципального жилищного контроля, с размещением соответствующих актов, содержащих результаты осуществления таких мероприятий;</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6) </w:t>
      </w:r>
      <w:hyperlink r:id="rId7" w:anchor="block_1001" w:history="1">
        <w:r w:rsidRPr="00AA7586">
          <w:rPr>
            <w:rStyle w:val="a4"/>
            <w:sz w:val="28"/>
            <w:szCs w:val="28"/>
          </w:rPr>
          <w:t>информация</w:t>
        </w:r>
      </w:hyperlink>
      <w:r w:rsidRPr="00AA7586">
        <w:rPr>
          <w:sz w:val="28"/>
          <w:szCs w:val="28"/>
        </w:rPr>
        <w:t> об объектах государственного учета жилищного фонда, включая их технические характеристики и состояние;</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7) </w:t>
      </w:r>
      <w:hyperlink r:id="rId8" w:anchor="block_1001" w:history="1">
        <w:r w:rsidRPr="00AA7586">
          <w:rPr>
            <w:rStyle w:val="a4"/>
            <w:sz w:val="28"/>
            <w:szCs w:val="28"/>
          </w:rPr>
          <w:t>информация</w:t>
        </w:r>
      </w:hyperlink>
      <w:r w:rsidRPr="00AA7586">
        <w:rPr>
          <w:sz w:val="28"/>
          <w:szCs w:val="28"/>
        </w:rPr>
        <w:t> об объектах теплоснабжения, водоснабжения, водоотведения, газоснабжения, электроснабжения, используемых для предоставления коммунальных услуг, поставок ресурсов, необходимых для предоставления коммунальных услуг, в многоквартирные дома, жилые дома;</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8) </w:t>
      </w:r>
      <w:hyperlink r:id="rId9" w:anchor="block_1000" w:history="1">
        <w:r w:rsidRPr="00AA7586">
          <w:rPr>
            <w:rStyle w:val="a4"/>
            <w:sz w:val="28"/>
            <w:szCs w:val="28"/>
          </w:rPr>
          <w:t>информация</w:t>
        </w:r>
      </w:hyperlink>
      <w:r w:rsidRPr="00AA7586">
        <w:rPr>
          <w:sz w:val="28"/>
          <w:szCs w:val="28"/>
        </w:rPr>
        <w:t> о количестве зарегистрированных в жилых помещениях по месту пребывания и по месту жительства граждан;</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9) информация о нормативных правовых актах органов государственной власти и органов местного самоуправления в сфере жилищно-коммунального хозяйства с указанием их реквизитов, а также муниципальные программы в сфере жилищно-коммунального хозяйства;</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10) 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 в том числе о субсидиях гражданам на оплату жилого помещения и коммунальных услуг;</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11) производственные и инвестиционные программы лиц, осуществляющих поставки ресурсов, необходимых для предоставления коммунальных услуг, в многоквартирные дома, жилые дома, а также результаты их исполнения;</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lastRenderedPageBreak/>
        <w:t>12)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13) информация о разработанных муниципальных программах в области энергосбережения и повышения энергетической эффективности, такие программы и отчеты об их реализации;</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14) документы, подтверждающие соответствие многоквартирных домов и жилых домов, объектов коммунальной и инженерной инфраструктур требованиям энергетической эффективности, с указанием класса энергетической эффективности таких домов и объектов;</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15)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о выполнении условий предоставления такой финансовой поддержки;</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16) информация о специализированных некоммерческих организациях, осуществляющих деятельность, направленную на обеспечение проведения капитального ремонта общего имущества в многоквартирных домах;</w:t>
      </w:r>
    </w:p>
    <w:p w:rsidR="00AA7586" w:rsidRPr="00AA7586" w:rsidRDefault="00AA7586" w:rsidP="00AA7586">
      <w:pPr>
        <w:pStyle w:val="s1"/>
        <w:shd w:val="clear" w:color="auto" w:fill="FFFFFF"/>
        <w:spacing w:before="0" w:beforeAutospacing="0" w:after="0" w:afterAutospacing="0"/>
        <w:jc w:val="both"/>
        <w:rPr>
          <w:sz w:val="28"/>
          <w:szCs w:val="28"/>
        </w:rPr>
      </w:pPr>
      <w:proofErr w:type="gramStart"/>
      <w:r w:rsidRPr="00AA7586">
        <w:rPr>
          <w:sz w:val="28"/>
          <w:szCs w:val="28"/>
        </w:rPr>
        <w:t>17) региональные адресные программы по проведению капитального ремонта многоквартирных домов, региональные программы капитального ремонта общего имущества в многоквартирных домах,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отчеты о ходе реализации указанных программ и планов, а также о реквизитах нормативных правовых актов органов государственной</w:t>
      </w:r>
      <w:proofErr w:type="gramEnd"/>
      <w:r w:rsidRPr="00AA7586">
        <w:rPr>
          <w:sz w:val="28"/>
          <w:szCs w:val="28"/>
        </w:rPr>
        <w:t xml:space="preserve"> власти субъектов Российской Федерации, которыми утверждены такие программы и планы;</w:t>
      </w:r>
    </w:p>
    <w:p w:rsidR="00AA7586" w:rsidRPr="00AA7586" w:rsidRDefault="00AA7586" w:rsidP="00AA7586">
      <w:pPr>
        <w:pStyle w:val="s1"/>
        <w:shd w:val="clear" w:color="auto" w:fill="FFFFFF"/>
        <w:spacing w:before="0" w:beforeAutospacing="0" w:after="0" w:afterAutospacing="0"/>
        <w:jc w:val="both"/>
        <w:rPr>
          <w:sz w:val="28"/>
          <w:szCs w:val="28"/>
        </w:rPr>
      </w:pPr>
      <w:proofErr w:type="gramStart"/>
      <w:r w:rsidRPr="00AA7586">
        <w:rPr>
          <w:sz w:val="28"/>
          <w:szCs w:val="28"/>
        </w:rPr>
        <w:t>18)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 а также о размере такого взноса, установленного решением общего собрания собственников помещений в многоквартирном доме;</w:t>
      </w:r>
      <w:proofErr w:type="gramEnd"/>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19) информация о совершенных операциях по списанию со счета и зачислению на счет денежных средств, в том числе на специальный счет, которые открыты в целях формирования фонда капитального ремонта, а также об остатке денежных средств на таких счетах;</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20) информация о </w:t>
      </w:r>
      <w:hyperlink r:id="rId10" w:anchor="block_1000" w:history="1">
        <w:r w:rsidRPr="00AA7586">
          <w:rPr>
            <w:rStyle w:val="a4"/>
            <w:sz w:val="28"/>
            <w:szCs w:val="28"/>
          </w:rPr>
          <w:t>нормативах потребления</w:t>
        </w:r>
      </w:hyperlink>
      <w:r w:rsidRPr="00AA7586">
        <w:rPr>
          <w:sz w:val="28"/>
          <w:szCs w:val="28"/>
        </w:rPr>
        <w:t> коммунальных услуг;</w:t>
      </w:r>
    </w:p>
    <w:p w:rsidR="00AA7586" w:rsidRPr="00AA7586" w:rsidRDefault="00AA7586" w:rsidP="00AA7586">
      <w:pPr>
        <w:pStyle w:val="s1"/>
        <w:shd w:val="clear" w:color="auto" w:fill="FFFFFF"/>
        <w:spacing w:before="0" w:beforeAutospacing="0" w:after="0" w:afterAutospacing="0"/>
        <w:jc w:val="both"/>
        <w:rPr>
          <w:sz w:val="28"/>
          <w:szCs w:val="28"/>
        </w:rPr>
      </w:pPr>
      <w:proofErr w:type="gramStart"/>
      <w:r w:rsidRPr="00AA7586">
        <w:rPr>
          <w:sz w:val="28"/>
          <w:szCs w:val="28"/>
        </w:rPr>
        <w:t>21) информация о перечне оказываемых услуг по управлению общим имуществом в многоквартирном доме, выполняемых работ по содержанию общего имущества в многоквартирном доме, текущему и капитальному ремонту, об их объеме, о качестве и периодичности их предоставления или проведения и стоимости указанных услуг, работ с указанием использованного порядка расчета их стоимости, а также расчет такой стоимости и соответствующие договоры на оказание таких</w:t>
      </w:r>
      <w:proofErr w:type="gramEnd"/>
      <w:r w:rsidRPr="00AA7586">
        <w:rPr>
          <w:sz w:val="28"/>
          <w:szCs w:val="28"/>
        </w:rPr>
        <w:t xml:space="preserve"> услуг и (или) выполнение таких работ;</w:t>
      </w:r>
    </w:p>
    <w:p w:rsidR="00AA7586" w:rsidRPr="00AA7586" w:rsidRDefault="00AA7586" w:rsidP="00AA7586">
      <w:pPr>
        <w:pStyle w:val="s1"/>
        <w:shd w:val="clear" w:color="auto" w:fill="FFFFFF"/>
        <w:spacing w:before="0" w:beforeAutospacing="0" w:after="0" w:afterAutospacing="0"/>
        <w:jc w:val="both"/>
        <w:rPr>
          <w:sz w:val="28"/>
          <w:szCs w:val="28"/>
        </w:rPr>
      </w:pPr>
      <w:proofErr w:type="gramStart"/>
      <w:r w:rsidRPr="00AA7586">
        <w:rPr>
          <w:sz w:val="28"/>
          <w:szCs w:val="28"/>
        </w:rPr>
        <w:lastRenderedPageBreak/>
        <w:t>22) информация о перечне, об объеме, о качестве и стоимости ресурсов, поставленных для предоставления коммунальных услуг в многоквартирные дома, жилые дома, а также коммунальных услуг, оказанных собственникам и пользователям помещений в многоквартирных домах и жилых домов, с указанием использованного порядка расчета их стоимости, а также расчет такой стоимости и соответствующие договоры на поставки таких ресурсов и оказание таких услуг;</w:t>
      </w:r>
      <w:proofErr w:type="gramEnd"/>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23) информация о приборах учета, используемых для определения объема (количества) ресурсов, поставленных для предоставления коммунальных услуг в многоквартирные дома, жилые дома,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p w:rsidR="00AA7586" w:rsidRPr="00AA7586" w:rsidRDefault="00AA7586" w:rsidP="00AA7586">
      <w:pPr>
        <w:pStyle w:val="s1"/>
        <w:shd w:val="clear" w:color="auto" w:fill="FFFFFF"/>
        <w:spacing w:before="0" w:beforeAutospacing="0" w:after="0" w:afterAutospacing="0"/>
        <w:jc w:val="both"/>
        <w:rPr>
          <w:sz w:val="28"/>
          <w:szCs w:val="28"/>
        </w:rPr>
      </w:pPr>
      <w:proofErr w:type="gramStart"/>
      <w:r w:rsidRPr="00AA7586">
        <w:rPr>
          <w:sz w:val="28"/>
          <w:szCs w:val="28"/>
        </w:rPr>
        <w:t>24) информация о соблюдении установленных параметров качества товаров, выполненных работ, оказанных услуг организациями, осуществляющими поставки ресурсов, необходимых для предоставления коммунальных услуг, в многоквартирные дома, жилые дома, предоставляющими коммунальные услуги, а также лицами, осуществляющими оказание услуг и (или) выполнение работ по содержанию и ремонту общего имущества собственников помещений в многоквартирных домах, в том числе информация о фактах и количественных значениях отклонений</w:t>
      </w:r>
      <w:proofErr w:type="gramEnd"/>
      <w:r w:rsidRPr="00AA7586">
        <w:rPr>
          <w:sz w:val="28"/>
          <w:szCs w:val="28"/>
        </w:rPr>
        <w:t xml:space="preserve"> от параметров качества поставляемых товаров, выполняемых работ, оказываемых услуг;</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25) информация о проведении ремонта, в том числе планово-предупредительного ремонта, и выполнении работ по обслуживанию централизованных сетей инженерно-технического обеспечения и (или) внутридомовых инженерных систем, входящих в состав общего имущества собственников помещений в многоквартирных домах, в том числе связанных с ограничением или приостановкой предоставления коммунальных услуг;</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26) информация о подготовке объектов жилищно-коммунального хозяйства к сезонной эксплуатации, о готовности к отопительному сезону и о его прохождении;</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27) информация о ценах, тарифах, установленных на ресурсы, необходимые для предоставления коммунальных услуг;</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28) информация о ценах, тарифах, установленных на предоставляемые коммунальные услуги;</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29) информация о ценах на услуги по управлению в многоквартирном доме;</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30) информация о ценах, тарифах, установленных на услуги и работы по содержанию и ремонту общего имущества в многоквартирных домах и жилых помещений в них;</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31) информация о состоянии расчетов лиц, осуществляющих предоставление коммунальных услуг, с лицами, осуществляющими поставки ресурсов, необходимых для предоставления коммунальных услуг, в многоквартирные дома, жилые дома;</w:t>
      </w:r>
    </w:p>
    <w:p w:rsidR="00AA7586" w:rsidRPr="00AA7586" w:rsidRDefault="00AA7586" w:rsidP="00AA7586">
      <w:pPr>
        <w:pStyle w:val="s1"/>
        <w:shd w:val="clear" w:color="auto" w:fill="FFFFFF"/>
        <w:spacing w:before="0" w:beforeAutospacing="0" w:after="0" w:afterAutospacing="0"/>
        <w:jc w:val="both"/>
        <w:rPr>
          <w:sz w:val="28"/>
          <w:szCs w:val="28"/>
        </w:rPr>
      </w:pPr>
      <w:proofErr w:type="gramStart"/>
      <w:r w:rsidRPr="00AA7586">
        <w:rPr>
          <w:sz w:val="28"/>
          <w:szCs w:val="28"/>
        </w:rPr>
        <w:t>32) информация о состоянии расчетов лиц, осуществляющих деятельность по управлению многоквартирными домами, или лица, уполномоченного в установленном </w:t>
      </w:r>
      <w:hyperlink r:id="rId11" w:anchor="block_8000" w:history="1">
        <w:r w:rsidRPr="00AA7586">
          <w:rPr>
            <w:rStyle w:val="a4"/>
            <w:sz w:val="28"/>
            <w:szCs w:val="28"/>
          </w:rPr>
          <w:t>жилищным законодательством</w:t>
        </w:r>
      </w:hyperlink>
      <w:r w:rsidRPr="00AA7586">
        <w:rPr>
          <w:sz w:val="28"/>
          <w:szCs w:val="28"/>
        </w:rPr>
        <w:t xml:space="preserve"> порядке представлять в отношениях с третьими лицами интересы собственников помещений в </w:t>
      </w:r>
      <w:r w:rsidRPr="00AA7586">
        <w:rPr>
          <w:sz w:val="28"/>
          <w:szCs w:val="28"/>
        </w:rPr>
        <w:lastRenderedPageBreak/>
        <w:t>многоквартирном доме, осуществляющих непосредственное управление этим домом, с лицами, осуществляющими оказание услуг и (или) выполнение работ по содержанию, текущему и капитальному ремонту общего имущества в многоквартирном доме, с размещением заключенных</w:t>
      </w:r>
      <w:proofErr w:type="gramEnd"/>
      <w:r w:rsidRPr="00AA7586">
        <w:rPr>
          <w:sz w:val="28"/>
          <w:szCs w:val="28"/>
        </w:rPr>
        <w:t xml:space="preserve"> договоров и соответствующих актов сдачи-приемки результатов оказанных услуг и (или) выполненных работ;</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33) информация о состоянии расчетов потребителей с лицами, осуществляющими деятельность по управлению многоквартирными домами, с лицами, осуществляющими предоставление коммунальных услуг, с лицами, осуществляющими поставки ресурсов, необходимых для предоставления коммунальных услуг, в многоквартирные дома, жилые дома;</w:t>
      </w:r>
    </w:p>
    <w:p w:rsidR="00AA7586" w:rsidRPr="00AA7586" w:rsidRDefault="00AA7586" w:rsidP="00AA7586">
      <w:pPr>
        <w:pStyle w:val="s1"/>
        <w:shd w:val="clear" w:color="auto" w:fill="FFFFFF"/>
        <w:spacing w:before="0" w:beforeAutospacing="0" w:after="0" w:afterAutospacing="0"/>
        <w:jc w:val="both"/>
        <w:rPr>
          <w:sz w:val="28"/>
          <w:szCs w:val="28"/>
        </w:rPr>
      </w:pPr>
      <w:proofErr w:type="gramStart"/>
      <w:r w:rsidRPr="00AA7586">
        <w:rPr>
          <w:sz w:val="28"/>
          <w:szCs w:val="28"/>
        </w:rPr>
        <w:t>34) 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roofErr w:type="gramEnd"/>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35) информация об установленных в договорах сроках внесения платы за жилое помещение и коммунальные услуги, а также о сроках представления платежных документов, на основании которых вносится такая плата;</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36) информация о проведении общего собрания собственников помещений в многоквартирном доме, общего собрания членов товариществ собственников жилья, общего собрания членов жилищного кооператива, общего собрания членов жилищно-строительного кооператива или иных специализированных потребительских кооперативов, а также решения таких собраний по вопросам, поставленным на голосование, и итоги такого голосования;</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37)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 а также документы, подтверждающие принятие соответствующих решений;</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38) условия договора управления многоквартирным домом, которые в обязательном порядке должны быть предусмотрены в таком договоре в соответствии с </w:t>
      </w:r>
      <w:hyperlink r:id="rId12" w:anchor="block_16203" w:history="1">
        <w:r w:rsidRPr="00AA7586">
          <w:rPr>
            <w:rStyle w:val="a4"/>
            <w:sz w:val="28"/>
            <w:szCs w:val="28"/>
          </w:rPr>
          <w:t>законодательством</w:t>
        </w:r>
      </w:hyperlink>
      <w:r w:rsidRPr="00AA7586">
        <w:rPr>
          <w:sz w:val="28"/>
          <w:szCs w:val="28"/>
        </w:rPr>
        <w:t> Российской Федерации, договор, а также предусмотренный </w:t>
      </w:r>
      <w:hyperlink r:id="rId13" w:anchor="block_162" w:history="1">
        <w:r w:rsidRPr="00AA7586">
          <w:rPr>
            <w:rStyle w:val="a4"/>
            <w:sz w:val="28"/>
            <w:szCs w:val="28"/>
          </w:rPr>
          <w:t>законодательством</w:t>
        </w:r>
      </w:hyperlink>
      <w:r w:rsidRPr="00AA7586">
        <w:rPr>
          <w:sz w:val="28"/>
          <w:szCs w:val="28"/>
        </w:rPr>
        <w:t> Российской Федерации отчет о выполнении такого договора;</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39) договоры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40) информация о поступивших обращениях по вопросам жилищно-коммунального хозяйства и о результатах их рассмотрения;</w:t>
      </w:r>
    </w:p>
    <w:p w:rsidR="00AA7586" w:rsidRPr="00AA7586" w:rsidRDefault="00AA7586" w:rsidP="00AA7586">
      <w:pPr>
        <w:pStyle w:val="s1"/>
        <w:shd w:val="clear" w:color="auto" w:fill="FFFFFF"/>
        <w:spacing w:before="0" w:beforeAutospacing="0" w:after="0" w:afterAutospacing="0"/>
        <w:jc w:val="both"/>
        <w:rPr>
          <w:sz w:val="28"/>
          <w:szCs w:val="28"/>
        </w:rPr>
      </w:pPr>
      <w:proofErr w:type="gramStart"/>
      <w:r w:rsidRPr="00AA7586">
        <w:rPr>
          <w:sz w:val="28"/>
          <w:szCs w:val="28"/>
        </w:rPr>
        <w:t xml:space="preserve">41) информация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w:t>
      </w:r>
      <w:r w:rsidRPr="00AA7586">
        <w:rPr>
          <w:sz w:val="28"/>
          <w:szCs w:val="28"/>
        </w:rPr>
        <w:lastRenderedPageBreak/>
        <w:t>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roofErr w:type="gramEnd"/>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42) иная информация и документы, подлежащие обязательному размещению в системе в соответствии с настоящим Федеральным законом, другими федеральными законами, иными нормативными правовыми актами Российской Федерации.</w:t>
      </w:r>
    </w:p>
    <w:p w:rsidR="00AA7586" w:rsidRPr="00AA7586" w:rsidRDefault="00AA7586" w:rsidP="00AA7586">
      <w:pPr>
        <w:pStyle w:val="s1"/>
        <w:shd w:val="clear" w:color="auto" w:fill="FFFFFF"/>
        <w:spacing w:before="0" w:beforeAutospacing="0" w:after="0" w:afterAutospacing="0"/>
        <w:jc w:val="both"/>
        <w:rPr>
          <w:sz w:val="28"/>
          <w:szCs w:val="28"/>
        </w:rPr>
      </w:pPr>
      <w:r w:rsidRPr="00AA7586">
        <w:rPr>
          <w:sz w:val="28"/>
          <w:szCs w:val="28"/>
        </w:rPr>
        <w:t>2. Информация и документы, составляющие государственную тайну в соответствии с </w:t>
      </w:r>
      <w:hyperlink r:id="rId14" w:anchor="block_3" w:history="1">
        <w:r w:rsidRPr="00AA7586">
          <w:rPr>
            <w:rStyle w:val="a4"/>
            <w:sz w:val="28"/>
            <w:szCs w:val="28"/>
          </w:rPr>
          <w:t>законодательством</w:t>
        </w:r>
      </w:hyperlink>
      <w:r w:rsidRPr="00AA7586">
        <w:rPr>
          <w:sz w:val="28"/>
          <w:szCs w:val="28"/>
        </w:rPr>
        <w:t> Российской Федерации о государственной тайне, не подлежат размещению в системе.</w:t>
      </w:r>
    </w:p>
    <w:p w:rsidR="00AA7586" w:rsidRPr="00AA7586" w:rsidRDefault="00AA7586" w:rsidP="00AA7586">
      <w:pPr>
        <w:pStyle w:val="a3"/>
        <w:shd w:val="clear" w:color="auto" w:fill="FFFFFF"/>
        <w:spacing w:before="0" w:beforeAutospacing="0" w:after="0" w:afterAutospacing="0"/>
        <w:ind w:firstLine="709"/>
        <w:jc w:val="both"/>
        <w:rPr>
          <w:color w:val="000000"/>
          <w:sz w:val="28"/>
          <w:szCs w:val="28"/>
        </w:rPr>
      </w:pPr>
      <w:r w:rsidRPr="00AA7586">
        <w:rPr>
          <w:sz w:val="28"/>
          <w:szCs w:val="28"/>
        </w:rPr>
        <w:t xml:space="preserve">За нарушение порядка размещения информации предусмотрена административная ответственность по ч. 2 ст. 13.19.2 </w:t>
      </w:r>
      <w:proofErr w:type="spellStart"/>
      <w:r w:rsidRPr="00AA7586">
        <w:rPr>
          <w:sz w:val="28"/>
          <w:szCs w:val="28"/>
        </w:rPr>
        <w:t>КРФоА</w:t>
      </w:r>
      <w:proofErr w:type="gramStart"/>
      <w:r w:rsidRPr="00AA7586">
        <w:rPr>
          <w:sz w:val="28"/>
          <w:szCs w:val="28"/>
        </w:rPr>
        <w:t>П</w:t>
      </w:r>
      <w:proofErr w:type="spellEnd"/>
      <w:r w:rsidRPr="00AA7586">
        <w:rPr>
          <w:sz w:val="28"/>
          <w:szCs w:val="28"/>
        </w:rPr>
        <w:t>-</w:t>
      </w:r>
      <w:proofErr w:type="gramEnd"/>
      <w:r w:rsidRPr="00AA7586">
        <w:rPr>
          <w:color w:val="000000"/>
          <w:sz w:val="28"/>
          <w:szCs w:val="28"/>
        </w:rPr>
        <w:t xml:space="preserve"> </w:t>
      </w:r>
      <w:proofErr w:type="spellStart"/>
      <w:r w:rsidRPr="00AA7586">
        <w:rPr>
          <w:color w:val="000000"/>
          <w:sz w:val="28"/>
          <w:szCs w:val="28"/>
        </w:rPr>
        <w:t>Неразмещение</w:t>
      </w:r>
      <w:proofErr w:type="spellEnd"/>
      <w:r w:rsidRPr="00AA7586">
        <w:rPr>
          <w:color w:val="000000"/>
          <w:sz w:val="28"/>
          <w:szCs w:val="28"/>
        </w:rPr>
        <w:t xml:space="preserve">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w:t>
      </w:r>
      <w:proofErr w:type="gramStart"/>
      <w:r w:rsidRPr="00AA7586">
        <w:rPr>
          <w:color w:val="000000"/>
          <w:sz w:val="28"/>
          <w:szCs w:val="28"/>
        </w:rPr>
        <w:t xml:space="preserve">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 </w:t>
      </w:r>
      <w:r w:rsidRPr="00AA7586">
        <w:rPr>
          <w:b/>
          <w:color w:val="000000"/>
          <w:sz w:val="28"/>
          <w:szCs w:val="28"/>
        </w:rPr>
        <w:t>влечет предупреждение или наложение административного штрафа на должностных лиц в размере от пяти тысяч до десяти тысяч рублей</w:t>
      </w:r>
      <w:r w:rsidRPr="00AA7586">
        <w:rPr>
          <w:color w:val="000000"/>
          <w:sz w:val="28"/>
          <w:szCs w:val="28"/>
        </w:rPr>
        <w:t>.</w:t>
      </w:r>
      <w:proofErr w:type="gramEnd"/>
    </w:p>
    <w:p w:rsidR="00AA7586" w:rsidRDefault="00AA7586" w:rsidP="00AA7586">
      <w:pPr>
        <w:spacing w:line="240" w:lineRule="exact"/>
        <w:jc w:val="both"/>
        <w:rPr>
          <w:sz w:val="28"/>
          <w:szCs w:val="28"/>
        </w:rPr>
      </w:pPr>
    </w:p>
    <w:p w:rsidR="00AA7586" w:rsidRPr="00AA7586" w:rsidRDefault="00AA7586" w:rsidP="00AA7586">
      <w:pPr>
        <w:spacing w:line="240" w:lineRule="exact"/>
        <w:jc w:val="both"/>
        <w:rPr>
          <w:rFonts w:ascii="Times New Roman" w:hAnsi="Times New Roman" w:cs="Times New Roman"/>
          <w:sz w:val="28"/>
          <w:szCs w:val="28"/>
        </w:rPr>
      </w:pPr>
      <w:r w:rsidRPr="00AA7586">
        <w:rPr>
          <w:rFonts w:ascii="Times New Roman" w:hAnsi="Times New Roman" w:cs="Times New Roman"/>
          <w:sz w:val="28"/>
          <w:szCs w:val="28"/>
        </w:rPr>
        <w:t>Помощник прокурора Каргатского района Костенко А.К.</w:t>
      </w:r>
    </w:p>
    <w:p w:rsidR="00AA7586" w:rsidRPr="00D9538F" w:rsidRDefault="00AA7586" w:rsidP="00AA7586">
      <w:pPr>
        <w:rPr>
          <w:sz w:val="28"/>
          <w:szCs w:val="28"/>
        </w:rPr>
      </w:pPr>
    </w:p>
    <w:p w:rsidR="00AA7586" w:rsidRPr="00356285" w:rsidRDefault="00AA7586" w:rsidP="00F864BC">
      <w:pPr>
        <w:spacing w:after="0" w:line="240" w:lineRule="auto"/>
        <w:jc w:val="center"/>
        <w:rPr>
          <w:rFonts w:ascii="Times New Roman" w:hAnsi="Times New Roman"/>
          <w:b/>
          <w:i/>
          <w:sz w:val="28"/>
          <w:szCs w:val="28"/>
        </w:rPr>
      </w:pPr>
      <w:r>
        <w:rPr>
          <w:rFonts w:ascii="Times New Roman" w:hAnsi="Times New Roman"/>
          <w:b/>
          <w:i/>
          <w:sz w:val="28"/>
          <w:szCs w:val="28"/>
        </w:rPr>
        <w:t>«</w:t>
      </w:r>
      <w:r w:rsidRPr="00356285">
        <w:rPr>
          <w:rFonts w:ascii="Times New Roman" w:hAnsi="Times New Roman"/>
          <w:b/>
          <w:i/>
          <w:sz w:val="28"/>
          <w:szCs w:val="28"/>
        </w:rPr>
        <w:t>ОСОБЕННОСТИ ПЕРЕВОЗКИ ПАССАЖИРОВ ИЗ ЧИСЛА ИНВАЛИДОВ</w:t>
      </w:r>
      <w:r>
        <w:rPr>
          <w:rFonts w:ascii="Times New Roman" w:hAnsi="Times New Roman"/>
          <w:b/>
          <w:i/>
          <w:sz w:val="28"/>
          <w:szCs w:val="28"/>
        </w:rPr>
        <w:t>»</w:t>
      </w:r>
    </w:p>
    <w:p w:rsidR="00AA7586" w:rsidRPr="00AA7586" w:rsidRDefault="00AA7586" w:rsidP="00F864BC">
      <w:pPr>
        <w:pStyle w:val="2"/>
        <w:keepNext w:val="0"/>
        <w:tabs>
          <w:tab w:val="left" w:pos="709"/>
        </w:tabs>
        <w:autoSpaceDE w:val="0"/>
        <w:autoSpaceDN w:val="0"/>
        <w:adjustRightInd w:val="0"/>
        <w:ind w:firstLine="709"/>
        <w:jc w:val="both"/>
        <w:rPr>
          <w:rFonts w:ascii="Times New Roman" w:hAnsi="Times New Roman"/>
          <w:szCs w:val="28"/>
        </w:rPr>
      </w:pPr>
      <w:proofErr w:type="gramStart"/>
      <w:r w:rsidRPr="00AA7586">
        <w:rPr>
          <w:rFonts w:ascii="Times New Roman" w:hAnsi="Times New Roman"/>
          <w:szCs w:val="28"/>
        </w:rPr>
        <w:t>В соответствии со ст. 2 Федерального закона от 24.11.1995 № 181-ФЗ              «О социальной защите инвалидов в Российской Федерации» (далее – Федеральный закон № 181-ФЗ) 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roofErr w:type="gramEnd"/>
    </w:p>
    <w:p w:rsidR="00AA7586" w:rsidRPr="00AA7586" w:rsidRDefault="00AA7586" w:rsidP="00AA7586">
      <w:pPr>
        <w:pStyle w:val="2"/>
        <w:keepNext w:val="0"/>
        <w:tabs>
          <w:tab w:val="left" w:pos="709"/>
        </w:tabs>
        <w:autoSpaceDE w:val="0"/>
        <w:autoSpaceDN w:val="0"/>
        <w:adjustRightInd w:val="0"/>
        <w:ind w:firstLine="709"/>
        <w:jc w:val="both"/>
        <w:rPr>
          <w:rFonts w:ascii="Times New Roman" w:hAnsi="Times New Roman"/>
          <w:szCs w:val="28"/>
        </w:rPr>
      </w:pPr>
      <w:proofErr w:type="gramStart"/>
      <w:r w:rsidRPr="00AA7586">
        <w:rPr>
          <w:rFonts w:ascii="Times New Roman" w:hAnsi="Times New Roman"/>
          <w:szCs w:val="28"/>
        </w:rPr>
        <w:t xml:space="preserve">Согласно </w:t>
      </w:r>
      <w:hyperlink r:id="rId15" w:history="1">
        <w:r w:rsidRPr="00AA7586">
          <w:rPr>
            <w:rFonts w:ascii="Times New Roman" w:hAnsi="Times New Roman"/>
            <w:szCs w:val="28"/>
          </w:rPr>
          <w:t>ст. 15</w:t>
        </w:r>
      </w:hyperlink>
      <w:r w:rsidRPr="00AA7586">
        <w:rPr>
          <w:rFonts w:ascii="Times New Roman" w:hAnsi="Times New Roman"/>
          <w:szCs w:val="28"/>
        </w:rPr>
        <w:t xml:space="preserve"> Федерального закона № 181-ФЗ 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 в том числе: условия для беспрепятственного пользования автомобильным транспортом и городским наземным транспортом в городском, </w:t>
      </w:r>
      <w:r w:rsidRPr="00AA7586">
        <w:rPr>
          <w:rFonts w:ascii="Times New Roman" w:hAnsi="Times New Roman"/>
          <w:szCs w:val="28"/>
        </w:rPr>
        <w:lastRenderedPageBreak/>
        <w:t>пригородном, междугородном сообщении, средствами связи и информации (включая</w:t>
      </w:r>
      <w:proofErr w:type="gramEnd"/>
      <w:r w:rsidRPr="00AA7586">
        <w:rPr>
          <w:rFonts w:ascii="Times New Roman" w:hAnsi="Times New Roman"/>
          <w:szCs w:val="28"/>
        </w:rPr>
        <w:t xml:space="preserve"> </w:t>
      </w:r>
      <w:proofErr w:type="gramStart"/>
      <w:r w:rsidRPr="00AA7586">
        <w:rPr>
          <w:rFonts w:ascii="Times New Roman" w:hAnsi="Times New Roman"/>
          <w:szCs w:val="28"/>
        </w:rPr>
        <w:t>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roofErr w:type="gramEnd"/>
    </w:p>
    <w:p w:rsidR="00AA7586" w:rsidRPr="00AA7586" w:rsidRDefault="00AA7586" w:rsidP="00AA758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В соответствии с требованиями ст. 21.1 Федерального закона от 08.11.2007 № 259-ФЗ (ред. от 30.10.2018) «Устав автомобильного транспорта и городского наземного электрического транспорта»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AA7586" w:rsidRPr="00AA7586" w:rsidRDefault="00AA7586" w:rsidP="00AA758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A7586">
        <w:rPr>
          <w:rFonts w:ascii="Times New Roman" w:hAnsi="Times New Roman" w:cs="Times New Roman"/>
          <w:sz w:val="28"/>
          <w:szCs w:val="28"/>
        </w:rPr>
        <w:t>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 в том числе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roofErr w:type="gramEnd"/>
    </w:p>
    <w:p w:rsidR="00AA7586" w:rsidRPr="00AA7586" w:rsidRDefault="00AA7586" w:rsidP="00AA758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AA7586" w:rsidRPr="00AA7586" w:rsidRDefault="00AA7586" w:rsidP="00AA7586">
      <w:pPr>
        <w:autoSpaceDE w:val="0"/>
        <w:autoSpaceDN w:val="0"/>
        <w:adjustRightInd w:val="0"/>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1) обеспечение посадки в транспортное средство и высадки из него, в том числе с использованием специальных подъемных устрой</w:t>
      </w:r>
      <w:proofErr w:type="gramStart"/>
      <w:r w:rsidRPr="00AA7586">
        <w:rPr>
          <w:rFonts w:ascii="Times New Roman" w:hAnsi="Times New Roman" w:cs="Times New Roman"/>
          <w:sz w:val="28"/>
          <w:szCs w:val="28"/>
        </w:rPr>
        <w:t>ств дл</w:t>
      </w:r>
      <w:proofErr w:type="gramEnd"/>
      <w:r w:rsidRPr="00AA7586">
        <w:rPr>
          <w:rFonts w:ascii="Times New Roman" w:hAnsi="Times New Roman" w:cs="Times New Roman"/>
          <w:sz w:val="28"/>
          <w:szCs w:val="28"/>
        </w:rPr>
        <w:t>я пассажиров из числа инвалидов, не способных передвигаться самостоятельно;</w:t>
      </w:r>
    </w:p>
    <w:p w:rsidR="00AA7586" w:rsidRPr="00AA7586" w:rsidRDefault="00AA7586" w:rsidP="00AA758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2) провоз собак-проводников при наличии специального документа;</w:t>
      </w:r>
    </w:p>
    <w:p w:rsidR="00AA7586" w:rsidRPr="00AA7586" w:rsidRDefault="00AA7586" w:rsidP="00AA7586">
      <w:pPr>
        <w:autoSpaceDE w:val="0"/>
        <w:autoSpaceDN w:val="0"/>
        <w:adjustRightInd w:val="0"/>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3) перевозка кресла-коляски пассажира из числа инвалидов.</w:t>
      </w:r>
    </w:p>
    <w:p w:rsidR="00AA7586" w:rsidRPr="00AA7586" w:rsidRDefault="00AA7586" w:rsidP="00AA758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A7586">
        <w:rPr>
          <w:rFonts w:ascii="Times New Roman" w:hAnsi="Times New Roman" w:cs="Times New Roman"/>
          <w:sz w:val="28"/>
          <w:szCs w:val="28"/>
        </w:rPr>
        <w:t>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AA7586" w:rsidRPr="00AA7586" w:rsidRDefault="00AA7586" w:rsidP="00AA7586">
      <w:pPr>
        <w:shd w:val="clear" w:color="auto" w:fill="FFFFFF"/>
        <w:spacing w:after="0" w:line="240" w:lineRule="auto"/>
        <w:ind w:firstLine="709"/>
        <w:jc w:val="both"/>
        <w:rPr>
          <w:rFonts w:ascii="Times New Roman" w:hAnsi="Times New Roman" w:cs="Times New Roman"/>
          <w:color w:val="000000"/>
          <w:sz w:val="28"/>
          <w:szCs w:val="28"/>
        </w:rPr>
      </w:pPr>
      <w:proofErr w:type="gramStart"/>
      <w:r w:rsidRPr="00AA7586">
        <w:rPr>
          <w:rFonts w:ascii="Times New Roman" w:hAnsi="Times New Roman" w:cs="Times New Roman"/>
          <w:sz w:val="28"/>
          <w:szCs w:val="28"/>
        </w:rPr>
        <w:t xml:space="preserve">За неисполнение указанных требований предусмотрена административная ответственность по ст.11.24 </w:t>
      </w:r>
      <w:proofErr w:type="spellStart"/>
      <w:r w:rsidRPr="00AA7586">
        <w:rPr>
          <w:rFonts w:ascii="Times New Roman" w:hAnsi="Times New Roman" w:cs="Times New Roman"/>
          <w:sz w:val="28"/>
          <w:szCs w:val="28"/>
        </w:rPr>
        <w:t>КоАП</w:t>
      </w:r>
      <w:proofErr w:type="spellEnd"/>
      <w:r w:rsidRPr="00AA7586">
        <w:rPr>
          <w:rFonts w:ascii="Times New Roman" w:hAnsi="Times New Roman" w:cs="Times New Roman"/>
          <w:sz w:val="28"/>
          <w:szCs w:val="28"/>
        </w:rPr>
        <w:t xml:space="preserve"> РФ –</w:t>
      </w:r>
      <w:r w:rsidRPr="00AA7586">
        <w:rPr>
          <w:rStyle w:val="20"/>
          <w:rFonts w:ascii="Times New Roman" w:eastAsiaTheme="minorEastAsia" w:hAnsi="Times New Roman"/>
          <w:color w:val="000000"/>
          <w:szCs w:val="28"/>
        </w:rPr>
        <w:t xml:space="preserve"> </w:t>
      </w:r>
      <w:r w:rsidRPr="00AA7586">
        <w:rPr>
          <w:rFonts w:ascii="Times New Roman" w:hAnsi="Times New Roman" w:cs="Times New Roman"/>
          <w:color w:val="000000"/>
          <w:sz w:val="28"/>
          <w:szCs w:val="28"/>
        </w:rP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16" w:anchor="dst100118" w:history="1">
        <w:r w:rsidRPr="00AA7586">
          <w:rPr>
            <w:rFonts w:ascii="Times New Roman" w:hAnsi="Times New Roman" w:cs="Times New Roman"/>
            <w:color w:val="666699"/>
            <w:sz w:val="28"/>
            <w:szCs w:val="28"/>
          </w:rPr>
          <w:t>законодательства</w:t>
        </w:r>
      </w:hyperlink>
      <w:r w:rsidRPr="00AA7586">
        <w:rPr>
          <w:rFonts w:ascii="Times New Roman" w:hAnsi="Times New Roman" w:cs="Times New Roman"/>
          <w:color w:val="000000"/>
          <w:sz w:val="28"/>
          <w:szCs w:val="28"/>
        </w:rPr>
        <w:t>, предусматривающих включение в систему транспортного обслуживания населения транспортных средств, доступных для инвалидов, -</w:t>
      </w:r>
      <w:bookmarkStart w:id="7" w:name="dst103602"/>
      <w:bookmarkStart w:id="8" w:name="dst100895"/>
      <w:bookmarkEnd w:id="7"/>
      <w:bookmarkEnd w:id="8"/>
      <w:r w:rsidRPr="00AA7586">
        <w:rPr>
          <w:rFonts w:ascii="Times New Roman" w:hAnsi="Times New Roman" w:cs="Times New Roman"/>
          <w:color w:val="000000"/>
          <w:sz w:val="28"/>
          <w:szCs w:val="28"/>
        </w:rPr>
        <w:t xml:space="preserve"> влечет наложение административного штрафа в размере от двух тысяч до трех тысяч рублей.</w:t>
      </w:r>
      <w:proofErr w:type="gramEnd"/>
    </w:p>
    <w:p w:rsidR="00AA7586" w:rsidRDefault="00AA7586" w:rsidP="00AA7586">
      <w:pPr>
        <w:spacing w:line="240" w:lineRule="exact"/>
        <w:rPr>
          <w:rFonts w:ascii="Times New Roman" w:hAnsi="Times New Roman"/>
          <w:sz w:val="28"/>
          <w:szCs w:val="28"/>
        </w:rPr>
      </w:pPr>
    </w:p>
    <w:p w:rsidR="00AA7586" w:rsidRPr="00356285" w:rsidRDefault="00AA7586" w:rsidP="00AA7586">
      <w:pPr>
        <w:spacing w:line="240" w:lineRule="exact"/>
        <w:rPr>
          <w:rFonts w:ascii="Times New Roman" w:hAnsi="Times New Roman"/>
          <w:sz w:val="28"/>
          <w:szCs w:val="28"/>
        </w:rPr>
      </w:pPr>
      <w:r w:rsidRPr="00356285">
        <w:rPr>
          <w:rFonts w:ascii="Times New Roman" w:hAnsi="Times New Roman"/>
          <w:sz w:val="28"/>
          <w:szCs w:val="28"/>
        </w:rPr>
        <w:t>Помощник прокурора Каргатского района</w:t>
      </w:r>
      <w:r>
        <w:rPr>
          <w:rFonts w:ascii="Times New Roman" w:hAnsi="Times New Roman"/>
          <w:sz w:val="28"/>
          <w:szCs w:val="28"/>
        </w:rPr>
        <w:t xml:space="preserve"> </w:t>
      </w:r>
      <w:r w:rsidRPr="00356285">
        <w:rPr>
          <w:rFonts w:ascii="Times New Roman" w:hAnsi="Times New Roman"/>
          <w:sz w:val="28"/>
          <w:szCs w:val="28"/>
        </w:rPr>
        <w:t>Костенко</w:t>
      </w:r>
      <w:r>
        <w:rPr>
          <w:rFonts w:ascii="Times New Roman" w:hAnsi="Times New Roman"/>
          <w:sz w:val="28"/>
          <w:szCs w:val="28"/>
        </w:rPr>
        <w:t xml:space="preserve"> А.К.</w:t>
      </w:r>
    </w:p>
    <w:p w:rsidR="00AA7586" w:rsidRDefault="00AA7586" w:rsidP="00AA7586">
      <w:pPr>
        <w:pStyle w:val="a5"/>
        <w:ind w:firstLine="709"/>
        <w:jc w:val="center"/>
        <w:rPr>
          <w:rFonts w:ascii="Times New Roman" w:hAnsi="Times New Roman" w:cs="Times New Roman"/>
          <w:b/>
          <w:i/>
          <w:sz w:val="28"/>
          <w:szCs w:val="28"/>
          <w:u w:val="single"/>
        </w:rPr>
      </w:pPr>
    </w:p>
    <w:p w:rsidR="00AA7586" w:rsidRPr="00B63269" w:rsidRDefault="00AA7586" w:rsidP="00F864BC">
      <w:pPr>
        <w:pStyle w:val="a5"/>
        <w:jc w:val="center"/>
        <w:rPr>
          <w:rFonts w:ascii="Times New Roman" w:hAnsi="Times New Roman" w:cs="Times New Roman"/>
          <w:b/>
          <w:i/>
          <w:sz w:val="28"/>
          <w:szCs w:val="28"/>
          <w:u w:val="single"/>
        </w:rPr>
      </w:pPr>
      <w:r w:rsidRPr="00B63269">
        <w:rPr>
          <w:rFonts w:ascii="Times New Roman" w:hAnsi="Times New Roman" w:cs="Times New Roman"/>
          <w:b/>
          <w:i/>
          <w:sz w:val="28"/>
          <w:szCs w:val="28"/>
          <w:u w:val="single"/>
        </w:rPr>
        <w:t>РАЗМЕЩЕНИЕ ИНФОРМАЦИИ О ЗАКУПКАХ  В ЕИС</w:t>
      </w:r>
    </w:p>
    <w:p w:rsidR="00AA7586" w:rsidRPr="00AA7586" w:rsidRDefault="00AA7586" w:rsidP="00AA7586">
      <w:pPr>
        <w:pStyle w:val="a5"/>
        <w:ind w:firstLine="709"/>
        <w:jc w:val="both"/>
        <w:rPr>
          <w:rFonts w:ascii="Times New Roman" w:hAnsi="Times New Roman" w:cs="Times New Roman"/>
          <w:sz w:val="28"/>
          <w:szCs w:val="28"/>
        </w:rPr>
      </w:pPr>
      <w:r w:rsidRPr="00AA7586">
        <w:rPr>
          <w:rFonts w:ascii="Times New Roman" w:hAnsi="Times New Roman" w:cs="Times New Roman"/>
          <w:sz w:val="28"/>
          <w:szCs w:val="28"/>
        </w:rPr>
        <w:t xml:space="preserve">Согласно пунктам 5, 6 части 3 статьи 4 Федерального закона от 05.04.2013 № 44-ФЗ «О контрактной системе в сфере закупок товаров, работ, услуг для </w:t>
      </w:r>
      <w:r w:rsidRPr="00AA7586">
        <w:rPr>
          <w:rFonts w:ascii="Times New Roman" w:hAnsi="Times New Roman" w:cs="Times New Roman"/>
          <w:sz w:val="28"/>
          <w:szCs w:val="28"/>
        </w:rPr>
        <w:lastRenderedPageBreak/>
        <w:t>обеспечения государственных и муниципальных нужд» единая информационная система содержит, в частности, информацию о закупках, предусмотренную настоящим Федеральным законом, об исполнении контрактов, реестр контрактов, заключенных заказчиками.</w:t>
      </w:r>
    </w:p>
    <w:p w:rsidR="00AA7586" w:rsidRPr="00AA7586" w:rsidRDefault="00AA7586" w:rsidP="00AA7586">
      <w:pPr>
        <w:pStyle w:val="a5"/>
        <w:ind w:firstLine="709"/>
        <w:jc w:val="both"/>
        <w:rPr>
          <w:rFonts w:ascii="Times New Roman" w:hAnsi="Times New Roman" w:cs="Times New Roman"/>
          <w:sz w:val="28"/>
          <w:szCs w:val="28"/>
        </w:rPr>
      </w:pPr>
      <w:proofErr w:type="gramStart"/>
      <w:r w:rsidRPr="00AA7586">
        <w:rPr>
          <w:rFonts w:ascii="Times New Roman" w:hAnsi="Times New Roman" w:cs="Times New Roman"/>
          <w:sz w:val="28"/>
          <w:szCs w:val="28"/>
        </w:rPr>
        <w:t>На основании части 1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w:t>
      </w:r>
      <w:proofErr w:type="gramEnd"/>
    </w:p>
    <w:p w:rsidR="00AA7586" w:rsidRPr="00AA7586" w:rsidRDefault="00AA7586" w:rsidP="00AA7586">
      <w:pPr>
        <w:pStyle w:val="a5"/>
        <w:ind w:firstLine="709"/>
        <w:jc w:val="both"/>
        <w:rPr>
          <w:rStyle w:val="blk"/>
          <w:rFonts w:ascii="Times New Roman" w:hAnsi="Times New Roman" w:cs="Times New Roman"/>
          <w:sz w:val="28"/>
          <w:szCs w:val="28"/>
        </w:rPr>
      </w:pPr>
      <w:proofErr w:type="gramStart"/>
      <w:r w:rsidRPr="00AA7586">
        <w:rPr>
          <w:rFonts w:ascii="Times New Roman" w:eastAsia="Calibri" w:hAnsi="Times New Roman" w:cs="Times New Roman"/>
          <w:sz w:val="28"/>
          <w:szCs w:val="28"/>
        </w:rPr>
        <w:t xml:space="preserve">В силу п. 10-11, 13 ч. 2 статьи 103 Закона № 44-ФЗ в реестр контрактов </w:t>
      </w:r>
      <w:hyperlink r:id="rId17" w:history="1">
        <w:r w:rsidRPr="00AA7586">
          <w:rPr>
            <w:rFonts w:ascii="Times New Roman" w:eastAsia="Calibri" w:hAnsi="Times New Roman" w:cs="Times New Roman"/>
            <w:sz w:val="28"/>
            <w:szCs w:val="28"/>
          </w:rPr>
          <w:t>включается</w:t>
        </w:r>
      </w:hyperlink>
      <w:r w:rsidRPr="00AA7586">
        <w:rPr>
          <w:rFonts w:ascii="Times New Roman" w:hAnsi="Times New Roman" w:cs="Times New Roman"/>
          <w:sz w:val="28"/>
          <w:szCs w:val="28"/>
        </w:rPr>
        <w:t xml:space="preserve"> </w:t>
      </w:r>
      <w:r w:rsidRPr="00AA7586">
        <w:rPr>
          <w:rStyle w:val="blk"/>
          <w:rFonts w:ascii="Times New Roman" w:hAnsi="Times New Roman" w:cs="Times New Roman"/>
          <w:sz w:val="28"/>
          <w:szCs w:val="28"/>
        </w:rPr>
        <w:t>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w:t>
      </w:r>
      <w:proofErr w:type="gramEnd"/>
      <w:r w:rsidRPr="00AA7586">
        <w:rPr>
          <w:rStyle w:val="blk"/>
          <w:rFonts w:ascii="Times New Roman" w:hAnsi="Times New Roman" w:cs="Times New Roman"/>
          <w:sz w:val="28"/>
          <w:szCs w:val="28"/>
        </w:rPr>
        <w:t xml:space="preserve"> </w:t>
      </w:r>
      <w:proofErr w:type="gramStart"/>
      <w:r w:rsidRPr="00AA7586">
        <w:rPr>
          <w:rStyle w:val="blk"/>
          <w:rFonts w:ascii="Times New Roman" w:hAnsi="Times New Roman" w:cs="Times New Roman"/>
          <w:sz w:val="28"/>
          <w:szCs w:val="28"/>
        </w:rPr>
        <w:t>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r w:rsidRPr="00AA7586">
        <w:rPr>
          <w:rFonts w:ascii="Times New Roman" w:hAnsi="Times New Roman" w:cs="Times New Roman"/>
          <w:sz w:val="28"/>
          <w:szCs w:val="28"/>
        </w:rPr>
        <w:t xml:space="preserve"> </w:t>
      </w:r>
      <w:r w:rsidRPr="00AA7586">
        <w:rPr>
          <w:rStyle w:val="blk"/>
          <w:rFonts w:ascii="Times New Roman" w:hAnsi="Times New Roman" w:cs="Times New Roman"/>
          <w:sz w:val="28"/>
          <w:szCs w:val="28"/>
        </w:rPr>
        <w:t>информация о расторжении контракта с указанием оснований его расторжения;</w:t>
      </w:r>
      <w:bookmarkStart w:id="9" w:name="dst101488"/>
      <w:bookmarkStart w:id="10" w:name="dst101489"/>
      <w:bookmarkEnd w:id="9"/>
      <w:bookmarkEnd w:id="10"/>
      <w:r w:rsidRPr="00AA7586">
        <w:rPr>
          <w:rFonts w:ascii="Times New Roman" w:hAnsi="Times New Roman" w:cs="Times New Roman"/>
          <w:sz w:val="28"/>
          <w:szCs w:val="28"/>
        </w:rPr>
        <w:t xml:space="preserve"> </w:t>
      </w:r>
      <w:r w:rsidRPr="00AA7586">
        <w:rPr>
          <w:rStyle w:val="blk"/>
          <w:rFonts w:ascii="Times New Roman" w:hAnsi="Times New Roman" w:cs="Times New Roman"/>
          <w:sz w:val="28"/>
          <w:szCs w:val="28"/>
        </w:rPr>
        <w:t>документ о приемке в случае принятия решения о приемке поставленного товара, выполненной работы, оказанной услуги.</w:t>
      </w:r>
      <w:proofErr w:type="gramEnd"/>
    </w:p>
    <w:p w:rsidR="00AA7586" w:rsidRPr="00AA7586" w:rsidRDefault="00AA7586" w:rsidP="00AA7586">
      <w:pPr>
        <w:pStyle w:val="a5"/>
        <w:ind w:firstLine="709"/>
        <w:jc w:val="both"/>
        <w:rPr>
          <w:rFonts w:ascii="Times New Roman" w:hAnsi="Times New Roman" w:cs="Times New Roman"/>
          <w:sz w:val="28"/>
          <w:szCs w:val="28"/>
        </w:rPr>
      </w:pPr>
      <w:proofErr w:type="gramStart"/>
      <w:r w:rsidRPr="00AA7586">
        <w:rPr>
          <w:rFonts w:ascii="Times New Roman" w:eastAsia="Calibri" w:hAnsi="Times New Roman" w:cs="Times New Roman"/>
          <w:sz w:val="28"/>
          <w:szCs w:val="28"/>
        </w:rPr>
        <w:t xml:space="preserve">В соответствии с ч. 3 ст. 103 Закона № 44-ФЗ </w:t>
      </w:r>
      <w:r w:rsidRPr="00AA7586">
        <w:rPr>
          <w:rFonts w:ascii="Times New Roman" w:hAnsi="Times New Roman" w:cs="Times New Roman"/>
          <w:sz w:val="28"/>
          <w:szCs w:val="28"/>
        </w:rPr>
        <w:t>информация, указанная в пунктах 8, 10, 11 и 13 части 2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roofErr w:type="gramEnd"/>
    </w:p>
    <w:p w:rsidR="00AA7586" w:rsidRPr="00AA7586" w:rsidRDefault="00AA7586" w:rsidP="00AA7586">
      <w:pPr>
        <w:shd w:val="clear" w:color="auto" w:fill="FFFFFF"/>
        <w:spacing w:after="0" w:line="240" w:lineRule="auto"/>
        <w:ind w:firstLine="540"/>
        <w:jc w:val="both"/>
        <w:rPr>
          <w:rFonts w:ascii="Times New Roman" w:hAnsi="Times New Roman" w:cs="Times New Roman"/>
          <w:color w:val="000000"/>
          <w:sz w:val="28"/>
          <w:szCs w:val="28"/>
        </w:rPr>
      </w:pPr>
      <w:proofErr w:type="gramStart"/>
      <w:r w:rsidRPr="00AA7586">
        <w:rPr>
          <w:rFonts w:ascii="Times New Roman" w:hAnsi="Times New Roman" w:cs="Times New Roman"/>
          <w:sz w:val="28"/>
          <w:szCs w:val="28"/>
        </w:rPr>
        <w:t xml:space="preserve">В соответствии с </w:t>
      </w:r>
      <w:proofErr w:type="spellStart"/>
      <w:r w:rsidRPr="00AA7586">
        <w:rPr>
          <w:rFonts w:ascii="Times New Roman" w:hAnsi="Times New Roman" w:cs="Times New Roman"/>
          <w:sz w:val="28"/>
          <w:szCs w:val="28"/>
        </w:rPr>
        <w:t>пп</w:t>
      </w:r>
      <w:proofErr w:type="spellEnd"/>
      <w:r w:rsidRPr="00AA7586">
        <w:rPr>
          <w:rFonts w:ascii="Times New Roman" w:hAnsi="Times New Roman" w:cs="Times New Roman"/>
          <w:sz w:val="28"/>
          <w:szCs w:val="28"/>
        </w:rPr>
        <w:t>. «к», «л», «</w:t>
      </w:r>
      <w:proofErr w:type="spellStart"/>
      <w:r w:rsidRPr="00AA7586">
        <w:rPr>
          <w:rFonts w:ascii="Times New Roman" w:hAnsi="Times New Roman" w:cs="Times New Roman"/>
          <w:sz w:val="28"/>
          <w:szCs w:val="28"/>
        </w:rPr>
        <w:t>н</w:t>
      </w:r>
      <w:proofErr w:type="spellEnd"/>
      <w:r w:rsidRPr="00AA7586">
        <w:rPr>
          <w:rFonts w:ascii="Times New Roman" w:hAnsi="Times New Roman" w:cs="Times New Roman"/>
          <w:sz w:val="28"/>
          <w:szCs w:val="28"/>
        </w:rPr>
        <w:t xml:space="preserve">» п. 2 Правил ведения реестра контрактов, заключенных заказчиками (утв. постановлением Правительства РФ от 28.11.2013  № 1084), </w:t>
      </w:r>
      <w:r w:rsidRPr="00AA7586">
        <w:rPr>
          <w:rStyle w:val="blk"/>
          <w:rFonts w:ascii="Times New Roman" w:hAnsi="Times New Roman" w:cs="Times New Roman"/>
          <w:sz w:val="28"/>
          <w:szCs w:val="28"/>
        </w:rPr>
        <w:t>в реестр контрактов включаются следующие информация и документы, установленные </w:t>
      </w:r>
      <w:hyperlink r:id="rId18" w:anchor="dst101476" w:history="1">
        <w:r w:rsidRPr="00AA7586">
          <w:rPr>
            <w:rStyle w:val="a4"/>
            <w:rFonts w:ascii="Times New Roman" w:hAnsi="Times New Roman" w:cs="Times New Roman"/>
            <w:color w:val="666699"/>
            <w:sz w:val="28"/>
            <w:szCs w:val="28"/>
          </w:rPr>
          <w:t>частью 2 статьи 103</w:t>
        </w:r>
      </w:hyperlink>
      <w:r w:rsidRPr="00AA7586">
        <w:rPr>
          <w:rStyle w:val="blk"/>
          <w:rFonts w:ascii="Times New Roman" w:hAnsi="Times New Roman" w:cs="Times New Roman"/>
          <w:sz w:val="28"/>
          <w:szCs w:val="28"/>
        </w:rPr>
        <w:t>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AA7586" w:rsidRPr="00AA7586" w:rsidRDefault="00AA7586" w:rsidP="00AA7586">
      <w:pPr>
        <w:shd w:val="clear" w:color="auto" w:fill="FFFFFF"/>
        <w:spacing w:after="0" w:line="240" w:lineRule="auto"/>
        <w:ind w:firstLine="540"/>
        <w:jc w:val="both"/>
        <w:rPr>
          <w:rFonts w:ascii="Times New Roman" w:hAnsi="Times New Roman" w:cs="Times New Roman"/>
          <w:color w:val="000000"/>
          <w:sz w:val="28"/>
          <w:szCs w:val="28"/>
        </w:rPr>
      </w:pPr>
      <w:bookmarkStart w:id="11" w:name="dst100025"/>
      <w:bookmarkStart w:id="12" w:name="dst100148"/>
      <w:bookmarkStart w:id="13" w:name="dst5"/>
      <w:bookmarkStart w:id="14" w:name="dst27"/>
      <w:bookmarkStart w:id="15" w:name="dst48"/>
      <w:bookmarkStart w:id="16" w:name="dst53"/>
      <w:bookmarkStart w:id="17" w:name="dst78"/>
      <w:bookmarkStart w:id="18" w:name="dst80"/>
      <w:bookmarkStart w:id="19" w:name="dst100034"/>
      <w:bookmarkStart w:id="20" w:name="dst100142"/>
      <w:bookmarkEnd w:id="11"/>
      <w:bookmarkEnd w:id="12"/>
      <w:bookmarkEnd w:id="13"/>
      <w:bookmarkEnd w:id="14"/>
      <w:bookmarkEnd w:id="15"/>
      <w:bookmarkEnd w:id="16"/>
      <w:bookmarkEnd w:id="17"/>
      <w:bookmarkEnd w:id="18"/>
      <w:bookmarkEnd w:id="19"/>
      <w:bookmarkEnd w:id="20"/>
      <w:proofErr w:type="gramStart"/>
      <w:r w:rsidRPr="00AA7586">
        <w:rPr>
          <w:rStyle w:val="blk"/>
          <w:rFonts w:ascii="Times New Roman" w:hAnsi="Times New Roman" w:cs="Times New Roman"/>
          <w:sz w:val="28"/>
          <w:szCs w:val="28"/>
        </w:rPr>
        <w:t>информация об исполнении контракта (отдельного этапа исполнения контракта), в том числе информация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стоимости исполненных обязательств (об оплате контракта, отдельного этапа исполнения контракта), о начислении и об оплате неустоек (штрафов, пеней) в связи с ненадлежащим исполнением стороной контракта обязательств, предусмотренных контрактом</w:t>
      </w:r>
      <w:proofErr w:type="gramEnd"/>
      <w:r w:rsidRPr="00AA7586">
        <w:rPr>
          <w:rStyle w:val="blk"/>
          <w:rFonts w:ascii="Times New Roman" w:hAnsi="Times New Roman" w:cs="Times New Roman"/>
          <w:sz w:val="28"/>
          <w:szCs w:val="28"/>
        </w:rPr>
        <w:t xml:space="preserve">, </w:t>
      </w:r>
      <w:proofErr w:type="gramStart"/>
      <w:r w:rsidRPr="00AA7586">
        <w:rPr>
          <w:rStyle w:val="blk"/>
          <w:rFonts w:ascii="Times New Roman" w:hAnsi="Times New Roman" w:cs="Times New Roman"/>
          <w:sz w:val="28"/>
          <w:szCs w:val="28"/>
        </w:rPr>
        <w:t>а также информация о наступлении гарантийного случая, предусмотренного контрактом, и исполнении гарантийных обязательств, предусмотренных </w:t>
      </w:r>
      <w:hyperlink r:id="rId19" w:anchor="dst1206" w:history="1">
        <w:r w:rsidRPr="00AA7586">
          <w:rPr>
            <w:rStyle w:val="a4"/>
            <w:rFonts w:ascii="Times New Roman" w:hAnsi="Times New Roman" w:cs="Times New Roman"/>
            <w:color w:val="666699"/>
            <w:sz w:val="28"/>
            <w:szCs w:val="28"/>
          </w:rPr>
          <w:t>частью 4 статьи 33</w:t>
        </w:r>
      </w:hyperlink>
      <w:r w:rsidRPr="00AA7586">
        <w:rPr>
          <w:rStyle w:val="blk"/>
          <w:rFonts w:ascii="Times New Roman" w:hAnsi="Times New Roman" w:cs="Times New Roman"/>
          <w:sz w:val="28"/>
          <w:szCs w:val="28"/>
        </w:rPr>
        <w:t xml:space="preserve"> Федерального закона, заключение по </w:t>
      </w:r>
      <w:r w:rsidRPr="00AA7586">
        <w:rPr>
          <w:rStyle w:val="blk"/>
          <w:rFonts w:ascii="Times New Roman" w:hAnsi="Times New Roman" w:cs="Times New Roman"/>
          <w:sz w:val="28"/>
          <w:szCs w:val="28"/>
        </w:rPr>
        <w:lastRenderedPageBreak/>
        <w:t>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 товара</w:t>
      </w:r>
      <w:proofErr w:type="gramEnd"/>
      <w:r w:rsidRPr="00AA7586">
        <w:rPr>
          <w:rStyle w:val="blk"/>
          <w:rFonts w:ascii="Times New Roman" w:hAnsi="Times New Roman" w:cs="Times New Roman"/>
          <w:sz w:val="28"/>
          <w:szCs w:val="28"/>
        </w:rPr>
        <w:t xml:space="preserve">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r:id="rId20" w:anchor="dst100143" w:history="1">
        <w:r w:rsidRPr="00AA7586">
          <w:rPr>
            <w:rStyle w:val="a4"/>
            <w:rFonts w:ascii="Times New Roman" w:hAnsi="Times New Roman" w:cs="Times New Roman"/>
            <w:color w:val="666699"/>
            <w:sz w:val="28"/>
            <w:szCs w:val="28"/>
          </w:rPr>
          <w:t>подпункта "</w:t>
        </w:r>
        <w:proofErr w:type="spellStart"/>
        <w:r w:rsidRPr="00AA7586">
          <w:rPr>
            <w:rStyle w:val="a4"/>
            <w:rFonts w:ascii="Times New Roman" w:hAnsi="Times New Roman" w:cs="Times New Roman"/>
            <w:color w:val="666699"/>
            <w:sz w:val="28"/>
            <w:szCs w:val="28"/>
          </w:rPr>
          <w:t>р</w:t>
        </w:r>
        <w:proofErr w:type="spellEnd"/>
        <w:r w:rsidRPr="00AA7586">
          <w:rPr>
            <w:rStyle w:val="a4"/>
            <w:rFonts w:ascii="Times New Roman" w:hAnsi="Times New Roman" w:cs="Times New Roman"/>
            <w:color w:val="666699"/>
            <w:sz w:val="28"/>
            <w:szCs w:val="28"/>
          </w:rPr>
          <w:t>"</w:t>
        </w:r>
      </w:hyperlink>
      <w:r w:rsidRPr="00AA7586">
        <w:rPr>
          <w:rStyle w:val="blk"/>
          <w:rFonts w:ascii="Times New Roman" w:hAnsi="Times New Roman" w:cs="Times New Roman"/>
          <w:sz w:val="28"/>
          <w:szCs w:val="28"/>
        </w:rPr>
        <w:t> настоящего пункта, информация о производителе товара в отношении исполненного контракта;</w:t>
      </w:r>
    </w:p>
    <w:p w:rsidR="00AA7586" w:rsidRPr="00AA7586" w:rsidRDefault="00AA7586" w:rsidP="00AA7586">
      <w:pPr>
        <w:shd w:val="clear" w:color="auto" w:fill="FFFFFF"/>
        <w:spacing w:after="0" w:line="240" w:lineRule="auto"/>
        <w:ind w:firstLine="540"/>
        <w:jc w:val="both"/>
        <w:rPr>
          <w:rFonts w:ascii="Times New Roman" w:hAnsi="Times New Roman" w:cs="Times New Roman"/>
          <w:color w:val="000000"/>
          <w:sz w:val="28"/>
          <w:szCs w:val="28"/>
        </w:rPr>
      </w:pPr>
      <w:bookmarkStart w:id="21" w:name="dst100035"/>
      <w:bookmarkEnd w:id="21"/>
      <w:r w:rsidRPr="00AA7586">
        <w:rPr>
          <w:rStyle w:val="blk"/>
          <w:rFonts w:ascii="Times New Roman" w:hAnsi="Times New Roman" w:cs="Times New Roman"/>
          <w:sz w:val="28"/>
          <w:szCs w:val="28"/>
        </w:rPr>
        <w:t>информация о расторжении контракта с указанием оснований его расторжения;</w:t>
      </w:r>
    </w:p>
    <w:p w:rsidR="00AA7586" w:rsidRPr="00AA7586" w:rsidRDefault="00AA7586" w:rsidP="00AA7586">
      <w:pPr>
        <w:shd w:val="clear" w:color="auto" w:fill="FFFFFF"/>
        <w:spacing w:after="0" w:line="240" w:lineRule="auto"/>
        <w:ind w:firstLine="540"/>
        <w:jc w:val="both"/>
        <w:rPr>
          <w:rFonts w:ascii="Times New Roman" w:hAnsi="Times New Roman" w:cs="Times New Roman"/>
          <w:color w:val="000000"/>
          <w:sz w:val="28"/>
          <w:szCs w:val="28"/>
        </w:rPr>
      </w:pPr>
      <w:bookmarkStart w:id="22" w:name="dst100037"/>
      <w:bookmarkEnd w:id="22"/>
      <w:r w:rsidRPr="00AA7586">
        <w:rPr>
          <w:rStyle w:val="blk"/>
          <w:rFonts w:ascii="Times New Roman" w:hAnsi="Times New Roman" w:cs="Times New Roman"/>
          <w:sz w:val="28"/>
          <w:szCs w:val="28"/>
        </w:rPr>
        <w:t>документ о приемке (в случае принятия решения о приемке поставленного товара, выполненной работы, оказанной услуги);</w:t>
      </w:r>
      <w:bookmarkStart w:id="23" w:name="dst36"/>
      <w:bookmarkStart w:id="24" w:name="dst73"/>
      <w:bookmarkStart w:id="25" w:name="dst100038"/>
      <w:bookmarkStart w:id="26" w:name="dst100130"/>
      <w:bookmarkEnd w:id="23"/>
      <w:bookmarkEnd w:id="24"/>
      <w:bookmarkEnd w:id="25"/>
      <w:bookmarkEnd w:id="26"/>
    </w:p>
    <w:p w:rsidR="00AA7586" w:rsidRPr="00AA7586" w:rsidRDefault="00AA7586" w:rsidP="00AA7586">
      <w:pPr>
        <w:shd w:val="clear" w:color="auto" w:fill="FFFFFF"/>
        <w:spacing w:after="0" w:line="240" w:lineRule="auto"/>
        <w:ind w:firstLine="540"/>
        <w:jc w:val="both"/>
        <w:rPr>
          <w:rFonts w:ascii="Times New Roman" w:hAnsi="Times New Roman" w:cs="Times New Roman"/>
          <w:color w:val="000000"/>
          <w:sz w:val="28"/>
          <w:szCs w:val="28"/>
        </w:rPr>
      </w:pPr>
      <w:r w:rsidRPr="00AA7586">
        <w:rPr>
          <w:rStyle w:val="blk"/>
          <w:rFonts w:ascii="Times New Roman" w:hAnsi="Times New Roman" w:cs="Times New Roman"/>
          <w:sz w:val="28"/>
          <w:szCs w:val="28"/>
        </w:rPr>
        <w:t xml:space="preserve"> </w:t>
      </w:r>
      <w:r w:rsidRPr="00AA7586">
        <w:rPr>
          <w:rFonts w:ascii="Times New Roman" w:hAnsi="Times New Roman" w:cs="Times New Roman"/>
          <w:sz w:val="28"/>
          <w:szCs w:val="28"/>
        </w:rPr>
        <w:t xml:space="preserve">В соответствии с п. 6 Правил ведения реестра контрактов, заключенных заказчиками, </w:t>
      </w:r>
      <w:r w:rsidRPr="00AA7586">
        <w:rPr>
          <w:rStyle w:val="blk"/>
          <w:rFonts w:ascii="Times New Roman" w:hAnsi="Times New Roman" w:cs="Times New Roman"/>
          <w:sz w:val="28"/>
          <w:szCs w:val="28"/>
        </w:rPr>
        <w:t>ведение реестра контрактов осуществляется Федеральным казначейством путем формирования или изменения реестровых записей, в которые включаются информация и документы, представляемые заказчиками, определенными </w:t>
      </w:r>
      <w:hyperlink r:id="rId21" w:anchor="dst100035" w:history="1">
        <w:r w:rsidRPr="00AA7586">
          <w:rPr>
            <w:rStyle w:val="a4"/>
            <w:rFonts w:ascii="Times New Roman" w:hAnsi="Times New Roman" w:cs="Times New Roman"/>
            <w:color w:val="666699"/>
            <w:sz w:val="28"/>
            <w:szCs w:val="28"/>
          </w:rPr>
          <w:t>пунктом 7 статьи 3</w:t>
        </w:r>
      </w:hyperlink>
      <w:r w:rsidRPr="00AA7586">
        <w:rPr>
          <w:rStyle w:val="blk"/>
          <w:rFonts w:ascii="Times New Roman" w:hAnsi="Times New Roman" w:cs="Times New Roman"/>
          <w:sz w:val="28"/>
          <w:szCs w:val="28"/>
        </w:rPr>
        <w:t> Федерального закона, в соответствии с настоящими Правилами.</w:t>
      </w:r>
    </w:p>
    <w:p w:rsidR="00AA7586" w:rsidRPr="00AA7586" w:rsidRDefault="00AA7586" w:rsidP="00AA7586">
      <w:pPr>
        <w:shd w:val="clear" w:color="auto" w:fill="FFFFFF"/>
        <w:spacing w:after="0" w:line="240" w:lineRule="auto"/>
        <w:ind w:firstLine="540"/>
        <w:jc w:val="both"/>
        <w:rPr>
          <w:rFonts w:ascii="Times New Roman" w:hAnsi="Times New Roman" w:cs="Times New Roman"/>
          <w:color w:val="000000"/>
          <w:sz w:val="28"/>
          <w:szCs w:val="28"/>
        </w:rPr>
      </w:pPr>
      <w:bookmarkStart w:id="27" w:name="dst100045"/>
      <w:bookmarkEnd w:id="27"/>
      <w:r w:rsidRPr="00AA7586">
        <w:rPr>
          <w:rStyle w:val="blk"/>
          <w:rFonts w:ascii="Times New Roman" w:hAnsi="Times New Roman" w:cs="Times New Roman"/>
          <w:sz w:val="28"/>
          <w:szCs w:val="28"/>
        </w:rPr>
        <w:t>Последовательная совокупность реестровых записей образует реестр контрактов, который размещается Федеральным казначейством в единой информационной системе в сфере закупок.</w:t>
      </w:r>
    </w:p>
    <w:p w:rsidR="003C5224" w:rsidRDefault="00AA7586" w:rsidP="003C5224">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AA7586">
        <w:rPr>
          <w:rFonts w:ascii="Times New Roman" w:hAnsi="Times New Roman" w:cs="Times New Roman"/>
          <w:sz w:val="28"/>
          <w:szCs w:val="28"/>
        </w:rPr>
        <w:t xml:space="preserve">За неисполнение указанных требований предусмотрена административная ответственность по ч.2 ст.7.31 </w:t>
      </w:r>
      <w:proofErr w:type="spellStart"/>
      <w:r w:rsidRPr="00AA7586">
        <w:rPr>
          <w:rFonts w:ascii="Times New Roman" w:hAnsi="Times New Roman" w:cs="Times New Roman"/>
          <w:sz w:val="28"/>
          <w:szCs w:val="28"/>
        </w:rPr>
        <w:t>КоАП</w:t>
      </w:r>
      <w:proofErr w:type="spellEnd"/>
      <w:r w:rsidRPr="00AA7586">
        <w:rPr>
          <w:rFonts w:ascii="Times New Roman" w:hAnsi="Times New Roman" w:cs="Times New Roman"/>
          <w:sz w:val="28"/>
          <w:szCs w:val="28"/>
        </w:rPr>
        <w:t xml:space="preserve"> РФ - </w:t>
      </w:r>
      <w:proofErr w:type="spellStart"/>
      <w:r w:rsidRPr="00AA7586">
        <w:rPr>
          <w:rFonts w:ascii="Times New Roman" w:hAnsi="Times New Roman" w:cs="Times New Roman"/>
          <w:sz w:val="28"/>
          <w:szCs w:val="28"/>
        </w:rPr>
        <w:t>ненаправление</w:t>
      </w:r>
      <w:proofErr w:type="spellEnd"/>
      <w:r w:rsidRPr="00AA7586">
        <w:rPr>
          <w:rFonts w:ascii="Times New Roman" w:hAnsi="Times New Roman" w:cs="Times New Roman"/>
          <w:sz w:val="28"/>
          <w:szCs w:val="28"/>
        </w:rPr>
        <w:t>,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w:t>
      </w:r>
      <w:proofErr w:type="gramEnd"/>
      <w:r w:rsidRPr="00AA7586">
        <w:rPr>
          <w:rFonts w:ascii="Times New Roman" w:hAnsi="Times New Roman" w:cs="Times New Roman"/>
          <w:sz w:val="28"/>
          <w:szCs w:val="28"/>
        </w:rPr>
        <w:t xml:space="preserve">, </w:t>
      </w:r>
      <w:proofErr w:type="gramStart"/>
      <w:r w:rsidRPr="00AA7586">
        <w:rPr>
          <w:rFonts w:ascii="Times New Roman" w:hAnsi="Times New Roman" w:cs="Times New Roman"/>
          <w:sz w:val="28"/>
          <w:szCs w:val="28"/>
        </w:rPr>
        <w:t xml:space="preserve">реестра контрактов, содержащего </w:t>
      </w:r>
      <w:hyperlink r:id="rId22" w:history="1">
        <w:r w:rsidRPr="00AA7586">
          <w:rPr>
            <w:rFonts w:ascii="Times New Roman" w:hAnsi="Times New Roman" w:cs="Times New Roman"/>
            <w:sz w:val="28"/>
            <w:szCs w:val="28"/>
          </w:rPr>
          <w:t>сведения</w:t>
        </w:r>
      </w:hyperlink>
      <w:r w:rsidRPr="00AA7586">
        <w:rPr>
          <w:rFonts w:ascii="Times New Roman" w:hAnsi="Times New Roman" w:cs="Times New Roman"/>
          <w:sz w:val="28"/>
          <w:szCs w:val="28"/>
        </w:rPr>
        <w:t>,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w:t>
      </w:r>
      <w:r w:rsidRPr="00AA7586">
        <w:rPr>
          <w:rFonts w:ascii="Times New Roman" w:hAnsi="Times New Roman" w:cs="Times New Roman"/>
          <w:color w:val="000000"/>
          <w:sz w:val="28"/>
          <w:szCs w:val="28"/>
          <w:shd w:val="clear" w:color="auto" w:fill="FFFFFF"/>
        </w:rPr>
        <w:t xml:space="preserve"> влечет наложение административного штрафа на должностных лиц</w:t>
      </w:r>
      <w:proofErr w:type="gramEnd"/>
      <w:r w:rsidRPr="00AA7586">
        <w:rPr>
          <w:rFonts w:ascii="Times New Roman" w:hAnsi="Times New Roman" w:cs="Times New Roman"/>
          <w:color w:val="000000"/>
          <w:sz w:val="28"/>
          <w:szCs w:val="28"/>
          <w:shd w:val="clear" w:color="auto" w:fill="FFFFFF"/>
        </w:rPr>
        <w:t xml:space="preserve"> в размере двадцати тысяч рублей.</w:t>
      </w:r>
    </w:p>
    <w:p w:rsidR="003C5224" w:rsidRDefault="003C5224" w:rsidP="003C5224">
      <w:pPr>
        <w:autoSpaceDE w:val="0"/>
        <w:autoSpaceDN w:val="0"/>
        <w:adjustRightInd w:val="0"/>
        <w:spacing w:after="0" w:line="240" w:lineRule="auto"/>
        <w:jc w:val="both"/>
        <w:rPr>
          <w:rFonts w:ascii="Times New Roman" w:hAnsi="Times New Roman" w:cs="Times New Roman"/>
          <w:sz w:val="28"/>
          <w:szCs w:val="28"/>
        </w:rPr>
      </w:pPr>
    </w:p>
    <w:p w:rsidR="00AA7586" w:rsidRPr="003C5224" w:rsidRDefault="00AA7586" w:rsidP="003C5224">
      <w:pPr>
        <w:autoSpaceDE w:val="0"/>
        <w:autoSpaceDN w:val="0"/>
        <w:adjustRightInd w:val="0"/>
        <w:spacing w:after="0" w:line="240" w:lineRule="auto"/>
        <w:jc w:val="both"/>
        <w:rPr>
          <w:rFonts w:ascii="Times New Roman" w:hAnsi="Times New Roman" w:cs="Times New Roman"/>
          <w:sz w:val="28"/>
          <w:szCs w:val="28"/>
        </w:rPr>
      </w:pPr>
      <w:r w:rsidRPr="003C5224">
        <w:rPr>
          <w:rFonts w:ascii="Times New Roman" w:hAnsi="Times New Roman" w:cs="Times New Roman"/>
          <w:sz w:val="28"/>
          <w:szCs w:val="28"/>
        </w:rPr>
        <w:t>Помощник прокурора Каргатского района</w:t>
      </w:r>
      <w:r w:rsidR="003C5224" w:rsidRPr="003C5224">
        <w:rPr>
          <w:rFonts w:ascii="Times New Roman" w:hAnsi="Times New Roman" w:cs="Times New Roman"/>
          <w:sz w:val="28"/>
          <w:szCs w:val="28"/>
        </w:rPr>
        <w:t xml:space="preserve"> </w:t>
      </w:r>
      <w:r w:rsidRPr="003C5224">
        <w:rPr>
          <w:rFonts w:ascii="Times New Roman" w:hAnsi="Times New Roman" w:cs="Times New Roman"/>
          <w:sz w:val="28"/>
          <w:szCs w:val="28"/>
        </w:rPr>
        <w:t>Костенко</w:t>
      </w:r>
      <w:r w:rsidR="003C5224" w:rsidRPr="003C5224">
        <w:rPr>
          <w:rFonts w:ascii="Times New Roman" w:hAnsi="Times New Roman" w:cs="Times New Roman"/>
          <w:sz w:val="28"/>
          <w:szCs w:val="28"/>
        </w:rPr>
        <w:t xml:space="preserve"> А.К.</w:t>
      </w:r>
    </w:p>
    <w:p w:rsidR="00AA7586" w:rsidRDefault="00AA7586" w:rsidP="00AA7586">
      <w:pPr>
        <w:spacing w:after="0" w:line="240" w:lineRule="auto"/>
        <w:jc w:val="both"/>
        <w:rPr>
          <w:rFonts w:ascii="Times New Roman" w:hAnsi="Times New Roman" w:cs="Times New Roman"/>
          <w:sz w:val="28"/>
          <w:szCs w:val="28"/>
        </w:rPr>
      </w:pPr>
    </w:p>
    <w:p w:rsidR="00AA7586" w:rsidRPr="003C5224" w:rsidRDefault="00AA7586" w:rsidP="003C5224">
      <w:pPr>
        <w:spacing w:after="0" w:line="240" w:lineRule="auto"/>
        <w:ind w:firstLine="720"/>
        <w:jc w:val="center"/>
        <w:rPr>
          <w:rFonts w:ascii="Times New Roman" w:hAnsi="Times New Roman" w:cs="Times New Roman"/>
          <w:b/>
          <w:sz w:val="28"/>
          <w:szCs w:val="28"/>
        </w:rPr>
      </w:pPr>
      <w:r w:rsidRPr="003C5224">
        <w:rPr>
          <w:rFonts w:ascii="Times New Roman" w:hAnsi="Times New Roman" w:cs="Times New Roman"/>
          <w:b/>
          <w:sz w:val="28"/>
          <w:szCs w:val="28"/>
        </w:rPr>
        <w:t>«Порядок ведения учета граждан, нуждающихся в улучшении жилищных условий»</w:t>
      </w:r>
    </w:p>
    <w:p w:rsidR="00AA7586" w:rsidRPr="003C5224" w:rsidRDefault="00AA7586" w:rsidP="003C5224">
      <w:pPr>
        <w:spacing w:after="0" w:line="240" w:lineRule="auto"/>
        <w:ind w:firstLine="720"/>
        <w:jc w:val="both"/>
        <w:rPr>
          <w:rFonts w:ascii="Times New Roman" w:hAnsi="Times New Roman" w:cs="Times New Roman"/>
          <w:sz w:val="28"/>
          <w:szCs w:val="28"/>
        </w:rPr>
      </w:pPr>
      <w:r w:rsidRPr="003C5224">
        <w:rPr>
          <w:rFonts w:ascii="Times New Roman" w:hAnsi="Times New Roman" w:cs="Times New Roman"/>
          <w:sz w:val="28"/>
          <w:szCs w:val="28"/>
        </w:rPr>
        <w:t xml:space="preserve">В силу </w:t>
      </w:r>
      <w:proofErr w:type="gramStart"/>
      <w:r w:rsidRPr="003C5224">
        <w:rPr>
          <w:rFonts w:ascii="Times New Roman" w:hAnsi="Times New Roman" w:cs="Times New Roman"/>
          <w:sz w:val="28"/>
          <w:szCs w:val="28"/>
        </w:rPr>
        <w:t>ч</w:t>
      </w:r>
      <w:proofErr w:type="gramEnd"/>
      <w:r w:rsidRPr="003C5224">
        <w:rPr>
          <w:rFonts w:ascii="Times New Roman" w:hAnsi="Times New Roman" w:cs="Times New Roman"/>
          <w:sz w:val="28"/>
          <w:szCs w:val="28"/>
        </w:rPr>
        <w:t>. 2 ст. 40 Конституции РФ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AA7586" w:rsidRPr="003C5224" w:rsidRDefault="00AA7586" w:rsidP="003C5224">
      <w:pPr>
        <w:spacing w:after="0" w:line="240" w:lineRule="auto"/>
        <w:ind w:firstLine="720"/>
        <w:jc w:val="both"/>
        <w:rPr>
          <w:rFonts w:ascii="Times New Roman" w:hAnsi="Times New Roman" w:cs="Times New Roman"/>
          <w:sz w:val="28"/>
          <w:szCs w:val="28"/>
        </w:rPr>
      </w:pPr>
      <w:proofErr w:type="gramStart"/>
      <w:r w:rsidRPr="003C5224">
        <w:rPr>
          <w:rFonts w:ascii="Times New Roman" w:hAnsi="Times New Roman" w:cs="Times New Roman"/>
          <w:sz w:val="28"/>
          <w:szCs w:val="28"/>
        </w:rPr>
        <w:lastRenderedPageBreak/>
        <w:t>Согласно п.3 ч.2 ст. 50 Федерального закона №131-ФЗ от 06.10.2003 года  «Об общих принципах организации местного самоуправления» в собственности поселений может находиться жилищный фонд социального использования для обеспечения малоимущих граждан, проживающих в поселении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w:t>
      </w:r>
      <w:proofErr w:type="gramEnd"/>
    </w:p>
    <w:p w:rsidR="00AA7586" w:rsidRPr="003C5224" w:rsidRDefault="00AA7586" w:rsidP="003C5224">
      <w:pPr>
        <w:spacing w:after="0" w:line="240" w:lineRule="auto"/>
        <w:ind w:firstLine="720"/>
        <w:jc w:val="both"/>
        <w:rPr>
          <w:rFonts w:ascii="Times New Roman" w:hAnsi="Times New Roman" w:cs="Times New Roman"/>
          <w:sz w:val="28"/>
          <w:szCs w:val="28"/>
        </w:rPr>
      </w:pPr>
      <w:proofErr w:type="gramStart"/>
      <w:r w:rsidRPr="003C5224">
        <w:rPr>
          <w:rFonts w:ascii="Times New Roman" w:hAnsi="Times New Roman" w:cs="Times New Roman"/>
          <w:sz w:val="28"/>
          <w:szCs w:val="28"/>
        </w:rPr>
        <w:t>Согласно п. 6 ч.1 ст. 14 Федерального закона №131-ФЗ от 06.10.2003 года  «Об общих принципах организации местного самоуправления» к вопросам местного значения поселения относится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w:t>
      </w:r>
      <w:proofErr w:type="gramEnd"/>
      <w:r w:rsidRPr="003C5224">
        <w:rPr>
          <w:rFonts w:ascii="Times New Roman" w:hAnsi="Times New Roman" w:cs="Times New Roman"/>
          <w:sz w:val="28"/>
          <w:szCs w:val="28"/>
        </w:rPr>
        <w:t xml:space="preserve"> самоуправления в соответствии с жилищным законодательством.</w:t>
      </w:r>
    </w:p>
    <w:p w:rsidR="00AA7586" w:rsidRPr="003C5224" w:rsidRDefault="00AA7586" w:rsidP="003C5224">
      <w:pPr>
        <w:spacing w:after="0" w:line="240" w:lineRule="auto"/>
        <w:ind w:firstLine="720"/>
        <w:jc w:val="both"/>
        <w:rPr>
          <w:rFonts w:ascii="Times New Roman" w:hAnsi="Times New Roman" w:cs="Times New Roman"/>
          <w:sz w:val="28"/>
          <w:szCs w:val="28"/>
        </w:rPr>
      </w:pPr>
      <w:r w:rsidRPr="003C5224">
        <w:rPr>
          <w:rFonts w:ascii="Times New Roman" w:hAnsi="Times New Roman" w:cs="Times New Roman"/>
          <w:sz w:val="28"/>
          <w:szCs w:val="28"/>
        </w:rPr>
        <w:t xml:space="preserve">Согласно </w:t>
      </w:r>
      <w:proofErr w:type="gramStart"/>
      <w:r w:rsidRPr="003C5224">
        <w:rPr>
          <w:rFonts w:ascii="Times New Roman" w:hAnsi="Times New Roman" w:cs="Times New Roman"/>
          <w:sz w:val="28"/>
          <w:szCs w:val="28"/>
        </w:rPr>
        <w:t>ч</w:t>
      </w:r>
      <w:proofErr w:type="gramEnd"/>
      <w:r w:rsidRPr="003C5224">
        <w:rPr>
          <w:rFonts w:ascii="Times New Roman" w:hAnsi="Times New Roman" w:cs="Times New Roman"/>
          <w:sz w:val="28"/>
          <w:szCs w:val="28"/>
        </w:rPr>
        <w:t>.3 ст. 2 Жилищного Кодекса РФ органы местного самоуправления в пределах своих полномочий обеспечивают условия для осуществления гражданами права на жилище, в том числе: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AA7586" w:rsidRPr="003C5224" w:rsidRDefault="00AA7586" w:rsidP="003C5224">
      <w:pPr>
        <w:spacing w:after="0" w:line="240" w:lineRule="auto"/>
        <w:ind w:firstLine="720"/>
        <w:jc w:val="both"/>
        <w:rPr>
          <w:rFonts w:ascii="Times New Roman" w:hAnsi="Times New Roman" w:cs="Times New Roman"/>
          <w:sz w:val="28"/>
          <w:szCs w:val="28"/>
        </w:rPr>
      </w:pPr>
      <w:r w:rsidRPr="003C5224">
        <w:rPr>
          <w:rFonts w:ascii="Times New Roman" w:hAnsi="Times New Roman" w:cs="Times New Roman"/>
          <w:sz w:val="28"/>
          <w:szCs w:val="28"/>
        </w:rPr>
        <w:t xml:space="preserve">В силу </w:t>
      </w:r>
      <w:proofErr w:type="gramStart"/>
      <w:r w:rsidRPr="003C5224">
        <w:rPr>
          <w:rFonts w:ascii="Times New Roman" w:hAnsi="Times New Roman" w:cs="Times New Roman"/>
          <w:sz w:val="28"/>
          <w:szCs w:val="28"/>
        </w:rPr>
        <w:t>ч</w:t>
      </w:r>
      <w:proofErr w:type="gramEnd"/>
      <w:r w:rsidRPr="003C5224">
        <w:rPr>
          <w:rFonts w:ascii="Times New Roman" w:hAnsi="Times New Roman" w:cs="Times New Roman"/>
          <w:sz w:val="28"/>
          <w:szCs w:val="28"/>
        </w:rPr>
        <w:t>.1 ст. 52 Жилищного Кодекса РФ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Жилищным Кодексом РФ случаев.</w:t>
      </w:r>
    </w:p>
    <w:p w:rsidR="00AA7586" w:rsidRPr="003C5224" w:rsidRDefault="00AA7586" w:rsidP="003C5224">
      <w:pPr>
        <w:spacing w:after="0" w:line="240" w:lineRule="auto"/>
        <w:ind w:firstLine="720"/>
        <w:jc w:val="both"/>
        <w:rPr>
          <w:rFonts w:ascii="Times New Roman" w:hAnsi="Times New Roman" w:cs="Times New Roman"/>
          <w:sz w:val="28"/>
          <w:szCs w:val="28"/>
        </w:rPr>
      </w:pPr>
      <w:proofErr w:type="gramStart"/>
      <w:r w:rsidRPr="003C5224">
        <w:rPr>
          <w:rFonts w:ascii="Times New Roman" w:hAnsi="Times New Roman" w:cs="Times New Roman"/>
          <w:sz w:val="28"/>
          <w:szCs w:val="28"/>
        </w:rPr>
        <w:t>Согласно ч.3 названной статьи принятие на учет граждан в качестве нуждающихся в жилых помещениях осуществляется органом местного самоуправления на основании заявлений данных граждан,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w:t>
      </w:r>
      <w:proofErr w:type="gramEnd"/>
      <w:r w:rsidRPr="003C5224">
        <w:rPr>
          <w:rFonts w:ascii="Times New Roman" w:hAnsi="Times New Roman" w:cs="Times New Roman"/>
          <w:sz w:val="28"/>
          <w:szCs w:val="28"/>
        </w:rPr>
        <w:t xml:space="preserve">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AA7586" w:rsidRPr="003C5224" w:rsidRDefault="00AA7586" w:rsidP="003C5224">
      <w:pPr>
        <w:spacing w:after="0" w:line="240" w:lineRule="auto"/>
        <w:ind w:firstLine="720"/>
        <w:jc w:val="both"/>
        <w:rPr>
          <w:rFonts w:ascii="Times New Roman" w:hAnsi="Times New Roman" w:cs="Times New Roman"/>
          <w:sz w:val="28"/>
          <w:szCs w:val="28"/>
        </w:rPr>
      </w:pPr>
      <w:r w:rsidRPr="003C5224">
        <w:rPr>
          <w:rFonts w:ascii="Times New Roman" w:hAnsi="Times New Roman" w:cs="Times New Roman"/>
          <w:sz w:val="28"/>
          <w:szCs w:val="28"/>
        </w:rPr>
        <w:t xml:space="preserve">Согласно </w:t>
      </w:r>
      <w:proofErr w:type="gramStart"/>
      <w:r w:rsidRPr="003C5224">
        <w:rPr>
          <w:rFonts w:ascii="Times New Roman" w:hAnsi="Times New Roman" w:cs="Times New Roman"/>
          <w:sz w:val="28"/>
          <w:szCs w:val="28"/>
        </w:rPr>
        <w:t>ч</w:t>
      </w:r>
      <w:proofErr w:type="gramEnd"/>
      <w:r w:rsidRPr="003C5224">
        <w:rPr>
          <w:rFonts w:ascii="Times New Roman" w:hAnsi="Times New Roman" w:cs="Times New Roman"/>
          <w:sz w:val="28"/>
          <w:szCs w:val="28"/>
        </w:rPr>
        <w:t xml:space="preserve">.4 вышеназванной статьи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w:t>
      </w:r>
      <w:proofErr w:type="gramStart"/>
      <w:r w:rsidRPr="003C5224">
        <w:rPr>
          <w:rFonts w:ascii="Times New Roman" w:hAnsi="Times New Roman" w:cs="Times New Roman"/>
          <w:sz w:val="28"/>
          <w:szCs w:val="28"/>
        </w:rPr>
        <w:t xml:space="preserve">Органом, осуществляющим принятие на учет, самостоятельно запрашиваются документы (их копии или содержащиеся в них сведения), необходимые для принятия </w:t>
      </w:r>
      <w:r w:rsidRPr="003C5224">
        <w:rPr>
          <w:rFonts w:ascii="Times New Roman" w:hAnsi="Times New Roman" w:cs="Times New Roman"/>
          <w:sz w:val="28"/>
          <w:szCs w:val="28"/>
        </w:rPr>
        <w:lastRenderedPageBreak/>
        <w:t>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w:t>
      </w:r>
      <w:proofErr w:type="gramEnd"/>
      <w:r w:rsidRPr="003C5224">
        <w:rPr>
          <w:rFonts w:ascii="Times New Roman" w:hAnsi="Times New Roman" w:cs="Times New Roman"/>
          <w:sz w:val="28"/>
          <w:szCs w:val="28"/>
        </w:rPr>
        <w:t xml:space="preserve">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AA7586" w:rsidRPr="003C5224" w:rsidRDefault="00AA7586" w:rsidP="003C5224">
      <w:pPr>
        <w:spacing w:after="0" w:line="240" w:lineRule="auto"/>
        <w:ind w:firstLine="720"/>
        <w:jc w:val="both"/>
        <w:rPr>
          <w:rFonts w:ascii="Times New Roman" w:hAnsi="Times New Roman" w:cs="Times New Roman"/>
          <w:sz w:val="28"/>
          <w:szCs w:val="28"/>
        </w:rPr>
      </w:pPr>
      <w:r w:rsidRPr="003C5224">
        <w:rPr>
          <w:rFonts w:ascii="Times New Roman" w:hAnsi="Times New Roman" w:cs="Times New Roman"/>
          <w:sz w:val="28"/>
          <w:szCs w:val="28"/>
        </w:rPr>
        <w:t>Ч. 7 вышеназванной статьи установлено, что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AA7586" w:rsidRPr="003C5224" w:rsidRDefault="00AA7586" w:rsidP="003C5224">
      <w:pPr>
        <w:spacing w:after="0" w:line="240" w:lineRule="auto"/>
        <w:ind w:firstLine="720"/>
        <w:jc w:val="both"/>
        <w:rPr>
          <w:rFonts w:ascii="Times New Roman" w:hAnsi="Times New Roman" w:cs="Times New Roman"/>
          <w:sz w:val="28"/>
          <w:szCs w:val="28"/>
        </w:rPr>
      </w:pPr>
      <w:r w:rsidRPr="003C5224">
        <w:rPr>
          <w:rFonts w:ascii="Times New Roman" w:hAnsi="Times New Roman" w:cs="Times New Roman"/>
          <w:sz w:val="28"/>
          <w:szCs w:val="28"/>
        </w:rPr>
        <w:t>В Новосибирской области такой порядок установлен Законом Новосибирской области от 04.11.2005 года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rsidR="00AA7586" w:rsidRPr="003C5224" w:rsidRDefault="00AA7586" w:rsidP="003C5224">
      <w:pPr>
        <w:spacing w:after="0" w:line="240" w:lineRule="auto"/>
        <w:ind w:firstLine="720"/>
        <w:jc w:val="both"/>
        <w:rPr>
          <w:rFonts w:ascii="Times New Roman" w:hAnsi="Times New Roman" w:cs="Times New Roman"/>
          <w:sz w:val="28"/>
          <w:szCs w:val="28"/>
        </w:rPr>
      </w:pPr>
      <w:proofErr w:type="gramStart"/>
      <w:r w:rsidRPr="003C5224">
        <w:rPr>
          <w:rFonts w:ascii="Times New Roman" w:hAnsi="Times New Roman" w:cs="Times New Roman"/>
          <w:sz w:val="28"/>
          <w:szCs w:val="28"/>
        </w:rPr>
        <w:t>Согласно ст. 6 Закона Новосибирской области от 04.11.2005 года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принятые на учет граждане включаются в книгу учета граждан, нуждающихся в жилых помещениях, которую ведет исполнительный орган по форме, утвержденной постановлением Губернатора Новосибирской области, и в список граждан, нуждающихся в</w:t>
      </w:r>
      <w:proofErr w:type="gramEnd"/>
      <w:r w:rsidRPr="003C5224">
        <w:rPr>
          <w:rFonts w:ascii="Times New Roman" w:hAnsi="Times New Roman" w:cs="Times New Roman"/>
          <w:sz w:val="28"/>
          <w:szCs w:val="28"/>
        </w:rPr>
        <w:t xml:space="preserve"> жилых </w:t>
      </w:r>
      <w:proofErr w:type="gramStart"/>
      <w:r w:rsidRPr="003C5224">
        <w:rPr>
          <w:rFonts w:ascii="Times New Roman" w:hAnsi="Times New Roman" w:cs="Times New Roman"/>
          <w:sz w:val="28"/>
          <w:szCs w:val="28"/>
        </w:rPr>
        <w:t>помещениях</w:t>
      </w:r>
      <w:proofErr w:type="gramEnd"/>
      <w:r w:rsidRPr="003C5224">
        <w:rPr>
          <w:rFonts w:ascii="Times New Roman" w:hAnsi="Times New Roman" w:cs="Times New Roman"/>
          <w:sz w:val="28"/>
          <w:szCs w:val="28"/>
        </w:rPr>
        <w:t xml:space="preserve">. Книга учета граждан, нуждающихся в жилых помещениях, книга регистрации заявлений граждан о принятии на учет должны быть пронумерованы, прошнурованы (прошиты), скреплены печатью соответствующего исполнительного органа и подписаны руководителем этого органа. Ведение книги учета граждан, нуждающихся в жилых помещениях, книги регистрации заявлений граждан о принятии на учет на бумажном носителе является обязательным. Записи в книге учета граждан, нуждающихся в жилых помещениях, книге регистрации заявлений граждан о принятии на учет производятся ручкой. В книге учета граждан, нуждающихся в жилых помещениях, книге регистрации заявлений граждан о принятии на учет не допускаются подчистки, помарки, исправления. Поправки, а также изменения, вносимые на основании документов, должны быть заверены подписью руководителя и скреплены печатью исполнительного органа. Книга учета граждан, нуждающихся в жилых помещениях, книга регистрации заявлений граждан о принятии на учет хранятся как документы строгой отчетности, бессрочно в порядке, определенном исполнительным органом. Учет дополнительно может осуществляться в электронном виде. Учет ведется по единому списку, из которого одновременно в отдельные списки включаются граждане, имеющие право на внеочередное предоставление жилого помещения. </w:t>
      </w:r>
      <w:proofErr w:type="gramStart"/>
      <w:r w:rsidRPr="003C5224">
        <w:rPr>
          <w:rFonts w:ascii="Times New Roman" w:hAnsi="Times New Roman" w:cs="Times New Roman"/>
          <w:sz w:val="28"/>
          <w:szCs w:val="28"/>
        </w:rPr>
        <w:t xml:space="preserve">На каждого гражданина, принятого на учет, заводится учетное дело, в котором должны содержаться все документы, представленные гражданином в соответствии со статьей 4 Закона Новосибирской области от 04.11.2005 года </w:t>
      </w:r>
      <w:r w:rsidRPr="003C5224">
        <w:rPr>
          <w:rFonts w:ascii="Times New Roman" w:hAnsi="Times New Roman" w:cs="Times New Roman"/>
          <w:sz w:val="28"/>
          <w:szCs w:val="28"/>
        </w:rPr>
        <w:lastRenderedPageBreak/>
        <w:t>№337-ОЗ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и частью 13 ст. 6 Закона Новосибирской области от 04.11.2005 года</w:t>
      </w:r>
      <w:proofErr w:type="gramEnd"/>
      <w:r w:rsidRPr="003C5224">
        <w:rPr>
          <w:rFonts w:ascii="Times New Roman" w:hAnsi="Times New Roman" w:cs="Times New Roman"/>
          <w:sz w:val="28"/>
          <w:szCs w:val="28"/>
        </w:rPr>
        <w:t xml:space="preserve">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Исполнительный орган обеспечивает хранение учетных дел </w:t>
      </w:r>
      <w:proofErr w:type="gramStart"/>
      <w:r w:rsidRPr="003C5224">
        <w:rPr>
          <w:rFonts w:ascii="Times New Roman" w:hAnsi="Times New Roman" w:cs="Times New Roman"/>
          <w:sz w:val="28"/>
          <w:szCs w:val="28"/>
        </w:rPr>
        <w:t>в течение трех лет с момента снятия с учета с последующей передачей в архив</w:t>
      </w:r>
      <w:proofErr w:type="gramEnd"/>
      <w:r w:rsidRPr="003C5224">
        <w:rPr>
          <w:rFonts w:ascii="Times New Roman" w:hAnsi="Times New Roman" w:cs="Times New Roman"/>
          <w:sz w:val="28"/>
          <w:szCs w:val="28"/>
        </w:rPr>
        <w:t xml:space="preserve">. Один раз в три года в период с 1 января по 1 апреля исполнительный орган проводит перерегистрацию граждан, принятых на учет. Гражданин, принятый на учет, обязан представить в исполнительный орган документы, подтверждающие утрату оснований, дающих право на получение жилого помещения по договору социального найма. Гражданину, представившему документы, подтверждающие утрату оснований, дающих право на получение жилого помещения по договору социального найма, выдается расписка в получении этих документов с указанием их перечня и даты получения исполнительным органом. </w:t>
      </w:r>
      <w:proofErr w:type="gramStart"/>
      <w:r w:rsidRPr="003C5224">
        <w:rPr>
          <w:rFonts w:ascii="Times New Roman" w:hAnsi="Times New Roman" w:cs="Times New Roman"/>
          <w:sz w:val="28"/>
          <w:szCs w:val="28"/>
        </w:rPr>
        <w:t>По результатам перерегистрации учетные дела пополняются представленными документами и при наличии оснований, установленных Жилищным кодексом Российской Федерации, принимаются решения о снятии с учета в порядке, предусмотренном статьей 7 Закона Новосибирской области от 04.11.2005 года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roofErr w:type="gramEnd"/>
    </w:p>
    <w:p w:rsidR="00AA7586" w:rsidRPr="003C5224" w:rsidRDefault="00AA7586" w:rsidP="003C5224">
      <w:pPr>
        <w:spacing w:after="0" w:line="240" w:lineRule="auto"/>
        <w:ind w:firstLine="720"/>
        <w:jc w:val="both"/>
        <w:rPr>
          <w:rFonts w:ascii="Times New Roman" w:hAnsi="Times New Roman" w:cs="Times New Roman"/>
          <w:sz w:val="28"/>
          <w:szCs w:val="28"/>
        </w:rPr>
      </w:pPr>
      <w:r w:rsidRPr="003C5224">
        <w:rPr>
          <w:rFonts w:ascii="Times New Roman" w:hAnsi="Times New Roman" w:cs="Times New Roman"/>
          <w:sz w:val="28"/>
          <w:szCs w:val="28"/>
        </w:rPr>
        <w:t xml:space="preserve">Формы заявления о принятии на учет граждан, нуждающихся в жилых помещениях; книги регистрации заявлений граждан о принятии на учет нуждающихся в жилых помещениях; книги учета граждан, нуждающихся в жилых помещениях; </w:t>
      </w:r>
      <w:proofErr w:type="gramStart"/>
      <w:r w:rsidRPr="003C5224">
        <w:rPr>
          <w:rFonts w:ascii="Times New Roman" w:hAnsi="Times New Roman" w:cs="Times New Roman"/>
          <w:sz w:val="28"/>
          <w:szCs w:val="28"/>
        </w:rPr>
        <w:t>справки о признании гражданина малоимущим утверждены постановление Губернатора Новосибирской области от 26.02.2006 №75 «Об утверждении форм документов, используемых органами местного самоуправления для постановки на учет и при ведении учета граждан в качестве нуждающихся в жилых помещениях, предоставляемых в Новосибирской области по договорам социального найма».</w:t>
      </w:r>
      <w:proofErr w:type="gramEnd"/>
    </w:p>
    <w:p w:rsidR="00AA7586" w:rsidRPr="003C5224" w:rsidRDefault="00AA7586" w:rsidP="003C5224">
      <w:pPr>
        <w:spacing w:after="0" w:line="240" w:lineRule="auto"/>
        <w:jc w:val="both"/>
        <w:rPr>
          <w:rFonts w:ascii="Times New Roman" w:hAnsi="Times New Roman" w:cs="Times New Roman"/>
          <w:sz w:val="28"/>
          <w:szCs w:val="28"/>
        </w:rPr>
      </w:pPr>
    </w:p>
    <w:p w:rsidR="00AA7586" w:rsidRPr="003C5224" w:rsidRDefault="00AA7586" w:rsidP="003C5224">
      <w:pPr>
        <w:spacing w:after="0" w:line="240" w:lineRule="auto"/>
        <w:jc w:val="both"/>
        <w:rPr>
          <w:rFonts w:ascii="Times New Roman" w:hAnsi="Times New Roman" w:cs="Times New Roman"/>
          <w:sz w:val="28"/>
          <w:szCs w:val="28"/>
        </w:rPr>
      </w:pPr>
      <w:r w:rsidRPr="003C5224">
        <w:rPr>
          <w:rFonts w:ascii="Times New Roman" w:hAnsi="Times New Roman" w:cs="Times New Roman"/>
          <w:sz w:val="28"/>
          <w:szCs w:val="28"/>
        </w:rPr>
        <w:t>Помощник прокурора Каргатского района Костенко</w:t>
      </w:r>
      <w:r w:rsidR="003C5224">
        <w:rPr>
          <w:rFonts w:ascii="Times New Roman" w:hAnsi="Times New Roman" w:cs="Times New Roman"/>
          <w:sz w:val="28"/>
          <w:szCs w:val="28"/>
        </w:rPr>
        <w:t xml:space="preserve"> А.К.</w:t>
      </w:r>
    </w:p>
    <w:p w:rsidR="00AA7586" w:rsidRDefault="00AA7586" w:rsidP="00AA7586">
      <w:pPr>
        <w:spacing w:after="0" w:line="240" w:lineRule="auto"/>
        <w:jc w:val="both"/>
        <w:rPr>
          <w:rFonts w:ascii="Times New Roman" w:hAnsi="Times New Roman" w:cs="Times New Roman"/>
          <w:sz w:val="28"/>
          <w:szCs w:val="28"/>
        </w:rPr>
      </w:pPr>
    </w:p>
    <w:p w:rsidR="003C5224" w:rsidRPr="002948C4" w:rsidRDefault="003C5224" w:rsidP="003C5224">
      <w:pPr>
        <w:shd w:val="clear" w:color="auto" w:fill="FFFFFF"/>
        <w:spacing w:after="0" w:line="240" w:lineRule="auto"/>
        <w:ind w:firstLine="540"/>
        <w:jc w:val="center"/>
        <w:outlineLvl w:val="0"/>
        <w:rPr>
          <w:rFonts w:ascii="Times New Roman" w:eastAsia="Times New Roman" w:hAnsi="Times New Roman" w:cs="Times New Roman"/>
          <w:b/>
          <w:bCs/>
          <w:color w:val="000000"/>
          <w:kern w:val="36"/>
          <w:sz w:val="28"/>
          <w:szCs w:val="28"/>
        </w:rPr>
      </w:pPr>
      <w:r w:rsidRPr="002948C4">
        <w:rPr>
          <w:rFonts w:ascii="Times New Roman" w:eastAsia="Times New Roman" w:hAnsi="Times New Roman" w:cs="Times New Roman"/>
          <w:b/>
          <w:bCs/>
          <w:color w:val="000000"/>
          <w:kern w:val="36"/>
          <w:sz w:val="28"/>
          <w:szCs w:val="28"/>
        </w:rPr>
        <w:t xml:space="preserve">«Административная ответственность заказчика за </w:t>
      </w:r>
      <w:proofErr w:type="spellStart"/>
      <w:r w:rsidRPr="002948C4">
        <w:rPr>
          <w:rFonts w:ascii="Times New Roman" w:eastAsia="Times New Roman" w:hAnsi="Times New Roman" w:cs="Times New Roman"/>
          <w:b/>
          <w:bCs/>
          <w:color w:val="000000"/>
          <w:kern w:val="36"/>
          <w:sz w:val="28"/>
          <w:szCs w:val="28"/>
        </w:rPr>
        <w:t>неразмещение</w:t>
      </w:r>
      <w:proofErr w:type="spellEnd"/>
      <w:r w:rsidRPr="002948C4">
        <w:rPr>
          <w:rFonts w:ascii="Times New Roman" w:eastAsia="Times New Roman" w:hAnsi="Times New Roman" w:cs="Times New Roman"/>
          <w:b/>
          <w:bCs/>
          <w:color w:val="000000"/>
          <w:kern w:val="36"/>
          <w:sz w:val="28"/>
          <w:szCs w:val="28"/>
        </w:rPr>
        <w:t>/ несвоевременное размещение информации об исполнении контакта»</w:t>
      </w:r>
    </w:p>
    <w:p w:rsidR="003C5224" w:rsidRPr="003C5224" w:rsidRDefault="003C5224" w:rsidP="003C5224">
      <w:pPr>
        <w:pStyle w:val="a5"/>
        <w:ind w:firstLine="709"/>
        <w:jc w:val="both"/>
        <w:rPr>
          <w:rFonts w:ascii="Times New Roman" w:hAnsi="Times New Roman" w:cs="Times New Roman"/>
          <w:sz w:val="28"/>
          <w:szCs w:val="28"/>
        </w:rPr>
      </w:pPr>
      <w:r w:rsidRPr="003C5224">
        <w:rPr>
          <w:rFonts w:ascii="Times New Roman" w:hAnsi="Times New Roman" w:cs="Times New Roman"/>
          <w:sz w:val="28"/>
          <w:szCs w:val="28"/>
        </w:rPr>
        <w:t>Согласно пунктам 5, 6 части 3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единая информационная система содержит, в частности, информацию о закупках, предусмотренную настоящим Федеральным законом, об исполнении контрактов, реестр контрактов, заключенных заказчиками.</w:t>
      </w:r>
    </w:p>
    <w:p w:rsidR="003C5224" w:rsidRPr="003C5224" w:rsidRDefault="003C5224" w:rsidP="003C5224">
      <w:pPr>
        <w:pStyle w:val="a5"/>
        <w:ind w:firstLine="709"/>
        <w:jc w:val="both"/>
        <w:rPr>
          <w:rFonts w:ascii="Times New Roman" w:hAnsi="Times New Roman" w:cs="Times New Roman"/>
          <w:sz w:val="28"/>
          <w:szCs w:val="28"/>
        </w:rPr>
      </w:pPr>
      <w:r w:rsidRPr="003C5224">
        <w:rPr>
          <w:rFonts w:ascii="Times New Roman" w:hAnsi="Times New Roman" w:cs="Times New Roman"/>
          <w:sz w:val="28"/>
          <w:szCs w:val="28"/>
        </w:rPr>
        <w:t xml:space="preserve">На основании части 1 статьи 94 </w:t>
      </w:r>
      <w:r w:rsidRPr="003C5224">
        <w:rPr>
          <w:rFonts w:ascii="Times New Roman" w:eastAsia="Calibri" w:hAnsi="Times New Roman" w:cs="Times New Roman"/>
          <w:sz w:val="28"/>
          <w:szCs w:val="28"/>
        </w:rPr>
        <w:t xml:space="preserve">Закона № 44-ФЗ </w:t>
      </w:r>
      <w:r w:rsidRPr="003C5224">
        <w:rPr>
          <w:rFonts w:ascii="Times New Roman" w:hAnsi="Times New Roman" w:cs="Times New Roman"/>
          <w:sz w:val="28"/>
          <w:szCs w:val="28"/>
        </w:rPr>
        <w:t xml:space="preserve">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w:t>
      </w:r>
      <w:r w:rsidRPr="003C5224">
        <w:rPr>
          <w:rFonts w:ascii="Times New Roman" w:hAnsi="Times New Roman" w:cs="Times New Roman"/>
          <w:sz w:val="28"/>
          <w:szCs w:val="28"/>
        </w:rPr>
        <w:lastRenderedPageBreak/>
        <w:t>соответствии с гражданским законодательством и настоящим Федеральным законом.</w:t>
      </w:r>
    </w:p>
    <w:p w:rsidR="003C5224" w:rsidRPr="003C5224" w:rsidRDefault="003C5224" w:rsidP="003C5224">
      <w:pPr>
        <w:pStyle w:val="a5"/>
        <w:ind w:firstLine="709"/>
        <w:jc w:val="both"/>
        <w:rPr>
          <w:rStyle w:val="blk"/>
          <w:rFonts w:ascii="Times New Roman" w:hAnsi="Times New Roman" w:cs="Times New Roman"/>
          <w:sz w:val="28"/>
          <w:szCs w:val="28"/>
        </w:rPr>
      </w:pPr>
      <w:proofErr w:type="gramStart"/>
      <w:r w:rsidRPr="003C5224">
        <w:rPr>
          <w:rFonts w:ascii="Times New Roman" w:eastAsia="Calibri" w:hAnsi="Times New Roman" w:cs="Times New Roman"/>
          <w:sz w:val="28"/>
          <w:szCs w:val="28"/>
        </w:rPr>
        <w:t xml:space="preserve">В силу п. 10-11, 13 ч. 2 статьи 103 Закона № 44-ФЗ в реестр контрактов </w:t>
      </w:r>
      <w:hyperlink r:id="rId23" w:history="1">
        <w:r w:rsidRPr="003C5224">
          <w:rPr>
            <w:rFonts w:ascii="Times New Roman" w:eastAsia="Calibri" w:hAnsi="Times New Roman" w:cs="Times New Roman"/>
            <w:sz w:val="28"/>
            <w:szCs w:val="28"/>
          </w:rPr>
          <w:t>включается</w:t>
        </w:r>
      </w:hyperlink>
      <w:r w:rsidRPr="003C5224">
        <w:rPr>
          <w:rFonts w:ascii="Times New Roman" w:hAnsi="Times New Roman" w:cs="Times New Roman"/>
          <w:sz w:val="28"/>
          <w:szCs w:val="28"/>
        </w:rPr>
        <w:t xml:space="preserve"> </w:t>
      </w:r>
      <w:r w:rsidRPr="003C5224">
        <w:rPr>
          <w:rStyle w:val="blk"/>
          <w:rFonts w:ascii="Times New Roman" w:hAnsi="Times New Roman" w:cs="Times New Roman"/>
          <w:sz w:val="28"/>
          <w:szCs w:val="28"/>
        </w:rPr>
        <w:t>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w:t>
      </w:r>
      <w:proofErr w:type="gramEnd"/>
      <w:r w:rsidRPr="003C5224">
        <w:rPr>
          <w:rStyle w:val="blk"/>
          <w:rFonts w:ascii="Times New Roman" w:hAnsi="Times New Roman" w:cs="Times New Roman"/>
          <w:sz w:val="28"/>
          <w:szCs w:val="28"/>
        </w:rPr>
        <w:t xml:space="preserve"> </w:t>
      </w:r>
      <w:proofErr w:type="gramStart"/>
      <w:r w:rsidRPr="003C5224">
        <w:rPr>
          <w:rStyle w:val="blk"/>
          <w:rFonts w:ascii="Times New Roman" w:hAnsi="Times New Roman" w:cs="Times New Roman"/>
          <w:sz w:val="28"/>
          <w:szCs w:val="28"/>
        </w:rPr>
        <w:t>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r w:rsidRPr="003C5224">
        <w:rPr>
          <w:rFonts w:ascii="Times New Roman" w:hAnsi="Times New Roman" w:cs="Times New Roman"/>
          <w:sz w:val="28"/>
          <w:szCs w:val="28"/>
        </w:rPr>
        <w:t xml:space="preserve"> </w:t>
      </w:r>
      <w:r w:rsidRPr="003C5224">
        <w:rPr>
          <w:rStyle w:val="blk"/>
          <w:rFonts w:ascii="Times New Roman" w:hAnsi="Times New Roman" w:cs="Times New Roman"/>
          <w:sz w:val="28"/>
          <w:szCs w:val="28"/>
        </w:rPr>
        <w:t>информация о расторжении контракта с указанием оснований его расторжения;</w:t>
      </w:r>
      <w:r w:rsidRPr="003C5224">
        <w:rPr>
          <w:rFonts w:ascii="Times New Roman" w:hAnsi="Times New Roman" w:cs="Times New Roman"/>
          <w:sz w:val="28"/>
          <w:szCs w:val="28"/>
        </w:rPr>
        <w:t xml:space="preserve"> </w:t>
      </w:r>
      <w:r w:rsidRPr="003C5224">
        <w:rPr>
          <w:rStyle w:val="blk"/>
          <w:rFonts w:ascii="Times New Roman" w:hAnsi="Times New Roman" w:cs="Times New Roman"/>
          <w:sz w:val="28"/>
          <w:szCs w:val="28"/>
        </w:rPr>
        <w:t>документ о приемке в случае принятия решения о приемке поставленного товара, выполненной работы, оказанной услуги.</w:t>
      </w:r>
      <w:proofErr w:type="gramEnd"/>
    </w:p>
    <w:p w:rsidR="003C5224" w:rsidRPr="003C5224" w:rsidRDefault="003C5224" w:rsidP="003C5224">
      <w:pPr>
        <w:pStyle w:val="a5"/>
        <w:ind w:firstLine="709"/>
        <w:jc w:val="both"/>
        <w:rPr>
          <w:rFonts w:ascii="Times New Roman" w:hAnsi="Times New Roman" w:cs="Times New Roman"/>
          <w:sz w:val="28"/>
          <w:szCs w:val="28"/>
        </w:rPr>
      </w:pPr>
      <w:proofErr w:type="gramStart"/>
      <w:r w:rsidRPr="003C5224">
        <w:rPr>
          <w:rFonts w:ascii="Times New Roman" w:eastAsia="Calibri" w:hAnsi="Times New Roman" w:cs="Times New Roman"/>
          <w:sz w:val="28"/>
          <w:szCs w:val="28"/>
        </w:rPr>
        <w:t xml:space="preserve">В соответствии с ч. 3 ст. 103 Закона № 44-ФЗ </w:t>
      </w:r>
      <w:r w:rsidRPr="003C5224">
        <w:rPr>
          <w:rFonts w:ascii="Times New Roman" w:hAnsi="Times New Roman" w:cs="Times New Roman"/>
          <w:sz w:val="28"/>
          <w:szCs w:val="28"/>
        </w:rPr>
        <w:t>информация, указанная в пунктах 8, 10, 11 и 13 части 2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roofErr w:type="gramEnd"/>
    </w:p>
    <w:p w:rsidR="003C5224" w:rsidRPr="003C5224" w:rsidRDefault="003C5224" w:rsidP="003C5224">
      <w:pPr>
        <w:autoSpaceDE w:val="0"/>
        <w:autoSpaceDN w:val="0"/>
        <w:adjustRightInd w:val="0"/>
        <w:spacing w:after="0" w:line="240" w:lineRule="auto"/>
        <w:ind w:firstLine="708"/>
        <w:jc w:val="both"/>
        <w:rPr>
          <w:rFonts w:ascii="Times New Roman" w:hAnsi="Times New Roman" w:cs="Times New Roman"/>
          <w:sz w:val="28"/>
          <w:szCs w:val="28"/>
        </w:rPr>
      </w:pPr>
      <w:r w:rsidRPr="003C5224">
        <w:rPr>
          <w:rFonts w:ascii="Times New Roman" w:hAnsi="Times New Roman" w:cs="Times New Roman"/>
          <w:sz w:val="28"/>
          <w:szCs w:val="28"/>
        </w:rPr>
        <w:t xml:space="preserve">В соответствии с </w:t>
      </w:r>
      <w:hyperlink r:id="rId24" w:history="1">
        <w:proofErr w:type="gramStart"/>
        <w:r w:rsidRPr="003C5224">
          <w:rPr>
            <w:rFonts w:ascii="Times New Roman" w:hAnsi="Times New Roman" w:cs="Times New Roman"/>
            <w:sz w:val="28"/>
            <w:szCs w:val="28"/>
          </w:rPr>
          <w:t>ч</w:t>
        </w:r>
        <w:proofErr w:type="gramEnd"/>
        <w:r w:rsidRPr="003C5224">
          <w:rPr>
            <w:rFonts w:ascii="Times New Roman" w:hAnsi="Times New Roman" w:cs="Times New Roman"/>
            <w:sz w:val="28"/>
            <w:szCs w:val="28"/>
          </w:rPr>
          <w:t>. 2 статьи 107</w:t>
        </w:r>
      </w:hyperlink>
      <w:r w:rsidRPr="003C5224">
        <w:rPr>
          <w:rFonts w:ascii="Times New Roman" w:hAnsi="Times New Roman" w:cs="Times New Roman"/>
          <w:sz w:val="28"/>
          <w:szCs w:val="28"/>
        </w:rPr>
        <w:t xml:space="preserve"> Федерального закона от 05.04.2013 № 44-ФЗ лица, виновные в нарушении законодательства РФ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РФ.</w:t>
      </w:r>
    </w:p>
    <w:p w:rsidR="003C5224" w:rsidRPr="003C5224" w:rsidRDefault="003C5224" w:rsidP="003C5224">
      <w:pPr>
        <w:shd w:val="clear" w:color="auto" w:fill="FFFFFF"/>
        <w:spacing w:after="0" w:line="240" w:lineRule="auto"/>
        <w:ind w:firstLine="540"/>
        <w:jc w:val="both"/>
        <w:rPr>
          <w:rFonts w:ascii="Times New Roman" w:hAnsi="Times New Roman" w:cs="Times New Roman"/>
          <w:color w:val="000000"/>
          <w:sz w:val="28"/>
          <w:szCs w:val="28"/>
        </w:rPr>
      </w:pPr>
      <w:proofErr w:type="gramStart"/>
      <w:r w:rsidRPr="003C5224">
        <w:rPr>
          <w:rFonts w:ascii="Times New Roman" w:hAnsi="Times New Roman" w:cs="Times New Roman"/>
          <w:spacing w:val="-2"/>
          <w:sz w:val="28"/>
          <w:szCs w:val="28"/>
        </w:rPr>
        <w:t xml:space="preserve">Согласно ч. 2 ст. 7.31 </w:t>
      </w:r>
      <w:proofErr w:type="spellStart"/>
      <w:r w:rsidRPr="003C5224">
        <w:rPr>
          <w:rFonts w:ascii="Times New Roman" w:hAnsi="Times New Roman" w:cs="Times New Roman"/>
          <w:spacing w:val="-2"/>
          <w:sz w:val="28"/>
          <w:szCs w:val="28"/>
        </w:rPr>
        <w:t>КоАП</w:t>
      </w:r>
      <w:proofErr w:type="spellEnd"/>
      <w:r w:rsidRPr="003C5224">
        <w:rPr>
          <w:rFonts w:ascii="Times New Roman" w:hAnsi="Times New Roman" w:cs="Times New Roman"/>
          <w:spacing w:val="-2"/>
          <w:sz w:val="28"/>
          <w:szCs w:val="28"/>
        </w:rPr>
        <w:t xml:space="preserve"> РФ установлена административная ответственность за </w:t>
      </w:r>
      <w:proofErr w:type="spellStart"/>
      <w:r w:rsidRPr="003C5224">
        <w:rPr>
          <w:rFonts w:ascii="Times New Roman" w:hAnsi="Times New Roman" w:cs="Times New Roman"/>
          <w:color w:val="000000"/>
          <w:sz w:val="28"/>
          <w:szCs w:val="28"/>
        </w:rPr>
        <w:t>ненаправление</w:t>
      </w:r>
      <w:proofErr w:type="spellEnd"/>
      <w:r w:rsidRPr="003C5224">
        <w:rPr>
          <w:rFonts w:ascii="Times New Roman" w:hAnsi="Times New Roman" w:cs="Times New Roman"/>
          <w:color w:val="000000"/>
          <w:sz w:val="28"/>
          <w:szCs w:val="28"/>
        </w:rPr>
        <w:t>,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w:t>
      </w:r>
      <w:proofErr w:type="gramEnd"/>
      <w:r w:rsidRPr="003C5224">
        <w:rPr>
          <w:rFonts w:ascii="Times New Roman" w:hAnsi="Times New Roman" w:cs="Times New Roman"/>
          <w:color w:val="000000"/>
          <w:sz w:val="28"/>
          <w:szCs w:val="28"/>
        </w:rPr>
        <w:t> </w:t>
      </w:r>
      <w:hyperlink r:id="rId25" w:anchor="dst100003" w:history="1">
        <w:proofErr w:type="gramStart"/>
        <w:r w:rsidRPr="003C5224">
          <w:rPr>
            <w:rStyle w:val="a4"/>
            <w:rFonts w:ascii="Times New Roman" w:hAnsi="Times New Roman" w:cs="Times New Roman"/>
            <w:color w:val="666699"/>
            <w:sz w:val="28"/>
            <w:szCs w:val="28"/>
          </w:rPr>
          <w:t>сведения</w:t>
        </w:r>
      </w:hyperlink>
      <w:r w:rsidRPr="003C5224">
        <w:rPr>
          <w:rFonts w:ascii="Times New Roman" w:hAnsi="Times New Roman" w:cs="Times New Roman"/>
          <w:color w:val="000000"/>
          <w:sz w:val="28"/>
          <w:szCs w:val="28"/>
        </w:rPr>
        <w:t>,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bookmarkStart w:id="28" w:name="dst5019"/>
      <w:bookmarkEnd w:id="28"/>
      <w:r w:rsidRPr="003C5224">
        <w:rPr>
          <w:rFonts w:ascii="Times New Roman" w:hAnsi="Times New Roman" w:cs="Times New Roman"/>
          <w:color w:val="000000"/>
          <w:sz w:val="28"/>
          <w:szCs w:val="28"/>
        </w:rPr>
        <w:t xml:space="preserve"> </w:t>
      </w:r>
      <w:r w:rsidRPr="003C5224">
        <w:rPr>
          <w:rFonts w:ascii="Times New Roman" w:hAnsi="Times New Roman" w:cs="Times New Roman"/>
          <w:b/>
          <w:i/>
          <w:color w:val="000000"/>
          <w:sz w:val="28"/>
          <w:szCs w:val="28"/>
        </w:rPr>
        <w:t>влечет наложение административного штрафа на должностных лиц в размере двадцати</w:t>
      </w:r>
      <w:proofErr w:type="gramEnd"/>
      <w:r w:rsidRPr="003C5224">
        <w:rPr>
          <w:rFonts w:ascii="Times New Roman" w:hAnsi="Times New Roman" w:cs="Times New Roman"/>
          <w:b/>
          <w:i/>
          <w:color w:val="000000"/>
          <w:sz w:val="28"/>
          <w:szCs w:val="28"/>
        </w:rPr>
        <w:t xml:space="preserve"> тысяч рублей.</w:t>
      </w:r>
    </w:p>
    <w:p w:rsidR="003C5224" w:rsidRPr="002948C4" w:rsidRDefault="003C5224" w:rsidP="003C5224">
      <w:pPr>
        <w:autoSpaceDE w:val="0"/>
        <w:autoSpaceDN w:val="0"/>
        <w:adjustRightInd w:val="0"/>
        <w:spacing w:after="0" w:line="240" w:lineRule="auto"/>
        <w:ind w:firstLine="708"/>
        <w:jc w:val="both"/>
        <w:rPr>
          <w:rFonts w:ascii="Times New Roman" w:hAnsi="Times New Roman" w:cs="Times New Roman"/>
          <w:sz w:val="28"/>
          <w:szCs w:val="28"/>
        </w:rPr>
      </w:pPr>
    </w:p>
    <w:p w:rsidR="003C5224" w:rsidRPr="002948C4" w:rsidRDefault="003C5224" w:rsidP="003C5224">
      <w:pPr>
        <w:spacing w:after="0" w:line="240" w:lineRule="auto"/>
        <w:rPr>
          <w:rFonts w:ascii="Times New Roman" w:hAnsi="Times New Roman" w:cs="Times New Roman"/>
          <w:sz w:val="28"/>
          <w:szCs w:val="28"/>
        </w:rPr>
      </w:pPr>
      <w:r w:rsidRPr="002948C4">
        <w:rPr>
          <w:rFonts w:ascii="Times New Roman" w:hAnsi="Times New Roman" w:cs="Times New Roman"/>
          <w:sz w:val="28"/>
          <w:szCs w:val="28"/>
        </w:rPr>
        <w:t xml:space="preserve">Помощник прокурора Каргатского района </w:t>
      </w:r>
      <w:r>
        <w:rPr>
          <w:rFonts w:ascii="Times New Roman" w:hAnsi="Times New Roman" w:cs="Times New Roman"/>
          <w:sz w:val="28"/>
          <w:szCs w:val="28"/>
        </w:rPr>
        <w:t>Костенко А.К.</w:t>
      </w:r>
      <w:r w:rsidRPr="002948C4">
        <w:rPr>
          <w:rFonts w:ascii="Times New Roman" w:hAnsi="Times New Roman" w:cs="Times New Roman"/>
          <w:sz w:val="28"/>
          <w:szCs w:val="28"/>
        </w:rPr>
        <w:t xml:space="preserve"> </w:t>
      </w:r>
    </w:p>
    <w:p w:rsidR="003C5224" w:rsidRDefault="003C5224" w:rsidP="00AA7586">
      <w:pPr>
        <w:spacing w:after="0" w:line="240" w:lineRule="auto"/>
        <w:jc w:val="both"/>
        <w:rPr>
          <w:rFonts w:ascii="Times New Roman" w:hAnsi="Times New Roman" w:cs="Times New Roman"/>
          <w:sz w:val="28"/>
          <w:szCs w:val="28"/>
        </w:rPr>
      </w:pPr>
    </w:p>
    <w:p w:rsidR="003C5224" w:rsidRPr="00B47E16" w:rsidRDefault="003C5224" w:rsidP="00F864BC">
      <w:pPr>
        <w:shd w:val="clear" w:color="auto" w:fill="FFFFFF"/>
        <w:spacing w:after="0" w:line="240" w:lineRule="auto"/>
        <w:ind w:firstLine="540"/>
        <w:jc w:val="center"/>
        <w:outlineLvl w:val="0"/>
        <w:rPr>
          <w:rFonts w:ascii="Times New Roman" w:eastAsia="Times New Roman" w:hAnsi="Times New Roman" w:cs="Times New Roman"/>
          <w:b/>
          <w:bCs/>
          <w:color w:val="000000"/>
          <w:kern w:val="36"/>
          <w:sz w:val="28"/>
          <w:szCs w:val="28"/>
        </w:rPr>
      </w:pPr>
      <w:r w:rsidRPr="00E2703A">
        <w:rPr>
          <w:rFonts w:ascii="Times New Roman" w:eastAsia="Times New Roman" w:hAnsi="Times New Roman" w:cs="Times New Roman"/>
          <w:b/>
          <w:bCs/>
          <w:color w:val="000000"/>
          <w:kern w:val="36"/>
          <w:sz w:val="28"/>
          <w:szCs w:val="28"/>
        </w:rPr>
        <w:lastRenderedPageBreak/>
        <w:t xml:space="preserve">«Административная ответственность заказчика за </w:t>
      </w:r>
      <w:r>
        <w:rPr>
          <w:rFonts w:ascii="Times New Roman" w:eastAsia="Times New Roman" w:hAnsi="Times New Roman" w:cs="Times New Roman"/>
          <w:b/>
          <w:bCs/>
          <w:color w:val="000000"/>
          <w:kern w:val="36"/>
          <w:sz w:val="28"/>
          <w:szCs w:val="28"/>
        </w:rPr>
        <w:t xml:space="preserve">неоплату/ </w:t>
      </w:r>
      <w:r w:rsidRPr="00E2703A">
        <w:rPr>
          <w:rFonts w:ascii="Times New Roman" w:eastAsia="Times New Roman" w:hAnsi="Times New Roman" w:cs="Times New Roman"/>
          <w:b/>
          <w:bCs/>
          <w:color w:val="000000"/>
          <w:kern w:val="36"/>
          <w:sz w:val="28"/>
          <w:szCs w:val="28"/>
        </w:rPr>
        <w:t>несвоевременную оплату исполненного контракта»</w:t>
      </w:r>
    </w:p>
    <w:p w:rsidR="003C5224" w:rsidRPr="003C5224" w:rsidRDefault="003C5224" w:rsidP="00F864BC">
      <w:pPr>
        <w:shd w:val="clear" w:color="auto" w:fill="FFFFFF"/>
        <w:spacing w:after="0" w:line="240" w:lineRule="auto"/>
        <w:ind w:firstLine="539"/>
        <w:jc w:val="both"/>
        <w:outlineLvl w:val="0"/>
        <w:rPr>
          <w:rFonts w:ascii="Times New Roman" w:eastAsia="Times New Roman" w:hAnsi="Times New Roman" w:cs="Times New Roman"/>
          <w:b/>
          <w:bCs/>
          <w:color w:val="000000"/>
          <w:kern w:val="36"/>
          <w:sz w:val="28"/>
          <w:szCs w:val="28"/>
        </w:rPr>
      </w:pPr>
      <w:proofErr w:type="gramStart"/>
      <w:r w:rsidRPr="003C5224">
        <w:rPr>
          <w:rFonts w:ascii="Times New Roman" w:eastAsia="Times New Roman" w:hAnsi="Times New Roman" w:cs="Times New Roman"/>
          <w:bCs/>
          <w:color w:val="000000"/>
          <w:kern w:val="36"/>
          <w:sz w:val="28"/>
          <w:szCs w:val="28"/>
        </w:rPr>
        <w:t>Согласно положений</w:t>
      </w:r>
      <w:proofErr w:type="gramEnd"/>
      <w:r w:rsidRPr="003C5224">
        <w:rPr>
          <w:rFonts w:ascii="Times New Roman" w:eastAsia="Times New Roman" w:hAnsi="Times New Roman" w:cs="Times New Roman"/>
          <w:bCs/>
          <w:color w:val="000000"/>
          <w:kern w:val="36"/>
          <w:sz w:val="28"/>
          <w:szCs w:val="28"/>
        </w:rPr>
        <w:t xml:space="preserve"> гражданского законодательства обязательства должны исполнятся надлежащим образом. Однако при ведении закупок и исполнении контрактов встречаются случаи </w:t>
      </w:r>
      <w:proofErr w:type="gramStart"/>
      <w:r w:rsidRPr="003C5224">
        <w:rPr>
          <w:rFonts w:ascii="Times New Roman" w:eastAsia="Times New Roman" w:hAnsi="Times New Roman" w:cs="Times New Roman"/>
          <w:bCs/>
          <w:color w:val="000000"/>
          <w:kern w:val="36"/>
          <w:sz w:val="28"/>
          <w:szCs w:val="28"/>
        </w:rPr>
        <w:t>злоупотребления</w:t>
      </w:r>
      <w:proofErr w:type="gramEnd"/>
      <w:r w:rsidRPr="003C5224">
        <w:rPr>
          <w:rFonts w:ascii="Times New Roman" w:eastAsia="Times New Roman" w:hAnsi="Times New Roman" w:cs="Times New Roman"/>
          <w:bCs/>
          <w:color w:val="000000"/>
          <w:kern w:val="36"/>
          <w:sz w:val="28"/>
          <w:szCs w:val="28"/>
        </w:rPr>
        <w:t xml:space="preserve"> как со стороны подрядчика, так и заказчика. Действующим Кодексом РФ об административных правонарушениях предусмотрена административная ответственность за нарушение прав подрядчика на своевременную оплату исполненного контракта. </w:t>
      </w:r>
      <w:proofErr w:type="spellStart"/>
      <w:r w:rsidRPr="003C5224">
        <w:rPr>
          <w:rFonts w:ascii="Times New Roman" w:eastAsia="Times New Roman" w:hAnsi="Times New Roman" w:cs="Times New Roman"/>
          <w:bCs/>
          <w:color w:val="000000"/>
          <w:kern w:val="36"/>
          <w:sz w:val="28"/>
          <w:szCs w:val="28"/>
        </w:rPr>
        <w:t>КоАП</w:t>
      </w:r>
      <w:proofErr w:type="spellEnd"/>
      <w:r w:rsidRPr="003C5224">
        <w:rPr>
          <w:rFonts w:ascii="Times New Roman" w:eastAsia="Times New Roman" w:hAnsi="Times New Roman" w:cs="Times New Roman"/>
          <w:bCs/>
          <w:color w:val="000000"/>
          <w:kern w:val="36"/>
          <w:sz w:val="28"/>
          <w:szCs w:val="28"/>
        </w:rPr>
        <w:t xml:space="preserve"> РФ. Статья 7.32.5. </w:t>
      </w:r>
      <w:proofErr w:type="spellStart"/>
      <w:proofErr w:type="gramStart"/>
      <w:r w:rsidRPr="003C5224">
        <w:rPr>
          <w:rFonts w:ascii="Times New Roman" w:eastAsia="Times New Roman" w:hAnsi="Times New Roman" w:cs="Times New Roman"/>
          <w:bCs/>
          <w:color w:val="000000"/>
          <w:kern w:val="36"/>
          <w:sz w:val="28"/>
          <w:szCs w:val="28"/>
        </w:rPr>
        <w:t>КРФоАП</w:t>
      </w:r>
      <w:proofErr w:type="spellEnd"/>
      <w:r w:rsidRPr="003C5224">
        <w:rPr>
          <w:rFonts w:ascii="Times New Roman" w:eastAsia="Times New Roman" w:hAnsi="Times New Roman" w:cs="Times New Roman"/>
          <w:bCs/>
          <w:color w:val="000000"/>
          <w:kern w:val="36"/>
          <w:sz w:val="28"/>
          <w:szCs w:val="28"/>
        </w:rPr>
        <w:t xml:space="preserve"> РФ «Нарушение срока и порядка оплаты товаров (работ, услуг) при осуществлении закупок для обеспечения государственных и муниципальных нужд»</w:t>
      </w:r>
      <w:bookmarkStart w:id="29" w:name="dst7923"/>
      <w:bookmarkEnd w:id="29"/>
      <w:r w:rsidRPr="003C5224">
        <w:rPr>
          <w:rFonts w:ascii="Times New Roman" w:eastAsia="Times New Roman" w:hAnsi="Times New Roman" w:cs="Times New Roman"/>
          <w:bCs/>
          <w:color w:val="000000"/>
          <w:kern w:val="36"/>
          <w:sz w:val="28"/>
          <w:szCs w:val="28"/>
        </w:rPr>
        <w:t xml:space="preserve"> гласит, что</w:t>
      </w:r>
      <w:r w:rsidRPr="003C5224">
        <w:rPr>
          <w:rFonts w:ascii="Times New Roman" w:eastAsia="Times New Roman" w:hAnsi="Times New Roman" w:cs="Times New Roman"/>
          <w:b/>
          <w:bCs/>
          <w:color w:val="000000"/>
          <w:kern w:val="36"/>
          <w:sz w:val="28"/>
          <w:szCs w:val="28"/>
        </w:rPr>
        <w:t xml:space="preserve"> </w:t>
      </w:r>
      <w:r w:rsidRPr="003C5224">
        <w:rPr>
          <w:rFonts w:ascii="Times New Roman" w:eastAsia="Times New Roman" w:hAnsi="Times New Roman" w:cs="Times New Roman"/>
          <w:color w:val="000000"/>
          <w:sz w:val="28"/>
          <w:szCs w:val="28"/>
        </w:rPr>
        <w:t>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bookmarkStart w:id="30" w:name="dst7924"/>
      <w:bookmarkEnd w:id="30"/>
      <w:r w:rsidRPr="003C5224">
        <w:rPr>
          <w:rFonts w:ascii="Times New Roman" w:eastAsia="Times New Roman" w:hAnsi="Times New Roman" w:cs="Times New Roman"/>
          <w:b/>
          <w:bCs/>
          <w:color w:val="000000"/>
          <w:kern w:val="36"/>
          <w:sz w:val="28"/>
          <w:szCs w:val="28"/>
        </w:rPr>
        <w:t xml:space="preserve"> </w:t>
      </w:r>
      <w:r w:rsidRPr="003C5224">
        <w:rPr>
          <w:rFonts w:ascii="Times New Roman" w:eastAsia="Times New Roman" w:hAnsi="Times New Roman" w:cs="Times New Roman"/>
          <w:b/>
          <w:i/>
          <w:color w:val="000000"/>
          <w:sz w:val="28"/>
          <w:szCs w:val="28"/>
        </w:rPr>
        <w:t>влечет наложение административного штрафа в размере</w:t>
      </w:r>
      <w:proofErr w:type="gramEnd"/>
      <w:r w:rsidRPr="003C5224">
        <w:rPr>
          <w:rFonts w:ascii="Times New Roman" w:eastAsia="Times New Roman" w:hAnsi="Times New Roman" w:cs="Times New Roman"/>
          <w:b/>
          <w:i/>
          <w:color w:val="000000"/>
          <w:sz w:val="28"/>
          <w:szCs w:val="28"/>
        </w:rPr>
        <w:t xml:space="preserve"> от тридцати тысяч до пятидесяти тысяч рублей (</w:t>
      </w:r>
      <w:proofErr w:type="gramStart"/>
      <w:r w:rsidRPr="003C5224">
        <w:rPr>
          <w:rFonts w:ascii="Times New Roman" w:eastAsia="Times New Roman" w:hAnsi="Times New Roman" w:cs="Times New Roman"/>
          <w:b/>
          <w:i/>
          <w:color w:val="000000"/>
          <w:sz w:val="28"/>
          <w:szCs w:val="28"/>
        </w:rPr>
        <w:t>ч</w:t>
      </w:r>
      <w:proofErr w:type="gramEnd"/>
      <w:r w:rsidRPr="003C5224">
        <w:rPr>
          <w:rFonts w:ascii="Times New Roman" w:eastAsia="Times New Roman" w:hAnsi="Times New Roman" w:cs="Times New Roman"/>
          <w:b/>
          <w:i/>
          <w:color w:val="000000"/>
          <w:sz w:val="28"/>
          <w:szCs w:val="28"/>
        </w:rPr>
        <w:t>.1 данной статьи)</w:t>
      </w:r>
      <w:bookmarkStart w:id="31" w:name="dst7925"/>
      <w:bookmarkEnd w:id="31"/>
      <w:r w:rsidRPr="003C5224">
        <w:rPr>
          <w:rFonts w:ascii="Times New Roman" w:eastAsia="Times New Roman" w:hAnsi="Times New Roman" w:cs="Times New Roman"/>
          <w:b/>
          <w:bCs/>
          <w:color w:val="000000"/>
          <w:kern w:val="36"/>
          <w:sz w:val="28"/>
          <w:szCs w:val="28"/>
        </w:rPr>
        <w:t xml:space="preserve">. </w:t>
      </w:r>
      <w:r w:rsidRPr="003C5224">
        <w:rPr>
          <w:rFonts w:ascii="Times New Roman" w:eastAsia="Times New Roman" w:hAnsi="Times New Roman" w:cs="Times New Roman"/>
          <w:color w:val="000000"/>
          <w:sz w:val="28"/>
          <w:szCs w:val="28"/>
        </w:rPr>
        <w:t>Совершение административного правонарушения, предусмотренного </w:t>
      </w:r>
      <w:hyperlink r:id="rId26" w:anchor="dst7923" w:history="1">
        <w:r w:rsidRPr="003C5224">
          <w:rPr>
            <w:rFonts w:ascii="Times New Roman" w:eastAsia="Times New Roman" w:hAnsi="Times New Roman" w:cs="Times New Roman"/>
            <w:color w:val="666699"/>
            <w:sz w:val="28"/>
            <w:szCs w:val="28"/>
          </w:rPr>
          <w:t>частью 1</w:t>
        </w:r>
      </w:hyperlink>
      <w:r w:rsidRPr="003C5224">
        <w:rPr>
          <w:rFonts w:ascii="Times New Roman" w:eastAsia="Times New Roman" w:hAnsi="Times New Roman" w:cs="Times New Roman"/>
          <w:color w:val="000000"/>
          <w:sz w:val="28"/>
          <w:szCs w:val="28"/>
        </w:rPr>
        <w:t xml:space="preserve"> настоящей статьи, должностным лицом, ранее подвергнутым административному наказанию за аналогичное административное правонарушение, </w:t>
      </w:r>
      <w:r w:rsidRPr="003C5224">
        <w:rPr>
          <w:rFonts w:ascii="Times New Roman" w:eastAsia="Times New Roman" w:hAnsi="Times New Roman" w:cs="Times New Roman"/>
          <w:b/>
          <w:i/>
          <w:color w:val="000000"/>
          <w:sz w:val="28"/>
          <w:szCs w:val="28"/>
        </w:rPr>
        <w:t>-</w:t>
      </w:r>
      <w:bookmarkStart w:id="32" w:name="dst7926"/>
      <w:bookmarkEnd w:id="32"/>
      <w:r w:rsidRPr="003C5224">
        <w:rPr>
          <w:rFonts w:ascii="Times New Roman" w:eastAsia="Times New Roman" w:hAnsi="Times New Roman" w:cs="Times New Roman"/>
          <w:b/>
          <w:bCs/>
          <w:i/>
          <w:color w:val="000000"/>
          <w:kern w:val="36"/>
          <w:sz w:val="28"/>
          <w:szCs w:val="28"/>
        </w:rPr>
        <w:t xml:space="preserve"> </w:t>
      </w:r>
      <w:r w:rsidRPr="003C5224">
        <w:rPr>
          <w:rFonts w:ascii="Times New Roman" w:eastAsia="Times New Roman" w:hAnsi="Times New Roman" w:cs="Times New Roman"/>
          <w:b/>
          <w:i/>
          <w:color w:val="000000"/>
          <w:sz w:val="28"/>
          <w:szCs w:val="28"/>
        </w:rPr>
        <w:t>влечет дисквалификацию на срок от одного года до двух лет (</w:t>
      </w:r>
      <w:proofErr w:type="gramStart"/>
      <w:r w:rsidRPr="003C5224">
        <w:rPr>
          <w:rFonts w:ascii="Times New Roman" w:eastAsia="Times New Roman" w:hAnsi="Times New Roman" w:cs="Times New Roman"/>
          <w:b/>
          <w:i/>
          <w:color w:val="000000"/>
          <w:sz w:val="28"/>
          <w:szCs w:val="28"/>
        </w:rPr>
        <w:t>ч</w:t>
      </w:r>
      <w:proofErr w:type="gramEnd"/>
      <w:r w:rsidRPr="003C5224">
        <w:rPr>
          <w:rFonts w:ascii="Times New Roman" w:eastAsia="Times New Roman" w:hAnsi="Times New Roman" w:cs="Times New Roman"/>
          <w:b/>
          <w:i/>
          <w:color w:val="000000"/>
          <w:sz w:val="28"/>
          <w:szCs w:val="28"/>
        </w:rPr>
        <w:t>.2 данной статьи)</w:t>
      </w:r>
      <w:r w:rsidRPr="003C5224">
        <w:rPr>
          <w:rFonts w:ascii="Times New Roman" w:eastAsia="Times New Roman" w:hAnsi="Times New Roman" w:cs="Times New Roman"/>
          <w:b/>
          <w:bCs/>
          <w:color w:val="000000"/>
          <w:kern w:val="36"/>
          <w:sz w:val="28"/>
          <w:szCs w:val="28"/>
        </w:rPr>
        <w:t>.</w:t>
      </w:r>
    </w:p>
    <w:p w:rsidR="003C5224" w:rsidRDefault="003C5224" w:rsidP="003C5224">
      <w:pPr>
        <w:shd w:val="clear" w:color="auto" w:fill="FFFFFF"/>
        <w:spacing w:after="0" w:line="240" w:lineRule="exact"/>
        <w:jc w:val="both"/>
        <w:outlineLvl w:val="0"/>
        <w:rPr>
          <w:rFonts w:ascii="Times New Roman" w:eastAsia="Times New Roman" w:hAnsi="Times New Roman" w:cs="Times New Roman"/>
          <w:b/>
          <w:bCs/>
          <w:i/>
          <w:color w:val="000000"/>
          <w:kern w:val="36"/>
        </w:rPr>
      </w:pPr>
    </w:p>
    <w:p w:rsidR="003C5224" w:rsidRPr="00B47E16" w:rsidRDefault="003C5224" w:rsidP="003C5224">
      <w:pPr>
        <w:spacing w:after="0" w:line="240" w:lineRule="exact"/>
        <w:rPr>
          <w:rFonts w:ascii="Times New Roman" w:hAnsi="Times New Roman" w:cs="Times New Roman"/>
          <w:sz w:val="28"/>
          <w:szCs w:val="28"/>
        </w:rPr>
      </w:pPr>
      <w:r w:rsidRPr="00B47E16">
        <w:rPr>
          <w:rFonts w:ascii="Times New Roman" w:hAnsi="Times New Roman" w:cs="Times New Roman"/>
          <w:sz w:val="28"/>
          <w:szCs w:val="28"/>
        </w:rPr>
        <w:t xml:space="preserve">Помощник прокурора Каргатского района Костенко </w:t>
      </w:r>
      <w:r>
        <w:rPr>
          <w:rFonts w:ascii="Times New Roman" w:hAnsi="Times New Roman" w:cs="Times New Roman"/>
          <w:sz w:val="28"/>
          <w:szCs w:val="28"/>
        </w:rPr>
        <w:t>А.К.</w:t>
      </w:r>
    </w:p>
    <w:p w:rsidR="003C5224" w:rsidRDefault="003C5224" w:rsidP="003C5224"/>
    <w:p w:rsidR="00551837" w:rsidRPr="00024D5E" w:rsidRDefault="00551837" w:rsidP="00551837">
      <w:pPr>
        <w:spacing w:after="0" w:line="240" w:lineRule="auto"/>
        <w:ind w:right="-6"/>
        <w:jc w:val="center"/>
        <w:rPr>
          <w:rFonts w:ascii="Times New Roman" w:hAnsi="Times New Roman"/>
          <w:b/>
          <w:bCs/>
          <w:sz w:val="28"/>
          <w:szCs w:val="28"/>
        </w:rPr>
      </w:pPr>
      <w:r w:rsidRPr="00024D5E">
        <w:rPr>
          <w:rFonts w:ascii="Times New Roman" w:hAnsi="Times New Roman"/>
          <w:b/>
          <w:bCs/>
          <w:sz w:val="28"/>
          <w:szCs w:val="28"/>
        </w:rPr>
        <w:t xml:space="preserve">Порядок личного приема граждан </w:t>
      </w:r>
      <w:r>
        <w:rPr>
          <w:rFonts w:ascii="Times New Roman" w:hAnsi="Times New Roman"/>
          <w:b/>
          <w:bCs/>
          <w:sz w:val="28"/>
          <w:szCs w:val="28"/>
        </w:rPr>
        <w:t xml:space="preserve">и рассмотрения обращений </w:t>
      </w:r>
      <w:r w:rsidRPr="00024D5E">
        <w:rPr>
          <w:rFonts w:ascii="Times New Roman" w:hAnsi="Times New Roman"/>
          <w:b/>
          <w:bCs/>
          <w:sz w:val="28"/>
          <w:szCs w:val="28"/>
        </w:rPr>
        <w:t>в прокуратуре Каргатского района Новосибирской области</w:t>
      </w:r>
      <w:r>
        <w:rPr>
          <w:rFonts w:ascii="Times New Roman" w:hAnsi="Times New Roman"/>
          <w:b/>
          <w:bCs/>
          <w:sz w:val="28"/>
          <w:szCs w:val="28"/>
        </w:rPr>
        <w:t xml:space="preserve"> </w:t>
      </w:r>
    </w:p>
    <w:p w:rsidR="00551837" w:rsidRPr="00024D5E" w:rsidRDefault="00551837" w:rsidP="00551837">
      <w:pPr>
        <w:spacing w:after="0" w:line="240" w:lineRule="auto"/>
        <w:ind w:right="-6" w:firstLine="720"/>
        <w:jc w:val="both"/>
        <w:rPr>
          <w:rFonts w:ascii="Times New Roman" w:hAnsi="Times New Roman"/>
          <w:bCs/>
          <w:sz w:val="28"/>
          <w:szCs w:val="28"/>
        </w:rPr>
      </w:pPr>
      <w:proofErr w:type="gramStart"/>
      <w:r w:rsidRPr="00024D5E">
        <w:rPr>
          <w:rFonts w:ascii="Times New Roman" w:hAnsi="Times New Roman"/>
          <w:bCs/>
          <w:sz w:val="28"/>
          <w:szCs w:val="28"/>
        </w:rPr>
        <w:t>Порядок личного приема граждан должностными лицами органов прокуратуры Новосибирской области, в том числе и прокуратуры Каргатского района</w:t>
      </w:r>
      <w:r>
        <w:rPr>
          <w:rFonts w:ascii="Times New Roman" w:hAnsi="Times New Roman"/>
          <w:bCs/>
          <w:sz w:val="28"/>
          <w:szCs w:val="28"/>
        </w:rPr>
        <w:t>,</w:t>
      </w:r>
      <w:r w:rsidRPr="00024D5E">
        <w:rPr>
          <w:rFonts w:ascii="Times New Roman" w:hAnsi="Times New Roman"/>
          <w:bCs/>
          <w:sz w:val="28"/>
          <w:szCs w:val="28"/>
        </w:rPr>
        <w:t xml:space="preserve"> установлен в соответствии с требованиями Федерального закона от 02.05.2006 № 59-ФЗ «О порядке рассмотрения обращений граждан Российской Федерации», Инструкции о порядке рассмотрения обращений и приема граждан в органах прокуратуры Российской Федерации, утвержденной приказом Генерального прокурора Российской Федерации от 30.01.2013 № 45, организационно-распорядительными документами органов прокуратуры</w:t>
      </w:r>
      <w:proofErr w:type="gramEnd"/>
      <w:r w:rsidRPr="00024D5E">
        <w:rPr>
          <w:rFonts w:ascii="Times New Roman" w:hAnsi="Times New Roman"/>
          <w:bCs/>
          <w:sz w:val="28"/>
          <w:szCs w:val="28"/>
        </w:rPr>
        <w:t xml:space="preserve"> Новосибирской области.</w:t>
      </w:r>
    </w:p>
    <w:p w:rsidR="00551837" w:rsidRDefault="00551837" w:rsidP="00551837">
      <w:pPr>
        <w:spacing w:after="0" w:line="240" w:lineRule="auto"/>
        <w:ind w:right="-6" w:firstLine="720"/>
        <w:jc w:val="both"/>
        <w:rPr>
          <w:rFonts w:ascii="Times New Roman" w:hAnsi="Times New Roman"/>
          <w:bCs/>
          <w:sz w:val="28"/>
          <w:szCs w:val="28"/>
        </w:rPr>
      </w:pPr>
      <w:r w:rsidRPr="00024D5E">
        <w:rPr>
          <w:rFonts w:ascii="Times New Roman" w:hAnsi="Times New Roman"/>
          <w:bCs/>
          <w:sz w:val="28"/>
          <w:szCs w:val="28"/>
        </w:rPr>
        <w:t xml:space="preserve">Прокурор района осуществляет прием граждан еженедельно в соответствии с установленным в прокуратуре графиком. График приема </w:t>
      </w:r>
      <w:r>
        <w:rPr>
          <w:rFonts w:ascii="Times New Roman" w:hAnsi="Times New Roman"/>
          <w:bCs/>
          <w:sz w:val="28"/>
          <w:szCs w:val="28"/>
        </w:rPr>
        <w:t xml:space="preserve">граждан прокурором Каргатского района и иными должностными лицами </w:t>
      </w:r>
      <w:r w:rsidRPr="00024D5E">
        <w:rPr>
          <w:rFonts w:ascii="Times New Roman" w:hAnsi="Times New Roman"/>
          <w:bCs/>
          <w:sz w:val="28"/>
          <w:szCs w:val="28"/>
        </w:rPr>
        <w:t xml:space="preserve">размещен в прокуратуре района на информационном стенде. </w:t>
      </w:r>
    </w:p>
    <w:p w:rsidR="00551837" w:rsidRPr="00024D5E" w:rsidRDefault="00551837" w:rsidP="00551837">
      <w:pPr>
        <w:spacing w:after="0" w:line="240" w:lineRule="auto"/>
        <w:ind w:right="-6" w:firstLine="720"/>
        <w:jc w:val="both"/>
        <w:rPr>
          <w:rFonts w:ascii="Times New Roman" w:hAnsi="Times New Roman"/>
          <w:bCs/>
          <w:sz w:val="28"/>
          <w:szCs w:val="28"/>
        </w:rPr>
      </w:pPr>
      <w:r w:rsidRPr="00024D5E">
        <w:rPr>
          <w:rFonts w:ascii="Times New Roman" w:hAnsi="Times New Roman"/>
          <w:bCs/>
          <w:sz w:val="28"/>
          <w:szCs w:val="28"/>
        </w:rPr>
        <w:t>В случае отсутствия в день приема прокурора района</w:t>
      </w:r>
      <w:r>
        <w:rPr>
          <w:rFonts w:ascii="Times New Roman" w:hAnsi="Times New Roman"/>
          <w:bCs/>
          <w:sz w:val="28"/>
          <w:szCs w:val="28"/>
        </w:rPr>
        <w:t xml:space="preserve"> или иных должностных лиц</w:t>
      </w:r>
      <w:r w:rsidRPr="00024D5E">
        <w:rPr>
          <w:rFonts w:ascii="Times New Roman" w:hAnsi="Times New Roman"/>
          <w:bCs/>
          <w:sz w:val="28"/>
          <w:szCs w:val="28"/>
        </w:rPr>
        <w:t xml:space="preserve"> в связи со служебной необходимостью, граждан принимает иное уполномоченное лицо.</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Прием граждан осуществляется в течение всего рабочего дня.</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При личном приеме гражданин обязан предъявить документ, удостоверяющий его личность.</w:t>
      </w:r>
    </w:p>
    <w:p w:rsidR="00551837" w:rsidRDefault="00551837" w:rsidP="00551837">
      <w:pPr>
        <w:spacing w:after="0" w:line="240" w:lineRule="auto"/>
        <w:ind w:right="-6" w:firstLine="720"/>
        <w:jc w:val="both"/>
        <w:rPr>
          <w:rFonts w:ascii="Times New Roman" w:hAnsi="Times New Roman"/>
          <w:bCs/>
          <w:sz w:val="28"/>
          <w:szCs w:val="28"/>
        </w:rPr>
      </w:pPr>
      <w:r w:rsidRPr="00024D5E">
        <w:rPr>
          <w:rFonts w:ascii="Times New Roman" w:hAnsi="Times New Roman"/>
          <w:bCs/>
          <w:sz w:val="28"/>
          <w:szCs w:val="28"/>
        </w:rPr>
        <w:lastRenderedPageBreak/>
        <w:t>Также граждане имеют возможность обратиться к должностным лицам прокуратуры Каргатского района через иные органы, органы государственной власти и местного самоуправления в режиме аудио-, видеосвязи.</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 xml:space="preserve">Правом внеочередного приема пользуются инвалиды </w:t>
      </w:r>
      <w:r>
        <w:rPr>
          <w:rFonts w:ascii="Times New Roman" w:hAnsi="Times New Roman"/>
          <w:bCs/>
          <w:sz w:val="28"/>
          <w:szCs w:val="28"/>
          <w:lang w:val="en-US"/>
        </w:rPr>
        <w:t>I</w:t>
      </w:r>
      <w:r w:rsidRPr="0019724A">
        <w:rPr>
          <w:rFonts w:ascii="Times New Roman" w:hAnsi="Times New Roman"/>
          <w:bCs/>
          <w:sz w:val="28"/>
          <w:szCs w:val="28"/>
        </w:rPr>
        <w:t xml:space="preserve"> </w:t>
      </w:r>
      <w:r>
        <w:rPr>
          <w:rFonts w:ascii="Times New Roman" w:hAnsi="Times New Roman"/>
          <w:bCs/>
          <w:sz w:val="28"/>
          <w:szCs w:val="28"/>
        </w:rPr>
        <w:t>и</w:t>
      </w:r>
      <w:r w:rsidRPr="0019724A">
        <w:rPr>
          <w:rFonts w:ascii="Times New Roman" w:hAnsi="Times New Roman"/>
          <w:bCs/>
          <w:sz w:val="28"/>
          <w:szCs w:val="28"/>
        </w:rPr>
        <w:t xml:space="preserve"> </w:t>
      </w:r>
      <w:r>
        <w:rPr>
          <w:rFonts w:ascii="Times New Roman" w:hAnsi="Times New Roman"/>
          <w:bCs/>
          <w:sz w:val="28"/>
          <w:szCs w:val="28"/>
          <w:lang w:val="en-US"/>
        </w:rPr>
        <w:t>II</w:t>
      </w:r>
      <w:r>
        <w:rPr>
          <w:rFonts w:ascii="Times New Roman" w:hAnsi="Times New Roman"/>
          <w:bCs/>
          <w:sz w:val="28"/>
          <w:szCs w:val="28"/>
        </w:rPr>
        <w:t xml:space="preserve"> групп.</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Правом первоочередного приема в соответствии с действующим законодательством по вопросам своей деятельности пользуются представители законодательных органов Совета Федерации и Государственной Думы Федерального Собрания Российской Федерации.</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Кроме этого, в соответствии с Законом РФ «О статусе Героев Советского Союза, Героев Российской Федерации и полных кавалеров ордена Славы» по вопросам, регулируемым данным Законом, указанная категория граждан принимается прокурором в первоочередном порядке.</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Прокурором Каргатского района на постоянной основе проводятся выездные приемы граждан в отдаленные населенные пункты. Информация о выездных приемах заблаговременно сообщается главам сельских советов для оказания помощи в организации приема граждан.</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По результатам личного приема граждан прокурором дается устное разъяснение или принимается письменное обращение.</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В органах прокуратуры в соответствии с их полномочиями разрешаются заявления, жалобы и иные обращения, содержащие сведения о нарушении законов.</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Согласно действующему законодательству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решений: о принятии к разрешению, об оставлении без разрешения, о направлении в другие органы, о прекращении рассмотрения обращения, о приобщении к ранее поступившему обращению, о возврате обращения заявителю.</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Письменные обращения граждан, должностных и иных лиц разрешаются в течение 30 дней со дня их регистрации в органах прокуратуры, а не требующие дополнительного изучения и проверки – в течение 15 дней, если иное не предусмотрено федеральным законодательством. В случае проведения дополнительной проверки, запроса материалов и в других исключительных случаях срок разрешения обращений может быть продлен не более</w:t>
      </w:r>
      <w:proofErr w:type="gramStart"/>
      <w:r>
        <w:rPr>
          <w:rFonts w:ascii="Times New Roman" w:hAnsi="Times New Roman"/>
          <w:bCs/>
          <w:sz w:val="28"/>
          <w:szCs w:val="28"/>
        </w:rPr>
        <w:t>,</w:t>
      </w:r>
      <w:proofErr w:type="gramEnd"/>
      <w:r>
        <w:rPr>
          <w:rFonts w:ascii="Times New Roman" w:hAnsi="Times New Roman"/>
          <w:bCs/>
          <w:sz w:val="28"/>
          <w:szCs w:val="28"/>
        </w:rPr>
        <w:t xml:space="preserve"> чем на 30 дней.</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По результатам рассмотрения письменного обращения заявителю направляется письменный ответ.</w:t>
      </w:r>
    </w:p>
    <w:p w:rsidR="00551837" w:rsidRDefault="00551837" w:rsidP="00551837">
      <w:pPr>
        <w:spacing w:after="0" w:line="240" w:lineRule="auto"/>
        <w:ind w:right="-6" w:firstLine="720"/>
        <w:jc w:val="both"/>
        <w:rPr>
          <w:rFonts w:ascii="Times New Roman" w:hAnsi="Times New Roman"/>
          <w:bCs/>
          <w:sz w:val="28"/>
          <w:szCs w:val="28"/>
        </w:rPr>
      </w:pPr>
      <w:r>
        <w:rPr>
          <w:rFonts w:ascii="Times New Roman" w:hAnsi="Times New Roman"/>
          <w:bCs/>
          <w:sz w:val="28"/>
          <w:szCs w:val="28"/>
        </w:rPr>
        <w:t xml:space="preserve">В соответствии с пунктом 1 статьи 10 Федерального закона от 17.01.1992 № 2202-1 «О прокуратуре Российской Федерации» решение, принятое прокурором, не препятствует обращению лица за защитой своих прав в суд. </w:t>
      </w:r>
    </w:p>
    <w:p w:rsidR="00551837" w:rsidRDefault="00551837" w:rsidP="00551837">
      <w:pPr>
        <w:spacing w:after="0" w:line="240" w:lineRule="auto"/>
        <w:ind w:right="-6"/>
        <w:jc w:val="both"/>
        <w:rPr>
          <w:rFonts w:ascii="Times New Roman" w:hAnsi="Times New Roman"/>
          <w:bCs/>
          <w:sz w:val="28"/>
          <w:szCs w:val="28"/>
        </w:rPr>
      </w:pPr>
    </w:p>
    <w:p w:rsidR="00551837" w:rsidRPr="007426DB" w:rsidRDefault="00551837" w:rsidP="00551837">
      <w:pPr>
        <w:spacing w:after="0" w:line="240" w:lineRule="exact"/>
        <w:ind w:right="-6"/>
        <w:jc w:val="both"/>
        <w:rPr>
          <w:rFonts w:ascii="Times New Roman" w:hAnsi="Times New Roman"/>
          <w:bCs/>
          <w:sz w:val="28"/>
          <w:szCs w:val="28"/>
        </w:rPr>
      </w:pPr>
      <w:r>
        <w:rPr>
          <w:rFonts w:ascii="Times New Roman" w:hAnsi="Times New Roman"/>
          <w:bCs/>
          <w:sz w:val="28"/>
          <w:szCs w:val="28"/>
        </w:rPr>
        <w:t>Старший помощник прокурора Каргатского района Гришина</w:t>
      </w:r>
      <w:r w:rsidR="00F864BC">
        <w:rPr>
          <w:rFonts w:ascii="Times New Roman" w:hAnsi="Times New Roman"/>
          <w:bCs/>
          <w:sz w:val="28"/>
          <w:szCs w:val="28"/>
        </w:rPr>
        <w:t xml:space="preserve"> Е.Ю.</w:t>
      </w:r>
    </w:p>
    <w:p w:rsidR="003C5224" w:rsidRDefault="003C5224" w:rsidP="00AA7586">
      <w:pPr>
        <w:spacing w:after="0" w:line="240" w:lineRule="auto"/>
        <w:jc w:val="both"/>
        <w:rPr>
          <w:rFonts w:ascii="Times New Roman" w:hAnsi="Times New Roman" w:cs="Times New Roman"/>
          <w:sz w:val="28"/>
          <w:szCs w:val="28"/>
        </w:rPr>
      </w:pPr>
    </w:p>
    <w:p w:rsidR="00F864BC" w:rsidRDefault="00F864BC" w:rsidP="00F864BC">
      <w:pPr>
        <w:spacing w:after="0" w:line="240" w:lineRule="auto"/>
        <w:jc w:val="center"/>
        <w:rPr>
          <w:rFonts w:ascii="Times New Roman" w:hAnsi="Times New Roman"/>
          <w:b/>
          <w:bCs/>
          <w:sz w:val="28"/>
          <w:szCs w:val="28"/>
        </w:rPr>
      </w:pPr>
      <w:r w:rsidRPr="00F864BC">
        <w:rPr>
          <w:rFonts w:ascii="Times New Roman" w:hAnsi="Times New Roman" w:cs="Times New Roman"/>
          <w:b/>
          <w:sz w:val="28"/>
          <w:szCs w:val="28"/>
        </w:rPr>
        <w:t xml:space="preserve">Ответственность </w:t>
      </w:r>
      <w:r w:rsidRPr="00F864BC">
        <w:rPr>
          <w:rFonts w:ascii="Times New Roman" w:eastAsia="Times New Roman" w:hAnsi="Times New Roman" w:cs="Times New Roman"/>
          <w:b/>
          <w:bCs/>
          <w:sz w:val="28"/>
          <w:szCs w:val="28"/>
        </w:rPr>
        <w:t xml:space="preserve">за необоснованный отказ в приеме на работу лица по мотивам достижения им </w:t>
      </w:r>
      <w:proofErr w:type="spellStart"/>
      <w:r w:rsidRPr="00F864BC">
        <w:rPr>
          <w:rFonts w:ascii="Times New Roman" w:eastAsia="Times New Roman" w:hAnsi="Times New Roman" w:cs="Times New Roman"/>
          <w:b/>
          <w:bCs/>
          <w:sz w:val="28"/>
          <w:szCs w:val="28"/>
        </w:rPr>
        <w:t>предпенсионного</w:t>
      </w:r>
      <w:proofErr w:type="spellEnd"/>
      <w:r w:rsidRPr="00F864BC">
        <w:rPr>
          <w:rFonts w:ascii="Times New Roman" w:eastAsia="Times New Roman" w:hAnsi="Times New Roman" w:cs="Times New Roman"/>
          <w:b/>
          <w:bCs/>
          <w:sz w:val="28"/>
          <w:szCs w:val="28"/>
        </w:rPr>
        <w:t xml:space="preserve"> возраста</w:t>
      </w:r>
    </w:p>
    <w:p w:rsidR="00F864BC" w:rsidRPr="00F864BC" w:rsidRDefault="00F864BC" w:rsidP="00F864BC">
      <w:pPr>
        <w:spacing w:after="0" w:line="240" w:lineRule="auto"/>
        <w:ind w:right="-6" w:firstLine="720"/>
        <w:jc w:val="both"/>
        <w:rPr>
          <w:rFonts w:ascii="Times New Roman" w:eastAsia="Times New Roman" w:hAnsi="Times New Roman" w:cs="Times New Roman"/>
          <w:bCs/>
          <w:sz w:val="28"/>
          <w:szCs w:val="28"/>
        </w:rPr>
      </w:pPr>
      <w:r w:rsidRPr="00F864BC">
        <w:rPr>
          <w:rFonts w:ascii="Times New Roman" w:eastAsia="Times New Roman" w:hAnsi="Times New Roman" w:cs="Times New Roman"/>
          <w:bCs/>
          <w:sz w:val="28"/>
          <w:szCs w:val="28"/>
        </w:rPr>
        <w:lastRenderedPageBreak/>
        <w:t xml:space="preserve">Согласно действующему трудовому законодательству достижение работником </w:t>
      </w:r>
      <w:proofErr w:type="spellStart"/>
      <w:r w:rsidRPr="00F864BC">
        <w:rPr>
          <w:rFonts w:ascii="Times New Roman" w:eastAsia="Times New Roman" w:hAnsi="Times New Roman" w:cs="Times New Roman"/>
          <w:bCs/>
          <w:sz w:val="28"/>
          <w:szCs w:val="28"/>
        </w:rPr>
        <w:t>предпенсионного</w:t>
      </w:r>
      <w:proofErr w:type="spellEnd"/>
      <w:r w:rsidRPr="00F864BC">
        <w:rPr>
          <w:rFonts w:ascii="Times New Roman" w:eastAsia="Times New Roman" w:hAnsi="Times New Roman" w:cs="Times New Roman"/>
          <w:bCs/>
          <w:sz w:val="28"/>
          <w:szCs w:val="28"/>
        </w:rPr>
        <w:t xml:space="preserve"> и пенсионного возраста не является основанием для его увольнения по инициативе работодателя.</w:t>
      </w:r>
    </w:p>
    <w:p w:rsidR="00F864BC" w:rsidRPr="00F864BC" w:rsidRDefault="00F864BC" w:rsidP="00F864BC">
      <w:pPr>
        <w:spacing w:after="0" w:line="240" w:lineRule="auto"/>
        <w:ind w:right="-6" w:firstLine="720"/>
        <w:jc w:val="both"/>
        <w:rPr>
          <w:rFonts w:ascii="Times New Roman" w:eastAsia="Times New Roman" w:hAnsi="Times New Roman" w:cs="Times New Roman"/>
          <w:bCs/>
          <w:sz w:val="28"/>
          <w:szCs w:val="28"/>
        </w:rPr>
      </w:pPr>
      <w:r w:rsidRPr="00F864BC">
        <w:rPr>
          <w:rFonts w:ascii="Times New Roman" w:eastAsia="Times New Roman" w:hAnsi="Times New Roman" w:cs="Times New Roman"/>
          <w:bCs/>
          <w:sz w:val="28"/>
          <w:szCs w:val="28"/>
        </w:rPr>
        <w:t xml:space="preserve">Уголовным кодексом РФ предусмотрена ответственность за необоснованный отказ в приеме на работу лица по мотивам достижения им </w:t>
      </w:r>
      <w:proofErr w:type="spellStart"/>
      <w:r w:rsidRPr="00F864BC">
        <w:rPr>
          <w:rFonts w:ascii="Times New Roman" w:eastAsia="Times New Roman" w:hAnsi="Times New Roman" w:cs="Times New Roman"/>
          <w:bCs/>
          <w:sz w:val="28"/>
          <w:szCs w:val="28"/>
        </w:rPr>
        <w:t>предпенсионного</w:t>
      </w:r>
      <w:proofErr w:type="spellEnd"/>
      <w:r w:rsidRPr="00F864BC">
        <w:rPr>
          <w:rFonts w:ascii="Times New Roman" w:eastAsia="Times New Roman" w:hAnsi="Times New Roman" w:cs="Times New Roman"/>
          <w:bCs/>
          <w:sz w:val="28"/>
          <w:szCs w:val="28"/>
        </w:rPr>
        <w:t xml:space="preserve"> возраста, а равно за необоснованное увольнение с работы такого лица по тем же мотивам.</w:t>
      </w:r>
    </w:p>
    <w:p w:rsidR="00F864BC" w:rsidRPr="00F864BC" w:rsidRDefault="00F864BC" w:rsidP="00F864BC">
      <w:pPr>
        <w:spacing w:after="0" w:line="240" w:lineRule="auto"/>
        <w:ind w:right="-6" w:firstLine="720"/>
        <w:jc w:val="both"/>
        <w:rPr>
          <w:rFonts w:ascii="Times New Roman" w:eastAsia="Times New Roman" w:hAnsi="Times New Roman" w:cs="Times New Roman"/>
          <w:bCs/>
          <w:sz w:val="28"/>
          <w:szCs w:val="28"/>
        </w:rPr>
      </w:pPr>
      <w:r w:rsidRPr="00F864BC">
        <w:rPr>
          <w:rFonts w:ascii="Times New Roman" w:eastAsia="Times New Roman" w:hAnsi="Times New Roman" w:cs="Times New Roman"/>
          <w:bCs/>
          <w:sz w:val="28"/>
          <w:szCs w:val="28"/>
        </w:rPr>
        <w:t>Санкция статьи 144.1 УК РФ предусматривает наказание в виде штрафа или обязательных работ.</w:t>
      </w:r>
    </w:p>
    <w:p w:rsidR="00F864BC" w:rsidRPr="00F864BC" w:rsidRDefault="00F864BC" w:rsidP="00F864BC">
      <w:pPr>
        <w:spacing w:after="0" w:line="240" w:lineRule="auto"/>
        <w:ind w:right="-6" w:firstLine="720"/>
        <w:jc w:val="both"/>
        <w:rPr>
          <w:rFonts w:ascii="Times New Roman" w:eastAsia="Times New Roman" w:hAnsi="Times New Roman" w:cs="Times New Roman"/>
          <w:bCs/>
          <w:sz w:val="28"/>
          <w:szCs w:val="28"/>
        </w:rPr>
      </w:pPr>
      <w:r w:rsidRPr="00F864BC">
        <w:rPr>
          <w:rFonts w:ascii="Times New Roman" w:eastAsia="Times New Roman" w:hAnsi="Times New Roman" w:cs="Times New Roman"/>
          <w:bCs/>
          <w:sz w:val="28"/>
          <w:szCs w:val="28"/>
        </w:rPr>
        <w:t xml:space="preserve">Под </w:t>
      </w:r>
      <w:proofErr w:type="spellStart"/>
      <w:r w:rsidRPr="00F864BC">
        <w:rPr>
          <w:rFonts w:ascii="Times New Roman" w:eastAsia="Times New Roman" w:hAnsi="Times New Roman" w:cs="Times New Roman"/>
          <w:bCs/>
          <w:sz w:val="28"/>
          <w:szCs w:val="28"/>
        </w:rPr>
        <w:t>предпенсионным</w:t>
      </w:r>
      <w:proofErr w:type="spellEnd"/>
      <w:r w:rsidRPr="00F864BC">
        <w:rPr>
          <w:rFonts w:ascii="Times New Roman" w:eastAsia="Times New Roman" w:hAnsi="Times New Roman" w:cs="Times New Roman"/>
          <w:bCs/>
          <w:sz w:val="28"/>
          <w:szCs w:val="28"/>
        </w:rPr>
        <w:t xml:space="preserve"> возрастом понимается возрастной период продолжительностью до пяти лет, предшествующий назначению лицу страховой песни по старости в соответствии с пенсионным законодательством Российской Федерации.</w:t>
      </w:r>
    </w:p>
    <w:p w:rsidR="00F864BC" w:rsidRPr="00F864BC" w:rsidRDefault="00F864BC" w:rsidP="00F864BC">
      <w:pPr>
        <w:pStyle w:val="a3"/>
        <w:shd w:val="clear" w:color="auto" w:fill="FFFFFF"/>
        <w:spacing w:before="0" w:beforeAutospacing="0" w:after="0" w:afterAutospacing="0"/>
        <w:ind w:firstLine="720"/>
        <w:jc w:val="both"/>
        <w:rPr>
          <w:color w:val="000000"/>
          <w:sz w:val="28"/>
          <w:szCs w:val="28"/>
        </w:rPr>
      </w:pPr>
      <w:r w:rsidRPr="00F864BC">
        <w:rPr>
          <w:color w:val="000000"/>
          <w:sz w:val="28"/>
          <w:szCs w:val="28"/>
        </w:rPr>
        <w:t xml:space="preserve">В случае необоснованного отказа в приеме на работу или необоснованного увольнения лица </w:t>
      </w:r>
      <w:proofErr w:type="spellStart"/>
      <w:r w:rsidRPr="00F864BC">
        <w:rPr>
          <w:color w:val="000000"/>
          <w:sz w:val="28"/>
          <w:szCs w:val="28"/>
        </w:rPr>
        <w:t>предпенсионного</w:t>
      </w:r>
      <w:proofErr w:type="spellEnd"/>
      <w:r w:rsidRPr="00F864BC">
        <w:rPr>
          <w:color w:val="000000"/>
          <w:sz w:val="28"/>
          <w:szCs w:val="28"/>
        </w:rPr>
        <w:t xml:space="preserve"> возраста вправе обратиться в правоохранительные органы или прокуратуру Каргатского района за защитой своих прав.</w:t>
      </w:r>
    </w:p>
    <w:p w:rsidR="00F864BC" w:rsidRDefault="00F864BC" w:rsidP="00F864BC">
      <w:pPr>
        <w:spacing w:after="0" w:line="240" w:lineRule="exact"/>
        <w:ind w:right="-6"/>
        <w:jc w:val="both"/>
        <w:rPr>
          <w:rFonts w:ascii="Times New Roman" w:hAnsi="Times New Roman"/>
          <w:bCs/>
          <w:sz w:val="28"/>
          <w:szCs w:val="28"/>
        </w:rPr>
      </w:pPr>
    </w:p>
    <w:p w:rsidR="00F864BC" w:rsidRPr="007426DB" w:rsidRDefault="00F864BC" w:rsidP="00F864BC">
      <w:pPr>
        <w:spacing w:after="0" w:line="240" w:lineRule="exact"/>
        <w:ind w:right="-6"/>
        <w:jc w:val="both"/>
        <w:rPr>
          <w:rFonts w:ascii="Times New Roman" w:hAnsi="Times New Roman"/>
          <w:bCs/>
          <w:sz w:val="28"/>
          <w:szCs w:val="28"/>
        </w:rPr>
      </w:pPr>
      <w:r>
        <w:rPr>
          <w:rFonts w:ascii="Times New Roman" w:hAnsi="Times New Roman"/>
          <w:bCs/>
          <w:sz w:val="28"/>
          <w:szCs w:val="28"/>
        </w:rPr>
        <w:t>Старший помощник прокурора Каргатского района Гришина Е.Ю.</w:t>
      </w:r>
    </w:p>
    <w:p w:rsidR="00F864BC" w:rsidRDefault="00F864BC" w:rsidP="00AA7586">
      <w:pPr>
        <w:spacing w:after="0" w:line="240" w:lineRule="auto"/>
        <w:jc w:val="both"/>
        <w:rPr>
          <w:rFonts w:ascii="Times New Roman" w:hAnsi="Times New Roman" w:cs="Times New Roman"/>
          <w:sz w:val="28"/>
          <w:szCs w:val="28"/>
        </w:rPr>
      </w:pPr>
    </w:p>
    <w:p w:rsidR="00F864BC" w:rsidRPr="00F864BC" w:rsidRDefault="00F864BC" w:rsidP="00F864BC">
      <w:pPr>
        <w:spacing w:after="0" w:line="240" w:lineRule="auto"/>
        <w:ind w:firstLine="720"/>
        <w:jc w:val="center"/>
        <w:rPr>
          <w:rFonts w:ascii="Times New Roman" w:hAnsi="Times New Roman"/>
          <w:b/>
          <w:sz w:val="28"/>
          <w:szCs w:val="28"/>
        </w:rPr>
      </w:pPr>
      <w:r w:rsidRPr="00F864BC">
        <w:rPr>
          <w:rFonts w:ascii="Times New Roman" w:hAnsi="Times New Roman"/>
          <w:b/>
          <w:sz w:val="28"/>
          <w:szCs w:val="28"/>
        </w:rPr>
        <w:t xml:space="preserve">Уголовная ответственность за ненадлежащее исполнение обязанностей </w:t>
      </w:r>
      <w:r>
        <w:rPr>
          <w:rFonts w:ascii="Times New Roman" w:hAnsi="Times New Roman"/>
          <w:b/>
          <w:sz w:val="28"/>
          <w:szCs w:val="28"/>
        </w:rPr>
        <w:t>п</w:t>
      </w:r>
      <w:r w:rsidRPr="00F864BC">
        <w:rPr>
          <w:rFonts w:ascii="Times New Roman" w:hAnsi="Times New Roman"/>
          <w:b/>
          <w:sz w:val="28"/>
          <w:szCs w:val="28"/>
        </w:rPr>
        <w:t>о воспитанию несовершеннолетних</w:t>
      </w:r>
    </w:p>
    <w:p w:rsidR="00826C94" w:rsidRDefault="00F864BC" w:rsidP="00F864BC">
      <w:pPr>
        <w:spacing w:after="0" w:line="240" w:lineRule="auto"/>
        <w:ind w:firstLine="720"/>
        <w:jc w:val="both"/>
        <w:rPr>
          <w:rFonts w:ascii="Times New Roman" w:hAnsi="Times New Roman"/>
          <w:sz w:val="28"/>
          <w:szCs w:val="28"/>
        </w:rPr>
      </w:pPr>
      <w:proofErr w:type="gramStart"/>
      <w:r w:rsidRPr="00F864BC">
        <w:rPr>
          <w:rFonts w:ascii="Times New Roman" w:hAnsi="Times New Roman"/>
          <w:sz w:val="28"/>
          <w:szCs w:val="28"/>
        </w:rPr>
        <w:t xml:space="preserve">Неисполнение или ненадлежащее исполнение обязанностей по воспитанию несовершеннолетнего родителем или </w:t>
      </w:r>
      <w:hyperlink r:id="rId27" w:anchor="dst100004" w:history="1">
        <w:r w:rsidRPr="00F864BC">
          <w:rPr>
            <w:rFonts w:ascii="Times New Roman" w:hAnsi="Times New Roman"/>
            <w:sz w:val="28"/>
            <w:szCs w:val="28"/>
          </w:rPr>
          <w:t>иным</w:t>
        </w:r>
      </w:hyperlink>
      <w:r w:rsidRPr="00F864BC">
        <w:rPr>
          <w:rFonts w:ascii="Times New Roman" w:hAnsi="Times New Roman"/>
          <w:sz w:val="28"/>
          <w:szCs w:val="28"/>
        </w:rPr>
        <w:t xml:space="preserve">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является преступлением (ст.156 УК РФ)</w:t>
      </w:r>
      <w:r w:rsidR="00826C94">
        <w:rPr>
          <w:rFonts w:ascii="Times New Roman" w:hAnsi="Times New Roman"/>
          <w:sz w:val="28"/>
          <w:szCs w:val="28"/>
        </w:rPr>
        <w:t>.</w:t>
      </w:r>
      <w:proofErr w:type="gramEnd"/>
    </w:p>
    <w:p w:rsidR="00F864BC" w:rsidRPr="00F864BC" w:rsidRDefault="00826C94" w:rsidP="00F864BC">
      <w:pPr>
        <w:spacing w:after="0" w:line="240" w:lineRule="auto"/>
        <w:ind w:firstLine="720"/>
        <w:jc w:val="both"/>
        <w:rPr>
          <w:rFonts w:ascii="Times New Roman" w:hAnsi="Times New Roman"/>
          <w:sz w:val="28"/>
          <w:szCs w:val="28"/>
          <w:u w:val="single"/>
        </w:rPr>
      </w:pPr>
      <w:r>
        <w:rPr>
          <w:rFonts w:ascii="Times New Roman" w:hAnsi="Times New Roman"/>
          <w:sz w:val="28"/>
          <w:szCs w:val="28"/>
        </w:rPr>
        <w:t xml:space="preserve">За совершение указанного преступления может быть назначено наказание в виде штрафа до 100 тысяч рублей, обязательных работ на срок до 440 часов, исправительных работ на срок до 2 лет, а также </w:t>
      </w:r>
      <w:r w:rsidR="00F864BC" w:rsidRPr="00F864BC">
        <w:rPr>
          <w:rFonts w:ascii="Times New Roman" w:hAnsi="Times New Roman"/>
          <w:sz w:val="28"/>
          <w:szCs w:val="28"/>
        </w:rPr>
        <w:t>лишени</w:t>
      </w:r>
      <w:r>
        <w:rPr>
          <w:rFonts w:ascii="Times New Roman" w:hAnsi="Times New Roman"/>
          <w:sz w:val="28"/>
          <w:szCs w:val="28"/>
        </w:rPr>
        <w:t>е</w:t>
      </w:r>
      <w:r w:rsidR="00F864BC" w:rsidRPr="00F864BC">
        <w:rPr>
          <w:rFonts w:ascii="Times New Roman" w:hAnsi="Times New Roman"/>
          <w:sz w:val="28"/>
          <w:szCs w:val="28"/>
        </w:rPr>
        <w:t xml:space="preserve"> свободы сроком до 3 лет.</w:t>
      </w:r>
    </w:p>
    <w:p w:rsidR="00F864BC" w:rsidRDefault="00F864BC" w:rsidP="00F864BC">
      <w:pPr>
        <w:spacing w:after="0" w:line="240" w:lineRule="exact"/>
        <w:ind w:right="-6"/>
        <w:jc w:val="both"/>
        <w:rPr>
          <w:rFonts w:ascii="Times New Roman" w:hAnsi="Times New Roman"/>
          <w:bCs/>
          <w:sz w:val="28"/>
          <w:szCs w:val="28"/>
        </w:rPr>
      </w:pPr>
    </w:p>
    <w:p w:rsidR="00F864BC" w:rsidRPr="007426DB" w:rsidRDefault="00F864BC" w:rsidP="00F864BC">
      <w:pPr>
        <w:spacing w:after="0" w:line="240" w:lineRule="exact"/>
        <w:ind w:right="-6"/>
        <w:jc w:val="both"/>
        <w:rPr>
          <w:rFonts w:ascii="Times New Roman" w:hAnsi="Times New Roman"/>
          <w:bCs/>
          <w:sz w:val="28"/>
          <w:szCs w:val="28"/>
        </w:rPr>
      </w:pPr>
      <w:r>
        <w:rPr>
          <w:rFonts w:ascii="Times New Roman" w:hAnsi="Times New Roman"/>
          <w:bCs/>
          <w:sz w:val="28"/>
          <w:szCs w:val="28"/>
        </w:rPr>
        <w:t>Старший помощник прокурора Каргатского района Гришина Е.Ю.</w:t>
      </w:r>
    </w:p>
    <w:p w:rsidR="00F864BC" w:rsidRDefault="00F864BC" w:rsidP="00AA7586">
      <w:pPr>
        <w:spacing w:after="0" w:line="240" w:lineRule="auto"/>
        <w:jc w:val="both"/>
        <w:rPr>
          <w:rFonts w:ascii="Times New Roman" w:hAnsi="Times New Roman" w:cs="Times New Roman"/>
          <w:sz w:val="28"/>
          <w:szCs w:val="28"/>
        </w:rPr>
      </w:pPr>
    </w:p>
    <w:p w:rsidR="00826C94" w:rsidRPr="00826C94" w:rsidRDefault="00826C94" w:rsidP="00826C94">
      <w:pPr>
        <w:spacing w:after="0" w:line="240" w:lineRule="auto"/>
        <w:ind w:right="-6"/>
        <w:jc w:val="center"/>
        <w:rPr>
          <w:rFonts w:ascii="Times New Roman" w:hAnsi="Times New Roman"/>
          <w:b/>
          <w:bCs/>
          <w:sz w:val="28"/>
          <w:szCs w:val="28"/>
        </w:rPr>
      </w:pPr>
      <w:r w:rsidRPr="00826C94">
        <w:rPr>
          <w:rFonts w:ascii="Times New Roman" w:hAnsi="Times New Roman"/>
          <w:b/>
          <w:bCs/>
          <w:sz w:val="28"/>
          <w:szCs w:val="28"/>
        </w:rPr>
        <w:t xml:space="preserve">Уголовная </w:t>
      </w:r>
      <w:r>
        <w:rPr>
          <w:rFonts w:ascii="Times New Roman" w:hAnsi="Times New Roman"/>
          <w:b/>
          <w:bCs/>
          <w:sz w:val="28"/>
          <w:szCs w:val="28"/>
        </w:rPr>
        <w:t xml:space="preserve">и административная </w:t>
      </w:r>
      <w:r w:rsidRPr="00826C94">
        <w:rPr>
          <w:rFonts w:ascii="Times New Roman" w:hAnsi="Times New Roman"/>
          <w:b/>
          <w:bCs/>
          <w:sz w:val="28"/>
          <w:szCs w:val="28"/>
        </w:rPr>
        <w:t>ответственность за невыплату заработной платы</w:t>
      </w:r>
    </w:p>
    <w:p w:rsidR="00826C94" w:rsidRPr="00826C94" w:rsidRDefault="00826C94" w:rsidP="00826C94">
      <w:pPr>
        <w:spacing w:after="0" w:line="240" w:lineRule="auto"/>
        <w:ind w:right="-6" w:firstLine="720"/>
        <w:jc w:val="both"/>
        <w:rPr>
          <w:rFonts w:ascii="Times New Roman" w:hAnsi="Times New Roman"/>
          <w:bCs/>
          <w:sz w:val="28"/>
          <w:szCs w:val="28"/>
        </w:rPr>
      </w:pPr>
      <w:r w:rsidRPr="00826C94">
        <w:rPr>
          <w:rFonts w:ascii="Times New Roman" w:hAnsi="Times New Roman"/>
          <w:bCs/>
          <w:sz w:val="28"/>
          <w:szCs w:val="28"/>
        </w:rPr>
        <w:t>В силу части 6 статьи 136 Трудового кодекса Российской Федерации заработная плата работникам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826C94" w:rsidRPr="00826C94" w:rsidRDefault="00826C94" w:rsidP="00826C94">
      <w:pPr>
        <w:pStyle w:val="a3"/>
        <w:shd w:val="clear" w:color="auto" w:fill="FFFFFF"/>
        <w:spacing w:before="0" w:beforeAutospacing="0" w:after="0" w:afterAutospacing="0"/>
        <w:ind w:firstLine="720"/>
        <w:jc w:val="both"/>
        <w:rPr>
          <w:color w:val="000000"/>
          <w:sz w:val="28"/>
          <w:szCs w:val="28"/>
        </w:rPr>
      </w:pPr>
      <w:r w:rsidRPr="00826C94">
        <w:rPr>
          <w:color w:val="000000"/>
          <w:sz w:val="28"/>
          <w:szCs w:val="28"/>
        </w:rPr>
        <w:t>В случае невыплаты или неполной выплаты в установленные сроки заработной платы работник вправе обратиться с заявлением в комиссию по трудовым спорам и суд в трехмесячный срок со дня, когда он узнал или должен был узнать о нарушении своего права.</w:t>
      </w:r>
    </w:p>
    <w:p w:rsidR="00826C94" w:rsidRPr="00826C94" w:rsidRDefault="00826C94" w:rsidP="00826C94">
      <w:pPr>
        <w:spacing w:after="0" w:line="240" w:lineRule="auto"/>
        <w:ind w:firstLine="720"/>
        <w:jc w:val="both"/>
        <w:rPr>
          <w:rFonts w:ascii="Times New Roman" w:hAnsi="Times New Roman"/>
          <w:sz w:val="28"/>
          <w:szCs w:val="28"/>
        </w:rPr>
      </w:pPr>
      <w:r w:rsidRPr="00826C94">
        <w:rPr>
          <w:rFonts w:ascii="Times New Roman" w:hAnsi="Times New Roman"/>
          <w:sz w:val="28"/>
          <w:szCs w:val="28"/>
        </w:rPr>
        <w:lastRenderedPageBreak/>
        <w:t>В соответствии с действующим законодательством за невыплату или неполную выплату в установленный срок заработной платы, других выплат, осуществляемых в рамках трудовой деятельности, либо установление заработной платы в размере менее размера, предусмотренного трудовым законодательством, работодатель может быть привлечен к административной ответственности.</w:t>
      </w:r>
    </w:p>
    <w:p w:rsidR="00826C94" w:rsidRPr="00826C94" w:rsidRDefault="00826C94" w:rsidP="00826C94">
      <w:pPr>
        <w:pStyle w:val="a3"/>
        <w:shd w:val="clear" w:color="auto" w:fill="FFFFFF"/>
        <w:spacing w:before="0" w:beforeAutospacing="0" w:after="0" w:afterAutospacing="0"/>
        <w:ind w:firstLine="720"/>
        <w:jc w:val="both"/>
        <w:rPr>
          <w:color w:val="000000"/>
          <w:sz w:val="28"/>
          <w:szCs w:val="28"/>
        </w:rPr>
      </w:pPr>
      <w:r w:rsidRPr="00826C94">
        <w:rPr>
          <w:color w:val="000000"/>
          <w:sz w:val="28"/>
          <w:szCs w:val="28"/>
        </w:rPr>
        <w:t>Кроме этого, невыплата заработной платы является преступлением, за которое предусмотрено наказание в виде лишения свободы сроком до 5 лет.</w:t>
      </w:r>
    </w:p>
    <w:p w:rsidR="00826C94" w:rsidRDefault="00826C94" w:rsidP="00AA7586">
      <w:pPr>
        <w:spacing w:after="0" w:line="240" w:lineRule="auto"/>
        <w:jc w:val="both"/>
        <w:rPr>
          <w:rFonts w:ascii="Times New Roman" w:hAnsi="Times New Roman" w:cs="Times New Roman"/>
          <w:sz w:val="28"/>
          <w:szCs w:val="28"/>
        </w:rPr>
      </w:pPr>
    </w:p>
    <w:p w:rsidR="00826C94" w:rsidRPr="007426DB" w:rsidRDefault="00826C94" w:rsidP="00826C94">
      <w:pPr>
        <w:spacing w:after="0" w:line="240" w:lineRule="exact"/>
        <w:ind w:right="-6"/>
        <w:jc w:val="both"/>
        <w:rPr>
          <w:rFonts w:ascii="Times New Roman" w:hAnsi="Times New Roman"/>
          <w:bCs/>
          <w:sz w:val="28"/>
          <w:szCs w:val="28"/>
        </w:rPr>
      </w:pPr>
      <w:r>
        <w:rPr>
          <w:rFonts w:ascii="Times New Roman" w:hAnsi="Times New Roman"/>
          <w:bCs/>
          <w:sz w:val="28"/>
          <w:szCs w:val="28"/>
        </w:rPr>
        <w:t>Старший помощник прокурора Каргатского района Гришина Е.Ю.</w:t>
      </w:r>
    </w:p>
    <w:p w:rsidR="00826C94" w:rsidRPr="00F864BC" w:rsidRDefault="00826C94" w:rsidP="00AA7586">
      <w:pPr>
        <w:spacing w:after="0" w:line="240" w:lineRule="auto"/>
        <w:jc w:val="both"/>
        <w:rPr>
          <w:rFonts w:ascii="Times New Roman" w:hAnsi="Times New Roman" w:cs="Times New Roman"/>
          <w:sz w:val="28"/>
          <w:szCs w:val="28"/>
        </w:rPr>
      </w:pPr>
    </w:p>
    <w:sectPr w:rsidR="00826C94" w:rsidRPr="00F864BC" w:rsidSect="00F864BC">
      <w:pgSz w:w="11906" w:h="16838"/>
      <w:pgMar w:top="1134" w:right="70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C6E63"/>
    <w:multiLevelType w:val="hybridMultilevel"/>
    <w:tmpl w:val="32DEB9B2"/>
    <w:lvl w:ilvl="0" w:tplc="58A4FBFA">
      <w:start w:val="1"/>
      <w:numFmt w:val="bullet"/>
      <w:lvlText w:val=""/>
      <w:lvlJc w:val="left"/>
      <w:pPr>
        <w:tabs>
          <w:tab w:val="num" w:pos="720"/>
        </w:tabs>
        <w:ind w:left="720" w:hanging="360"/>
      </w:pPr>
      <w:rPr>
        <w:rFonts w:ascii="Wingdings" w:hAnsi="Wingdings" w:hint="default"/>
      </w:rPr>
    </w:lvl>
    <w:lvl w:ilvl="1" w:tplc="3CAE5362" w:tentative="1">
      <w:start w:val="1"/>
      <w:numFmt w:val="bullet"/>
      <w:lvlText w:val=""/>
      <w:lvlJc w:val="left"/>
      <w:pPr>
        <w:tabs>
          <w:tab w:val="num" w:pos="1440"/>
        </w:tabs>
        <w:ind w:left="1440" w:hanging="360"/>
      </w:pPr>
      <w:rPr>
        <w:rFonts w:ascii="Wingdings" w:hAnsi="Wingdings" w:hint="default"/>
      </w:rPr>
    </w:lvl>
    <w:lvl w:ilvl="2" w:tplc="641E5E6E" w:tentative="1">
      <w:start w:val="1"/>
      <w:numFmt w:val="bullet"/>
      <w:lvlText w:val=""/>
      <w:lvlJc w:val="left"/>
      <w:pPr>
        <w:tabs>
          <w:tab w:val="num" w:pos="2160"/>
        </w:tabs>
        <w:ind w:left="2160" w:hanging="360"/>
      </w:pPr>
      <w:rPr>
        <w:rFonts w:ascii="Wingdings" w:hAnsi="Wingdings" w:hint="default"/>
      </w:rPr>
    </w:lvl>
    <w:lvl w:ilvl="3" w:tplc="0A445394" w:tentative="1">
      <w:start w:val="1"/>
      <w:numFmt w:val="bullet"/>
      <w:lvlText w:val=""/>
      <w:lvlJc w:val="left"/>
      <w:pPr>
        <w:tabs>
          <w:tab w:val="num" w:pos="2880"/>
        </w:tabs>
        <w:ind w:left="2880" w:hanging="360"/>
      </w:pPr>
      <w:rPr>
        <w:rFonts w:ascii="Wingdings" w:hAnsi="Wingdings" w:hint="default"/>
      </w:rPr>
    </w:lvl>
    <w:lvl w:ilvl="4" w:tplc="B5D07A8A" w:tentative="1">
      <w:start w:val="1"/>
      <w:numFmt w:val="bullet"/>
      <w:lvlText w:val=""/>
      <w:lvlJc w:val="left"/>
      <w:pPr>
        <w:tabs>
          <w:tab w:val="num" w:pos="3600"/>
        </w:tabs>
        <w:ind w:left="3600" w:hanging="360"/>
      </w:pPr>
      <w:rPr>
        <w:rFonts w:ascii="Wingdings" w:hAnsi="Wingdings" w:hint="default"/>
      </w:rPr>
    </w:lvl>
    <w:lvl w:ilvl="5" w:tplc="A69AD876" w:tentative="1">
      <w:start w:val="1"/>
      <w:numFmt w:val="bullet"/>
      <w:lvlText w:val=""/>
      <w:lvlJc w:val="left"/>
      <w:pPr>
        <w:tabs>
          <w:tab w:val="num" w:pos="4320"/>
        </w:tabs>
        <w:ind w:left="4320" w:hanging="360"/>
      </w:pPr>
      <w:rPr>
        <w:rFonts w:ascii="Wingdings" w:hAnsi="Wingdings" w:hint="default"/>
      </w:rPr>
    </w:lvl>
    <w:lvl w:ilvl="6" w:tplc="D3BA382C" w:tentative="1">
      <w:start w:val="1"/>
      <w:numFmt w:val="bullet"/>
      <w:lvlText w:val=""/>
      <w:lvlJc w:val="left"/>
      <w:pPr>
        <w:tabs>
          <w:tab w:val="num" w:pos="5040"/>
        </w:tabs>
        <w:ind w:left="5040" w:hanging="360"/>
      </w:pPr>
      <w:rPr>
        <w:rFonts w:ascii="Wingdings" w:hAnsi="Wingdings" w:hint="default"/>
      </w:rPr>
    </w:lvl>
    <w:lvl w:ilvl="7" w:tplc="7AE2C00E" w:tentative="1">
      <w:start w:val="1"/>
      <w:numFmt w:val="bullet"/>
      <w:lvlText w:val=""/>
      <w:lvlJc w:val="left"/>
      <w:pPr>
        <w:tabs>
          <w:tab w:val="num" w:pos="5760"/>
        </w:tabs>
        <w:ind w:left="5760" w:hanging="360"/>
      </w:pPr>
      <w:rPr>
        <w:rFonts w:ascii="Wingdings" w:hAnsi="Wingdings" w:hint="default"/>
      </w:rPr>
    </w:lvl>
    <w:lvl w:ilvl="8" w:tplc="701C3F6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3C2C"/>
    <w:rsid w:val="003C5224"/>
    <w:rsid w:val="00551837"/>
    <w:rsid w:val="00826C94"/>
    <w:rsid w:val="00AA7586"/>
    <w:rsid w:val="00AF2C48"/>
    <w:rsid w:val="00B94620"/>
    <w:rsid w:val="00D53C2C"/>
    <w:rsid w:val="00F86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A7586"/>
    <w:pPr>
      <w:keepNext/>
      <w:spacing w:after="0" w:line="240" w:lineRule="auto"/>
      <w:outlineLvl w:val="1"/>
    </w:pPr>
    <w:rPr>
      <w:rFonts w:ascii="Courier New" w:eastAsia="Times New Roman" w:hAnsi="Courier New"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3C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rsid w:val="00AA7586"/>
    <w:rPr>
      <w:color w:val="0066CC"/>
      <w:u w:val="single"/>
    </w:rPr>
  </w:style>
  <w:style w:type="character" w:customStyle="1" w:styleId="1">
    <w:name w:val="Заголовок №1"/>
    <w:rsid w:val="00AA7586"/>
    <w:rPr>
      <w:rFonts w:ascii="Times New Roman" w:eastAsia="Times New Roman" w:hAnsi="Times New Roman" w:cs="Times New Roman"/>
      <w:b/>
      <w:bCs/>
      <w:i w:val="0"/>
      <w:iCs w:val="0"/>
      <w:smallCaps w:val="0"/>
      <w:strike w:val="0"/>
      <w:color w:val="000000"/>
      <w:spacing w:val="0"/>
      <w:w w:val="100"/>
      <w:position w:val="0"/>
      <w:sz w:val="36"/>
      <w:szCs w:val="36"/>
      <w:u w:val="single"/>
      <w:lang w:val="ru-RU" w:eastAsia="ru-RU" w:bidi="ru-RU"/>
    </w:rPr>
  </w:style>
  <w:style w:type="character" w:customStyle="1" w:styleId="3">
    <w:name w:val="Основной текст (3)_"/>
    <w:link w:val="30"/>
    <w:rsid w:val="00AA7586"/>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
    <w:rsid w:val="00AA758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_"/>
    <w:link w:val="22"/>
    <w:rsid w:val="00AA7586"/>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AA7586"/>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paragraph" w:customStyle="1" w:styleId="22">
    <w:name w:val="Основной текст (2)"/>
    <w:basedOn w:val="a"/>
    <w:link w:val="21"/>
    <w:rsid w:val="00AA7586"/>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blk">
    <w:name w:val="blk"/>
    <w:basedOn w:val="a0"/>
    <w:rsid w:val="00AA7586"/>
  </w:style>
  <w:style w:type="paragraph" w:customStyle="1" w:styleId="ConsPlusNormal">
    <w:name w:val="ConsPlusNormal"/>
    <w:rsid w:val="00AA758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1">
    <w:name w:val="s_1"/>
    <w:basedOn w:val="a"/>
    <w:rsid w:val="00AA7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AA7586"/>
    <w:rPr>
      <w:rFonts w:ascii="Courier New" w:eastAsia="Times New Roman" w:hAnsi="Courier New" w:cs="Times New Roman"/>
      <w:sz w:val="28"/>
      <w:szCs w:val="20"/>
    </w:rPr>
  </w:style>
  <w:style w:type="paragraph" w:styleId="a5">
    <w:name w:val="No Spacing"/>
    <w:uiPriority w:val="1"/>
    <w:qFormat/>
    <w:rsid w:val="00AA758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290388/6a3c72060d28e1b7da26dc8da661afec/" TargetMode="External"/><Relationship Id="rId13" Type="http://schemas.openxmlformats.org/officeDocument/2006/relationships/hyperlink" Target="https://base.garant.ru/12138291/0858e363f8cd4fd2f29032d9a6ff2b35/" TargetMode="External"/><Relationship Id="rId18" Type="http://schemas.openxmlformats.org/officeDocument/2006/relationships/hyperlink" Target="http://www.consultant.ru/document/cons_doc_LAW_377767/187d5d35a23a5720192d8f96419c300258202cd9/" TargetMode="External"/><Relationship Id="rId26" Type="http://schemas.openxmlformats.org/officeDocument/2006/relationships/hyperlink" Target="http://www.consultant.ru/document/cons_doc_LAW_34661/643cf5d2e8e900f90a4a98ac6a8af0023e6c48fa/" TargetMode="External"/><Relationship Id="rId3" Type="http://schemas.openxmlformats.org/officeDocument/2006/relationships/settings" Target="settings.xml"/><Relationship Id="rId21" Type="http://schemas.openxmlformats.org/officeDocument/2006/relationships/hyperlink" Target="http://www.consultant.ru/document/cons_doc_LAW_377767/4f41fe599ce341751e4e34dc50a4b676674c1416/" TargetMode="External"/><Relationship Id="rId7" Type="http://schemas.openxmlformats.org/officeDocument/2006/relationships/hyperlink" Target="https://base.garant.ru/71290388/6a3c72060d28e1b7da26dc8da661afec/" TargetMode="External"/><Relationship Id="rId12" Type="http://schemas.openxmlformats.org/officeDocument/2006/relationships/hyperlink" Target="https://base.garant.ru/12138291/0858e363f8cd4fd2f29032d9a6ff2b35/" TargetMode="External"/><Relationship Id="rId17" Type="http://schemas.openxmlformats.org/officeDocument/2006/relationships/hyperlink" Target="consultantplus://offline/ref=FF69C434A4B6C1A7F757B849587384FB16456FDD35ED9A44453F3AB560621B57C5E5EC683A50BC02oDy6D" TargetMode="External"/><Relationship Id="rId25" Type="http://schemas.openxmlformats.org/officeDocument/2006/relationships/hyperlink" Target="http://www.consultant.ru/document/cons_doc_LAW_93980/0000000000000000000000000000000000000000/" TargetMode="External"/><Relationship Id="rId2" Type="http://schemas.openxmlformats.org/officeDocument/2006/relationships/styles" Target="styles.xml"/><Relationship Id="rId16" Type="http://schemas.openxmlformats.org/officeDocument/2006/relationships/hyperlink" Target="http://www.consultant.ru/document/cons_doc_LAW_387127/bb9003bca87ad91a43e61210b214a51373a689c4/" TargetMode="External"/><Relationship Id="rId20" Type="http://schemas.openxmlformats.org/officeDocument/2006/relationships/hyperlink" Target="http://www.consultant.ru/document/cons_doc_LAW_369136/bb5ed7e8a2cfee552ef83f3846139fa3089e303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382637/e0ba21b776b7d276794160fd443d84805181095b/" TargetMode="External"/><Relationship Id="rId11" Type="http://schemas.openxmlformats.org/officeDocument/2006/relationships/hyperlink" Target="https://base.garant.ru/12138291/38d0e20d10a9099ed1e190abf152a12a/" TargetMode="External"/><Relationship Id="rId24" Type="http://schemas.openxmlformats.org/officeDocument/2006/relationships/hyperlink" Target="consultantplus://offline/ref=82AD50305FFB5688587CE2CCED5EF41BD7E1FCC169F4263E31B1152592B98F31FC762544C817C5B3C66F739FB7C66668F23AAE93C3B1fD06H" TargetMode="External"/><Relationship Id="rId5" Type="http://schemas.openxmlformats.org/officeDocument/2006/relationships/hyperlink" Target="http://www.consultant.ru/document/cons_doc_LAW_378774/3849a379543ba79e5a599f7eeb333346fa8349db/" TargetMode="External"/><Relationship Id="rId15" Type="http://schemas.openxmlformats.org/officeDocument/2006/relationships/hyperlink" Target="consultantplus://offline/ref=A7FF6BE7C12D4852974C78EA258CC773410208EFA9246FC224CEF7B4D7D71CA59BE0FBA22801815259B1B5E54ADEDB2FDE4E24AFE6v8EDN" TargetMode="External"/><Relationship Id="rId23" Type="http://schemas.openxmlformats.org/officeDocument/2006/relationships/hyperlink" Target="consultantplus://offline/ref=FF69C434A4B6C1A7F757B849587384FB16456FDD35ED9A44453F3AB560621B57C5E5EC683A50BC02oDy6D" TargetMode="External"/><Relationship Id="rId28" Type="http://schemas.openxmlformats.org/officeDocument/2006/relationships/fontTable" Target="fontTable.xml"/><Relationship Id="rId10" Type="http://schemas.openxmlformats.org/officeDocument/2006/relationships/hyperlink" Target="https://base.garant.ru/12147362/882236ea6ab975f39470d8661b9d22e9/" TargetMode="External"/><Relationship Id="rId19" Type="http://schemas.openxmlformats.org/officeDocument/2006/relationships/hyperlink" Target="http://www.consultant.ru/document/cons_doc_LAW_377767/d6aec91603ff628ea274b8552ce2849e06e0aa4c/" TargetMode="External"/><Relationship Id="rId4" Type="http://schemas.openxmlformats.org/officeDocument/2006/relationships/webSettings" Target="webSettings.xml"/><Relationship Id="rId9" Type="http://schemas.openxmlformats.org/officeDocument/2006/relationships/hyperlink" Target="https://base.garant.ru/71337472/ac4db9848751d47a8c4dc37b770b1cf8/" TargetMode="External"/><Relationship Id="rId14" Type="http://schemas.openxmlformats.org/officeDocument/2006/relationships/hyperlink" Target="https://base.garant.ru/10102673/5ac206a89ea76855804609cd950fcaf7/" TargetMode="External"/><Relationship Id="rId22" Type="http://schemas.openxmlformats.org/officeDocument/2006/relationships/hyperlink" Target="consultantplus://offline/ref=8227952E8A32B12CA0A63DB085F0F0BA0F21453CA9D294F47A5F8F002642017DE2A952FD3E18A61283EF4C1B56A8C6A3025DFB01CF20FFH1Q6H" TargetMode="External"/><Relationship Id="rId27" Type="http://schemas.openxmlformats.org/officeDocument/2006/relationships/hyperlink" Target="http://www.consultant.ru/document/cons_doc_LAW_99661/dc0b9959ca27fba1add9a97f0ae4a81af29efc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26</Pages>
  <Words>10912</Words>
  <Characters>62205</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user309-1</dc:creator>
  <cp:keywords/>
  <dc:description/>
  <cp:lastModifiedBy>user309-1</cp:lastModifiedBy>
  <cp:revision>3</cp:revision>
  <dcterms:created xsi:type="dcterms:W3CDTF">2022-01-11T10:43:00Z</dcterms:created>
  <dcterms:modified xsi:type="dcterms:W3CDTF">2022-01-11T11:52:00Z</dcterms:modified>
</cp:coreProperties>
</file>