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F16" w:rsidRDefault="002B0F16">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2B0F16" w:rsidRDefault="002B0F16">
      <w:pPr>
        <w:pStyle w:val="ConsPlusNormal"/>
        <w:jc w:val="both"/>
        <w:outlineLvl w:val="0"/>
      </w:pPr>
    </w:p>
    <w:p w:rsidR="002B0F16" w:rsidRDefault="002B0F16">
      <w:pPr>
        <w:pStyle w:val="ConsPlusNormal"/>
        <w:outlineLvl w:val="0"/>
      </w:pPr>
      <w:r>
        <w:t xml:space="preserve">Зарегистрировано в </w:t>
      </w:r>
      <w:proofErr w:type="gramStart"/>
      <w:r>
        <w:t>Минюсте</w:t>
      </w:r>
      <w:proofErr w:type="gramEnd"/>
      <w:r>
        <w:t xml:space="preserve"> России 11 февраля 2010 г. N 16386</w:t>
      </w:r>
    </w:p>
    <w:p w:rsidR="002B0F16" w:rsidRDefault="002B0F16">
      <w:pPr>
        <w:pStyle w:val="ConsPlusNormal"/>
        <w:pBdr>
          <w:top w:val="single" w:sz="6" w:space="0" w:color="auto"/>
        </w:pBdr>
        <w:spacing w:before="100" w:after="100"/>
        <w:jc w:val="both"/>
        <w:rPr>
          <w:sz w:val="2"/>
          <w:szCs w:val="2"/>
        </w:rPr>
      </w:pPr>
    </w:p>
    <w:p w:rsidR="002B0F16" w:rsidRDefault="002B0F16">
      <w:pPr>
        <w:pStyle w:val="ConsPlusNormal"/>
        <w:jc w:val="center"/>
      </w:pPr>
    </w:p>
    <w:p w:rsidR="002B0F16" w:rsidRDefault="002B0F16">
      <w:pPr>
        <w:pStyle w:val="ConsPlusTitle"/>
        <w:jc w:val="center"/>
      </w:pPr>
      <w:r>
        <w:t>ФЕДЕРАЛЬНАЯ АНТИМОНОПОЛЬНАЯ СЛУЖБА</w:t>
      </w:r>
    </w:p>
    <w:p w:rsidR="002B0F16" w:rsidRDefault="002B0F16">
      <w:pPr>
        <w:pStyle w:val="ConsPlusTitle"/>
        <w:jc w:val="center"/>
      </w:pPr>
    </w:p>
    <w:p w:rsidR="002B0F16" w:rsidRDefault="002B0F16">
      <w:pPr>
        <w:pStyle w:val="ConsPlusTitle"/>
        <w:jc w:val="center"/>
      </w:pPr>
      <w:r>
        <w:t>ПРИКАЗ</w:t>
      </w:r>
    </w:p>
    <w:p w:rsidR="002B0F16" w:rsidRDefault="002B0F16">
      <w:pPr>
        <w:pStyle w:val="ConsPlusTitle"/>
        <w:jc w:val="center"/>
      </w:pPr>
      <w:r>
        <w:t>от 10 февраля 2010 г. N 67</w:t>
      </w:r>
    </w:p>
    <w:p w:rsidR="002B0F16" w:rsidRDefault="002B0F16">
      <w:pPr>
        <w:pStyle w:val="ConsPlusTitle"/>
        <w:jc w:val="center"/>
      </w:pPr>
    </w:p>
    <w:p w:rsidR="002B0F16" w:rsidRDefault="002B0F16">
      <w:pPr>
        <w:pStyle w:val="ConsPlusTitle"/>
        <w:jc w:val="center"/>
      </w:pPr>
      <w:r>
        <w:t>О ПОРЯДКЕ ПРОВЕДЕНИЯ КОНКУРСОВ ИЛИ АУКЦИОНОВ</w:t>
      </w:r>
    </w:p>
    <w:p w:rsidR="002B0F16" w:rsidRDefault="002B0F16">
      <w:pPr>
        <w:pStyle w:val="ConsPlusTitle"/>
        <w:jc w:val="center"/>
      </w:pPr>
      <w:r>
        <w:t>НА ПРАВО ЗАКЛЮЧЕНИЯ ДОГОВОРОВ АРЕНДЫ, ДОГОВОРОВ</w:t>
      </w:r>
    </w:p>
    <w:p w:rsidR="002B0F16" w:rsidRDefault="002B0F16">
      <w:pPr>
        <w:pStyle w:val="ConsPlusTitle"/>
        <w:jc w:val="center"/>
      </w:pPr>
      <w:r>
        <w:t>БЕЗВОЗМЕЗ</w:t>
      </w:r>
      <w:bookmarkStart w:id="0" w:name="_GoBack"/>
      <w:bookmarkEnd w:id="0"/>
      <w:r>
        <w:t>ДНОГО ПОЛЬЗОВАНИЯ, ДОГОВОРОВ ДОВЕРИТЕЛЬНОГО</w:t>
      </w:r>
    </w:p>
    <w:p w:rsidR="002B0F16" w:rsidRDefault="002B0F16">
      <w:pPr>
        <w:pStyle w:val="ConsPlusTitle"/>
        <w:jc w:val="center"/>
      </w:pPr>
      <w:r>
        <w:t>УПРАВЛЕНИЯ ИМУЩЕСТВОМ, ИНЫХ ДОГОВОРОВ, ПРЕДУСМАТРИВАЮЩИХ</w:t>
      </w:r>
    </w:p>
    <w:p w:rsidR="002B0F16" w:rsidRDefault="002B0F16">
      <w:pPr>
        <w:pStyle w:val="ConsPlusTitle"/>
        <w:jc w:val="center"/>
      </w:pPr>
      <w:r>
        <w:t xml:space="preserve">ПЕРЕХОД ПРАВ В ОТНОШЕНИИ </w:t>
      </w:r>
      <w:proofErr w:type="gramStart"/>
      <w:r>
        <w:t>ГОСУДАРСТВЕННОГО</w:t>
      </w:r>
      <w:proofErr w:type="gramEnd"/>
    </w:p>
    <w:p w:rsidR="002B0F16" w:rsidRDefault="002B0F16">
      <w:pPr>
        <w:pStyle w:val="ConsPlusTitle"/>
        <w:jc w:val="center"/>
      </w:pPr>
      <w:r>
        <w:t xml:space="preserve">ИЛИ МУНИЦИПАЛЬНОГО ИМУЩЕСТВА, И </w:t>
      </w:r>
      <w:proofErr w:type="gramStart"/>
      <w:r>
        <w:t>ПЕРЕЧНЕ</w:t>
      </w:r>
      <w:proofErr w:type="gramEnd"/>
      <w:r>
        <w:t xml:space="preserve"> ВИДОВ ИМУЩЕСТВА,</w:t>
      </w:r>
    </w:p>
    <w:p w:rsidR="002B0F16" w:rsidRDefault="002B0F16">
      <w:pPr>
        <w:pStyle w:val="ConsPlusTitle"/>
        <w:jc w:val="center"/>
      </w:pPr>
      <w:r>
        <w:t xml:space="preserve">В </w:t>
      </w:r>
      <w:proofErr w:type="gramStart"/>
      <w:r>
        <w:t>ОТНОШЕНИИ</w:t>
      </w:r>
      <w:proofErr w:type="gramEnd"/>
      <w:r>
        <w:t xml:space="preserve"> КОТОРОГО ЗАКЛЮЧЕНИЕ УКАЗАННЫХ ДОГОВОРОВ</w:t>
      </w:r>
    </w:p>
    <w:p w:rsidR="002B0F16" w:rsidRDefault="002B0F16">
      <w:pPr>
        <w:pStyle w:val="ConsPlusTitle"/>
        <w:jc w:val="center"/>
      </w:pPr>
      <w:r>
        <w:t>МОЖЕТ ОСУЩЕСТВЛЯТЬСЯ ПУТЕМ ПРОВЕДЕНИЯ</w:t>
      </w:r>
    </w:p>
    <w:p w:rsidR="002B0F16" w:rsidRDefault="002B0F16">
      <w:pPr>
        <w:pStyle w:val="ConsPlusTitle"/>
        <w:jc w:val="center"/>
      </w:pPr>
      <w:r>
        <w:t>ТОРГОВ В ФОРМЕ КОНКУРСА</w:t>
      </w:r>
    </w:p>
    <w:p w:rsidR="002B0F16" w:rsidRDefault="002B0F16">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2B0F16">
        <w:trPr>
          <w:jc w:val="center"/>
        </w:trPr>
        <w:tc>
          <w:tcPr>
            <w:tcW w:w="9860" w:type="dxa"/>
            <w:tcBorders>
              <w:top w:val="nil"/>
              <w:left w:val="single" w:sz="24" w:space="0" w:color="CED3F1"/>
              <w:bottom w:val="nil"/>
              <w:right w:val="single" w:sz="24" w:space="0" w:color="F4F3F8"/>
            </w:tcBorders>
            <w:shd w:val="clear" w:color="auto" w:fill="F4F3F8"/>
          </w:tcPr>
          <w:p w:rsidR="002B0F16" w:rsidRDefault="002B0F16">
            <w:pPr>
              <w:pStyle w:val="ConsPlusNormal"/>
              <w:jc w:val="center"/>
            </w:pPr>
            <w:r>
              <w:rPr>
                <w:color w:val="392C69"/>
              </w:rPr>
              <w:t>Список изменяющих документов</w:t>
            </w:r>
          </w:p>
          <w:p w:rsidR="002B0F16" w:rsidRDefault="002B0F16">
            <w:pPr>
              <w:pStyle w:val="ConsPlusNormal"/>
              <w:jc w:val="center"/>
            </w:pPr>
            <w:proofErr w:type="gramStart"/>
            <w:r>
              <w:rPr>
                <w:color w:val="392C69"/>
              </w:rPr>
              <w:t xml:space="preserve">(в ред. Приказов ФАС России от 20.10.2011 </w:t>
            </w:r>
            <w:hyperlink r:id="rId6" w:history="1">
              <w:r>
                <w:rPr>
                  <w:color w:val="0000FF"/>
                </w:rPr>
                <w:t>N 732</w:t>
              </w:r>
            </w:hyperlink>
            <w:r>
              <w:rPr>
                <w:color w:val="392C69"/>
              </w:rPr>
              <w:t>,</w:t>
            </w:r>
            <w:proofErr w:type="gramEnd"/>
          </w:p>
          <w:p w:rsidR="002B0F16" w:rsidRDefault="002B0F16">
            <w:pPr>
              <w:pStyle w:val="ConsPlusNormal"/>
              <w:jc w:val="center"/>
            </w:pPr>
            <w:r>
              <w:rPr>
                <w:color w:val="392C69"/>
              </w:rPr>
              <w:t xml:space="preserve">от 30.03.2012 </w:t>
            </w:r>
            <w:hyperlink r:id="rId7" w:history="1">
              <w:r>
                <w:rPr>
                  <w:color w:val="0000FF"/>
                </w:rPr>
                <w:t>N 203</w:t>
              </w:r>
            </w:hyperlink>
            <w:r>
              <w:rPr>
                <w:color w:val="392C69"/>
              </w:rPr>
              <w:t xml:space="preserve">, от 24.12.2013 </w:t>
            </w:r>
            <w:hyperlink r:id="rId8" w:history="1">
              <w:r>
                <w:rPr>
                  <w:color w:val="0000FF"/>
                </w:rPr>
                <w:t>N 872/13</w:t>
              </w:r>
            </w:hyperlink>
            <w:r>
              <w:rPr>
                <w:color w:val="392C69"/>
              </w:rPr>
              <w:t xml:space="preserve">, от 03.05.2017 </w:t>
            </w:r>
            <w:hyperlink r:id="rId9" w:history="1">
              <w:r>
                <w:rPr>
                  <w:color w:val="0000FF"/>
                </w:rPr>
                <w:t>N 600/17</w:t>
              </w:r>
            </w:hyperlink>
            <w:r>
              <w:rPr>
                <w:color w:val="392C69"/>
              </w:rPr>
              <w:t>,</w:t>
            </w:r>
          </w:p>
          <w:p w:rsidR="002B0F16" w:rsidRDefault="002B0F16">
            <w:pPr>
              <w:pStyle w:val="ConsPlusNormal"/>
              <w:jc w:val="center"/>
            </w:pPr>
            <w:r>
              <w:rPr>
                <w:color w:val="392C69"/>
              </w:rPr>
              <w:t xml:space="preserve">от 11.07.2018 </w:t>
            </w:r>
            <w:hyperlink r:id="rId10" w:history="1">
              <w:r>
                <w:rPr>
                  <w:color w:val="0000FF"/>
                </w:rPr>
                <w:t>N 978/18</w:t>
              </w:r>
            </w:hyperlink>
            <w:r>
              <w:rPr>
                <w:color w:val="392C69"/>
              </w:rPr>
              <w:t>)</w:t>
            </w:r>
          </w:p>
        </w:tc>
      </w:tr>
    </w:tbl>
    <w:p w:rsidR="002B0F16" w:rsidRDefault="002B0F16">
      <w:pPr>
        <w:pStyle w:val="ConsPlusNormal"/>
        <w:ind w:firstLine="540"/>
        <w:jc w:val="both"/>
      </w:pPr>
    </w:p>
    <w:p w:rsidR="002B0F16" w:rsidRDefault="002B0F16">
      <w:pPr>
        <w:pStyle w:val="ConsPlusNormal"/>
        <w:ind w:firstLine="540"/>
        <w:jc w:val="both"/>
      </w:pPr>
      <w:proofErr w:type="gramStart"/>
      <w:r>
        <w:t xml:space="preserve">Во исполнение </w:t>
      </w:r>
      <w:hyperlink r:id="rId11" w:history="1">
        <w:r>
          <w:rPr>
            <w:color w:val="0000FF"/>
          </w:rPr>
          <w:t>статьи 17.1</w:t>
        </w:r>
      </w:hyperlink>
      <w:r>
        <w:t xml:space="preserve"> Федерального закона от 26.07.2006 N 135-ФЗ "О защите конкуренции" (Собрание законодательства Российской Федерации, 2006, N 31, ст. 3434; 2007, N 49, ст. 6079; 2008, N 18, ст. 1941; N 27, ст. 3126; N 45, ст. 5141; 2009, N 29, ст. 3601, 3610, 3618; N 52, ст. 6450, 6455;</w:t>
      </w:r>
      <w:proofErr w:type="gramEnd"/>
      <w:r>
        <w:t xml:space="preserve"> </w:t>
      </w:r>
      <w:proofErr w:type="gramStart"/>
      <w:r>
        <w:t xml:space="preserve">2010, N 15, ст. 1736; N 19, ст. 2291; N 49, ст. 6409; 2011, N 10, ст. 1281), </w:t>
      </w:r>
      <w:hyperlink r:id="rId12" w:history="1">
        <w:r>
          <w:rPr>
            <w:color w:val="0000FF"/>
          </w:rPr>
          <w:t>Постановления</w:t>
        </w:r>
      </w:hyperlink>
      <w:r>
        <w:t xml:space="preserve"> Правительства Российской Федерации от 06.06.2003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(Собрание законодательства Российской Федерации, 2003, N 24, ст. 2327;</w:t>
      </w:r>
      <w:proofErr w:type="gramEnd"/>
      <w:r>
        <w:t xml:space="preserve"> </w:t>
      </w:r>
      <w:proofErr w:type="gramStart"/>
      <w:r>
        <w:t>2006, N 34, ст. 3687; 2009, N 3, ст. 379; N 14, ст. 1673; N 30, ст. 3829) приказываю:</w:t>
      </w:r>
      <w:proofErr w:type="gramEnd"/>
    </w:p>
    <w:p w:rsidR="002B0F16" w:rsidRDefault="002B0F16">
      <w:pPr>
        <w:pStyle w:val="ConsPlusNormal"/>
        <w:jc w:val="both"/>
      </w:pPr>
      <w:r>
        <w:t xml:space="preserve">(преамбула в ред. </w:t>
      </w:r>
      <w:hyperlink r:id="rId13" w:history="1">
        <w:r>
          <w:rPr>
            <w:color w:val="0000FF"/>
          </w:rPr>
          <w:t>Приказа</w:t>
        </w:r>
      </w:hyperlink>
      <w:r>
        <w:t xml:space="preserve"> ФАС России от 20.10.2011 N 732)</w:t>
      </w:r>
    </w:p>
    <w:p w:rsidR="002B0F16" w:rsidRDefault="002B0F16">
      <w:pPr>
        <w:pStyle w:val="ConsPlusNormal"/>
        <w:spacing w:before="220"/>
        <w:ind w:firstLine="540"/>
        <w:jc w:val="both"/>
      </w:pPr>
      <w:r>
        <w:t xml:space="preserve">1. Утвердить прилагаемые </w:t>
      </w:r>
      <w:hyperlink w:anchor="P41" w:history="1">
        <w:r>
          <w:rPr>
            <w:color w:val="0000FF"/>
          </w:rPr>
          <w:t>Правила</w:t>
        </w:r>
      </w:hyperlink>
      <w: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(Приложение 1).</w:t>
      </w:r>
    </w:p>
    <w:p w:rsidR="002B0F16" w:rsidRDefault="002B0F16">
      <w:pPr>
        <w:pStyle w:val="ConsPlusNormal"/>
        <w:jc w:val="both"/>
      </w:pPr>
      <w:r>
        <w:t xml:space="preserve">(в ред. </w:t>
      </w:r>
      <w:hyperlink r:id="rId14" w:history="1">
        <w:r>
          <w:rPr>
            <w:color w:val="0000FF"/>
          </w:rPr>
          <w:t>Приказа</w:t>
        </w:r>
      </w:hyperlink>
      <w:r>
        <w:t xml:space="preserve"> ФАС России от 20.10.2011 N 732)</w:t>
      </w:r>
    </w:p>
    <w:p w:rsidR="002B0F16" w:rsidRDefault="002B0F16">
      <w:pPr>
        <w:pStyle w:val="ConsPlusNormal"/>
        <w:spacing w:before="220"/>
        <w:ind w:firstLine="540"/>
        <w:jc w:val="both"/>
      </w:pPr>
      <w:r>
        <w:t xml:space="preserve">2. </w:t>
      </w:r>
      <w:proofErr w:type="gramStart"/>
      <w:r>
        <w:t xml:space="preserve">Утвердить прилагаемый </w:t>
      </w:r>
      <w:hyperlink w:anchor="P469" w:history="1">
        <w:r>
          <w:rPr>
            <w:color w:val="0000FF"/>
          </w:rPr>
          <w:t>Перечень</w:t>
        </w:r>
      </w:hyperlink>
      <w:r>
        <w:t xml:space="preserve">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(Приложение 2).</w:t>
      </w:r>
      <w:proofErr w:type="gramEnd"/>
    </w:p>
    <w:p w:rsidR="002B0F16" w:rsidRDefault="002B0F16">
      <w:pPr>
        <w:pStyle w:val="ConsPlusNormal"/>
        <w:spacing w:before="220"/>
        <w:ind w:firstLine="540"/>
        <w:jc w:val="both"/>
      </w:pPr>
      <w:r>
        <w:t>3. Контроль исполнения настоящего Приказа оставляю за собой.</w:t>
      </w:r>
    </w:p>
    <w:p w:rsidR="002B0F16" w:rsidRDefault="002B0F16">
      <w:pPr>
        <w:pStyle w:val="ConsPlusNormal"/>
        <w:ind w:firstLine="540"/>
        <w:jc w:val="both"/>
      </w:pPr>
    </w:p>
    <w:p w:rsidR="002B0F16" w:rsidRDefault="002B0F16">
      <w:pPr>
        <w:pStyle w:val="ConsPlusNormal"/>
        <w:jc w:val="right"/>
      </w:pPr>
      <w:r>
        <w:t>Руководитель</w:t>
      </w:r>
    </w:p>
    <w:p w:rsidR="002B0F16" w:rsidRDefault="002B0F16">
      <w:pPr>
        <w:pStyle w:val="ConsPlusNormal"/>
        <w:jc w:val="right"/>
      </w:pPr>
      <w:r>
        <w:t>И.Ю.АРТЕМЬЕВ</w:t>
      </w:r>
    </w:p>
    <w:p w:rsidR="002B0F16" w:rsidRDefault="002B0F16">
      <w:pPr>
        <w:pStyle w:val="ConsPlusNormal"/>
        <w:ind w:firstLine="540"/>
        <w:jc w:val="both"/>
      </w:pPr>
    </w:p>
    <w:p w:rsidR="002B0F16" w:rsidRDefault="002B0F16">
      <w:pPr>
        <w:pStyle w:val="ConsPlusNormal"/>
        <w:ind w:firstLine="540"/>
        <w:jc w:val="both"/>
      </w:pPr>
    </w:p>
    <w:p w:rsidR="002B0F16" w:rsidRDefault="002B0F16">
      <w:pPr>
        <w:pStyle w:val="ConsPlusNormal"/>
        <w:ind w:firstLine="540"/>
        <w:jc w:val="both"/>
      </w:pPr>
    </w:p>
    <w:p w:rsidR="002B0F16" w:rsidRDefault="002B0F16">
      <w:pPr>
        <w:pStyle w:val="ConsPlusNormal"/>
        <w:ind w:firstLine="540"/>
        <w:jc w:val="both"/>
      </w:pPr>
    </w:p>
    <w:p w:rsidR="002B0F16" w:rsidRDefault="002B0F16">
      <w:pPr>
        <w:pStyle w:val="ConsPlusNormal"/>
        <w:ind w:firstLine="540"/>
        <w:jc w:val="both"/>
      </w:pPr>
    </w:p>
    <w:p w:rsidR="002B0F16" w:rsidRDefault="002B0F16">
      <w:pPr>
        <w:rPr>
          <w:rFonts w:ascii="Calibri" w:eastAsia="Times New Roman" w:hAnsi="Calibri" w:cs="Calibri"/>
          <w:szCs w:val="20"/>
          <w:lang w:eastAsia="ru-RU"/>
        </w:rPr>
      </w:pPr>
      <w:r>
        <w:br w:type="page"/>
      </w:r>
    </w:p>
    <w:p w:rsidR="002B0F16" w:rsidRDefault="002B0F16">
      <w:pPr>
        <w:pStyle w:val="ConsPlusNormal"/>
        <w:jc w:val="right"/>
        <w:outlineLvl w:val="0"/>
      </w:pPr>
      <w:r>
        <w:lastRenderedPageBreak/>
        <w:t>Приложение 1</w:t>
      </w:r>
    </w:p>
    <w:p w:rsidR="002B0F16" w:rsidRDefault="002B0F16">
      <w:pPr>
        <w:pStyle w:val="ConsPlusNormal"/>
        <w:jc w:val="right"/>
      </w:pPr>
      <w:r>
        <w:t>к Приказу ФАС России</w:t>
      </w:r>
    </w:p>
    <w:p w:rsidR="002B0F16" w:rsidRDefault="002B0F16">
      <w:pPr>
        <w:pStyle w:val="ConsPlusNormal"/>
        <w:jc w:val="right"/>
      </w:pPr>
      <w:r>
        <w:t>от 10.02.2010 N 67</w:t>
      </w:r>
    </w:p>
    <w:p w:rsidR="002B0F16" w:rsidRDefault="002B0F16">
      <w:pPr>
        <w:pStyle w:val="ConsPlusNormal"/>
        <w:ind w:firstLine="540"/>
        <w:jc w:val="both"/>
      </w:pPr>
    </w:p>
    <w:p w:rsidR="002B0F16" w:rsidRDefault="002B0F16">
      <w:pPr>
        <w:pStyle w:val="ConsPlusTitle"/>
        <w:jc w:val="center"/>
      </w:pPr>
      <w:bookmarkStart w:id="1" w:name="P41"/>
      <w:bookmarkEnd w:id="1"/>
      <w:r>
        <w:t>ПРАВИЛА</w:t>
      </w:r>
    </w:p>
    <w:p w:rsidR="002B0F16" w:rsidRDefault="002B0F16">
      <w:pPr>
        <w:pStyle w:val="ConsPlusTitle"/>
        <w:jc w:val="center"/>
      </w:pPr>
      <w:r>
        <w:t>ПРОВЕДЕНИЯ КОНКУРСОВ ИЛИ АУКЦИОНОВ НА ПРАВО ЗАКЛЮЧЕНИЯ</w:t>
      </w:r>
    </w:p>
    <w:p w:rsidR="002B0F16" w:rsidRDefault="002B0F16">
      <w:pPr>
        <w:pStyle w:val="ConsPlusTitle"/>
        <w:jc w:val="center"/>
      </w:pPr>
      <w:r>
        <w:t>ДОГОВОРОВ АРЕНДЫ, ДОГОВОРОВ БЕЗВОЗМЕЗДНОГО ПОЛЬЗОВАНИЯ,</w:t>
      </w:r>
    </w:p>
    <w:p w:rsidR="002B0F16" w:rsidRDefault="002B0F16">
      <w:pPr>
        <w:pStyle w:val="ConsPlusTitle"/>
        <w:jc w:val="center"/>
      </w:pPr>
      <w:r>
        <w:t>ДОГОВОРОВ ДОВЕРИТЕЛЬНОГО УПРАВЛЕНИЯ ИМУЩЕСТВОМ, ИНЫХ</w:t>
      </w:r>
    </w:p>
    <w:p w:rsidR="002B0F16" w:rsidRDefault="002B0F16">
      <w:pPr>
        <w:pStyle w:val="ConsPlusTitle"/>
        <w:jc w:val="center"/>
      </w:pPr>
      <w:r>
        <w:t>ДОГОВОРОВ, ПРЕДУСМАТРИВАЮЩИХ ПЕРЕХОД ПРАВ В ОТНОШЕНИИ</w:t>
      </w:r>
    </w:p>
    <w:p w:rsidR="002B0F16" w:rsidRDefault="002B0F16">
      <w:pPr>
        <w:pStyle w:val="ConsPlusTitle"/>
        <w:jc w:val="center"/>
      </w:pPr>
      <w:r>
        <w:t>ГОСУДАРСТВЕННОГО ИЛИ МУНИЦИПАЛЬНОГО ИМУЩЕСТВА</w:t>
      </w:r>
    </w:p>
    <w:p w:rsidR="002B0F16" w:rsidRDefault="002B0F16">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2B0F16">
        <w:trPr>
          <w:jc w:val="center"/>
        </w:trPr>
        <w:tc>
          <w:tcPr>
            <w:tcW w:w="9860" w:type="dxa"/>
            <w:tcBorders>
              <w:top w:val="nil"/>
              <w:left w:val="single" w:sz="24" w:space="0" w:color="CED3F1"/>
              <w:bottom w:val="nil"/>
              <w:right w:val="single" w:sz="24" w:space="0" w:color="F4F3F8"/>
            </w:tcBorders>
            <w:shd w:val="clear" w:color="auto" w:fill="F4F3F8"/>
          </w:tcPr>
          <w:p w:rsidR="002B0F16" w:rsidRDefault="002B0F16">
            <w:pPr>
              <w:pStyle w:val="ConsPlusNormal"/>
              <w:jc w:val="center"/>
            </w:pPr>
            <w:r>
              <w:rPr>
                <w:color w:val="392C69"/>
              </w:rPr>
              <w:t>Список изменяющих документов</w:t>
            </w:r>
          </w:p>
          <w:p w:rsidR="002B0F16" w:rsidRDefault="002B0F16">
            <w:pPr>
              <w:pStyle w:val="ConsPlusNormal"/>
              <w:jc w:val="center"/>
            </w:pPr>
            <w:proofErr w:type="gramStart"/>
            <w:r>
              <w:rPr>
                <w:color w:val="392C69"/>
              </w:rPr>
              <w:t xml:space="preserve">(в ред. Приказов ФАС России от 20.10.2011 </w:t>
            </w:r>
            <w:hyperlink r:id="rId15" w:history="1">
              <w:r>
                <w:rPr>
                  <w:color w:val="0000FF"/>
                </w:rPr>
                <w:t>N 732</w:t>
              </w:r>
            </w:hyperlink>
            <w:r>
              <w:rPr>
                <w:color w:val="392C69"/>
              </w:rPr>
              <w:t>,</w:t>
            </w:r>
            <w:proofErr w:type="gramEnd"/>
          </w:p>
          <w:p w:rsidR="002B0F16" w:rsidRDefault="002B0F16">
            <w:pPr>
              <w:pStyle w:val="ConsPlusNormal"/>
              <w:jc w:val="center"/>
            </w:pPr>
            <w:r>
              <w:rPr>
                <w:color w:val="392C69"/>
              </w:rPr>
              <w:t xml:space="preserve">от 30.03.2012 </w:t>
            </w:r>
            <w:hyperlink r:id="rId16" w:history="1">
              <w:r>
                <w:rPr>
                  <w:color w:val="0000FF"/>
                </w:rPr>
                <w:t>N 203</w:t>
              </w:r>
            </w:hyperlink>
            <w:r>
              <w:rPr>
                <w:color w:val="392C69"/>
              </w:rPr>
              <w:t xml:space="preserve">, от 24.12.2013 </w:t>
            </w:r>
            <w:hyperlink r:id="rId17" w:history="1">
              <w:r>
                <w:rPr>
                  <w:color w:val="0000FF"/>
                </w:rPr>
                <w:t>N 872/13</w:t>
              </w:r>
            </w:hyperlink>
            <w:r>
              <w:rPr>
                <w:color w:val="392C69"/>
              </w:rPr>
              <w:t xml:space="preserve">, от 03.05.2017 </w:t>
            </w:r>
            <w:hyperlink r:id="rId18" w:history="1">
              <w:r>
                <w:rPr>
                  <w:color w:val="0000FF"/>
                </w:rPr>
                <w:t>N 600/17</w:t>
              </w:r>
            </w:hyperlink>
            <w:r>
              <w:rPr>
                <w:color w:val="392C69"/>
              </w:rPr>
              <w:t>)</w:t>
            </w:r>
          </w:p>
        </w:tc>
      </w:tr>
    </w:tbl>
    <w:p w:rsidR="002B0F16" w:rsidRDefault="002B0F16">
      <w:pPr>
        <w:pStyle w:val="ConsPlusNormal"/>
        <w:jc w:val="center"/>
      </w:pPr>
    </w:p>
    <w:p w:rsidR="002B0F16" w:rsidRDefault="002B0F16">
      <w:pPr>
        <w:pStyle w:val="ConsPlusTitle"/>
        <w:jc w:val="center"/>
        <w:outlineLvl w:val="1"/>
      </w:pPr>
      <w:r>
        <w:t>I. Общие положения</w:t>
      </w:r>
    </w:p>
    <w:p w:rsidR="002B0F16" w:rsidRDefault="002B0F16">
      <w:pPr>
        <w:pStyle w:val="ConsPlusNormal"/>
        <w:ind w:firstLine="540"/>
        <w:jc w:val="both"/>
      </w:pPr>
    </w:p>
    <w:p w:rsidR="002B0F16" w:rsidRDefault="002B0F16">
      <w:pPr>
        <w:pStyle w:val="ConsPlusNormal"/>
        <w:ind w:firstLine="540"/>
        <w:jc w:val="both"/>
      </w:pPr>
      <w:r>
        <w:t xml:space="preserve">1. </w:t>
      </w:r>
      <w:proofErr w:type="gramStart"/>
      <w:r>
        <w:t>Настоящие правила устанавливают порядок организации 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(далее - Правила)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государственного или муниципального имущества</w:t>
      </w:r>
      <w:proofErr w:type="gramEnd"/>
      <w:r>
        <w:t>, развития добросовестной конкуренции, совершенствования деятельности органов государственной власти и органов местного самоуправления, обеспечения гласности и прозрачности при передаче прав в отношении государственного или муниципального имущества, предотвращения коррупции и других злоупотреблений.</w:t>
      </w:r>
    </w:p>
    <w:p w:rsidR="002B0F16" w:rsidRDefault="002B0F16">
      <w:pPr>
        <w:pStyle w:val="ConsPlusNormal"/>
        <w:jc w:val="both"/>
      </w:pPr>
      <w:r>
        <w:t xml:space="preserve">(в ред. </w:t>
      </w:r>
      <w:hyperlink r:id="rId19" w:history="1">
        <w:r>
          <w:rPr>
            <w:color w:val="0000FF"/>
          </w:rPr>
          <w:t>Приказа</w:t>
        </w:r>
      </w:hyperlink>
      <w:r>
        <w:t xml:space="preserve"> ФАС России от 20.10.2011 N 732)</w:t>
      </w:r>
    </w:p>
    <w:p w:rsidR="002B0F16" w:rsidRDefault="002B0F16">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2B0F16">
        <w:trPr>
          <w:jc w:val="center"/>
        </w:trPr>
        <w:tc>
          <w:tcPr>
            <w:tcW w:w="9860" w:type="dxa"/>
            <w:tcBorders>
              <w:top w:val="nil"/>
              <w:left w:val="single" w:sz="24" w:space="0" w:color="CED3F1"/>
              <w:bottom w:val="nil"/>
              <w:right w:val="single" w:sz="24" w:space="0" w:color="F4F3F8"/>
            </w:tcBorders>
            <w:shd w:val="clear" w:color="auto" w:fill="F4F3F8"/>
          </w:tcPr>
          <w:p w:rsidR="002B0F16" w:rsidRDefault="002B0F16">
            <w:pPr>
              <w:pStyle w:val="ConsPlusNormal"/>
              <w:jc w:val="both"/>
            </w:pPr>
            <w:proofErr w:type="spellStart"/>
            <w:r>
              <w:rPr>
                <w:color w:val="392C69"/>
              </w:rPr>
              <w:t>КонсультантПлюс</w:t>
            </w:r>
            <w:proofErr w:type="spellEnd"/>
            <w:r>
              <w:rPr>
                <w:color w:val="392C69"/>
              </w:rPr>
              <w:t>: примечание.</w:t>
            </w:r>
          </w:p>
          <w:p w:rsidR="002B0F16" w:rsidRDefault="002B0F16">
            <w:pPr>
              <w:pStyle w:val="ConsPlusNormal"/>
              <w:jc w:val="both"/>
            </w:pPr>
            <w:hyperlink r:id="rId20" w:history="1">
              <w:r>
                <w:rPr>
                  <w:color w:val="0000FF"/>
                </w:rPr>
                <w:t>Постановление</w:t>
              </w:r>
            </w:hyperlink>
            <w:r>
              <w:rPr>
                <w:color w:val="392C69"/>
              </w:rPr>
              <w:t xml:space="preserve"> Правительства РФ от 06.06.2003 N 333 </w:t>
            </w:r>
            <w:hyperlink r:id="rId21" w:history="1">
              <w:r>
                <w:rPr>
                  <w:color w:val="0000FF"/>
                </w:rPr>
                <w:t>утратило силу</w:t>
              </w:r>
            </w:hyperlink>
            <w:r>
              <w:rPr>
                <w:color w:val="392C69"/>
              </w:rPr>
              <w:t xml:space="preserve">. См. </w:t>
            </w:r>
            <w:hyperlink r:id="rId22" w:history="1">
              <w:r>
                <w:rPr>
                  <w:color w:val="0000FF"/>
                </w:rPr>
                <w:t>положения</w:t>
              </w:r>
            </w:hyperlink>
            <w:r>
              <w:rPr>
                <w:color w:val="392C69"/>
              </w:rPr>
              <w:t xml:space="preserve"> о продаже имущества на аукционе в Постановлении Правительства РФ от 03.12.2004 N 739.</w:t>
            </w:r>
          </w:p>
        </w:tc>
      </w:tr>
    </w:tbl>
    <w:p w:rsidR="002B0F16" w:rsidRDefault="002B0F16">
      <w:pPr>
        <w:pStyle w:val="ConsPlusNormal"/>
        <w:spacing w:before="280"/>
        <w:ind w:firstLine="540"/>
        <w:jc w:val="both"/>
      </w:pPr>
      <w:r>
        <w:t xml:space="preserve">1.1. </w:t>
      </w:r>
      <w:proofErr w:type="gramStart"/>
      <w:r>
        <w:t xml:space="preserve">При проведении аукционов в соответствии с </w:t>
      </w:r>
      <w:hyperlink r:id="rId23" w:history="1">
        <w:r>
          <w:rPr>
            <w:color w:val="0000FF"/>
          </w:rPr>
          <w:t>Постановлением</w:t>
        </w:r>
      </w:hyperlink>
      <w:r>
        <w:t xml:space="preserve"> Правительства Российской Федерации от 06.06.2003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(далее - Постановление N 333) </w:t>
      </w:r>
      <w:hyperlink w:anchor="P60" w:history="1">
        <w:r>
          <w:rPr>
            <w:color w:val="0000FF"/>
          </w:rPr>
          <w:t>пункт 3</w:t>
        </w:r>
      </w:hyperlink>
      <w:r>
        <w:t xml:space="preserve">, </w:t>
      </w:r>
      <w:hyperlink w:anchor="P342" w:history="1">
        <w:r>
          <w:rPr>
            <w:color w:val="0000FF"/>
          </w:rPr>
          <w:t>подпункт 5 пункта 105</w:t>
        </w:r>
      </w:hyperlink>
      <w:r>
        <w:t xml:space="preserve">, </w:t>
      </w:r>
      <w:hyperlink w:anchor="P355" w:history="1">
        <w:r>
          <w:rPr>
            <w:color w:val="0000FF"/>
          </w:rPr>
          <w:t>пункты 109</w:t>
        </w:r>
      </w:hyperlink>
      <w:r>
        <w:t xml:space="preserve">, </w:t>
      </w:r>
      <w:hyperlink w:anchor="P356" w:history="1">
        <w:r>
          <w:rPr>
            <w:color w:val="0000FF"/>
          </w:rPr>
          <w:t>110</w:t>
        </w:r>
      </w:hyperlink>
      <w:r>
        <w:t xml:space="preserve">, </w:t>
      </w:r>
      <w:hyperlink w:anchor="P359" w:history="1">
        <w:r>
          <w:rPr>
            <w:color w:val="0000FF"/>
          </w:rPr>
          <w:t>113</w:t>
        </w:r>
      </w:hyperlink>
      <w:r>
        <w:t xml:space="preserve">, </w:t>
      </w:r>
      <w:hyperlink w:anchor="P364" w:history="1">
        <w:r>
          <w:rPr>
            <w:color w:val="0000FF"/>
          </w:rPr>
          <w:t>подпункты 3</w:t>
        </w:r>
      </w:hyperlink>
      <w:r>
        <w:t xml:space="preserve">, </w:t>
      </w:r>
      <w:hyperlink w:anchor="P365" w:history="1">
        <w:r>
          <w:rPr>
            <w:color w:val="0000FF"/>
          </w:rPr>
          <w:t>4</w:t>
        </w:r>
      </w:hyperlink>
      <w:r>
        <w:t xml:space="preserve"> и </w:t>
      </w:r>
      <w:hyperlink w:anchor="P383" w:history="1">
        <w:r>
          <w:rPr>
            <w:color w:val="0000FF"/>
          </w:rPr>
          <w:t>19 пункта 114</w:t>
        </w:r>
      </w:hyperlink>
      <w:r>
        <w:t xml:space="preserve">, </w:t>
      </w:r>
      <w:hyperlink w:anchor="P405" w:history="1">
        <w:r>
          <w:rPr>
            <w:color w:val="0000FF"/>
          </w:rPr>
          <w:t>подпункт 2 пункта 121</w:t>
        </w:r>
      </w:hyperlink>
      <w:r>
        <w:t xml:space="preserve">, </w:t>
      </w:r>
      <w:hyperlink w:anchor="P437" w:history="1">
        <w:r>
          <w:rPr>
            <w:color w:val="0000FF"/>
          </w:rPr>
          <w:t>подпункты 5</w:t>
        </w:r>
      </w:hyperlink>
      <w:r>
        <w:t xml:space="preserve"> и </w:t>
      </w:r>
      <w:hyperlink w:anchor="P438" w:history="1">
        <w:r>
          <w:rPr>
            <w:color w:val="0000FF"/>
          </w:rPr>
          <w:t>6 пункта</w:t>
        </w:r>
        <w:proofErr w:type="gramEnd"/>
        <w:r>
          <w:rPr>
            <w:color w:val="0000FF"/>
          </w:rPr>
          <w:t xml:space="preserve"> 141</w:t>
        </w:r>
      </w:hyperlink>
      <w:r>
        <w:t xml:space="preserve"> Правил не применяются.</w:t>
      </w:r>
    </w:p>
    <w:p w:rsidR="002B0F16" w:rsidRDefault="002B0F16">
      <w:pPr>
        <w:pStyle w:val="ConsPlusNormal"/>
        <w:jc w:val="both"/>
      </w:pPr>
      <w:r>
        <w:t xml:space="preserve">(п. 1.1 введен </w:t>
      </w:r>
      <w:hyperlink r:id="rId24" w:history="1">
        <w:r>
          <w:rPr>
            <w:color w:val="0000FF"/>
          </w:rPr>
          <w:t>Приказом</w:t>
        </w:r>
      </w:hyperlink>
      <w:r>
        <w:t xml:space="preserve"> ФАС России от 20.10.2011 N 732)</w:t>
      </w:r>
    </w:p>
    <w:p w:rsidR="002B0F16" w:rsidRDefault="002B0F16">
      <w:pPr>
        <w:pStyle w:val="ConsPlusNormal"/>
        <w:spacing w:before="220"/>
        <w:ind w:firstLine="540"/>
        <w:jc w:val="both"/>
      </w:pPr>
      <w:r>
        <w:t xml:space="preserve">2. Проводимые в </w:t>
      </w:r>
      <w:proofErr w:type="gramStart"/>
      <w:r>
        <w:t>соответствии</w:t>
      </w:r>
      <w:proofErr w:type="gramEnd"/>
      <w:r>
        <w:t xml:space="preserve"> с настоящими Правилами конкурсы являются открытыми по составу участников. Проводимые в </w:t>
      </w:r>
      <w:proofErr w:type="gramStart"/>
      <w:r>
        <w:t>соответствии</w:t>
      </w:r>
      <w:proofErr w:type="gramEnd"/>
      <w:r>
        <w:t xml:space="preserve"> с настоящими Правилами аукционы являются открытыми по составу участников и форме подачи предложений.</w:t>
      </w:r>
    </w:p>
    <w:p w:rsidR="002B0F16" w:rsidRDefault="002B0F16">
      <w:pPr>
        <w:pStyle w:val="ConsPlusNormal"/>
        <w:spacing w:before="220"/>
        <w:ind w:firstLine="540"/>
        <w:jc w:val="both"/>
      </w:pPr>
      <w:bookmarkStart w:id="2" w:name="P60"/>
      <w:bookmarkEnd w:id="2"/>
      <w:r>
        <w:t xml:space="preserve">3. Заключение договоров путем проведения торгов в форме конкурса возможно исключительно в отношении видов имущества, </w:t>
      </w:r>
      <w:hyperlink w:anchor="P469" w:history="1">
        <w:r>
          <w:rPr>
            <w:color w:val="0000FF"/>
          </w:rPr>
          <w:t>перечень</w:t>
        </w:r>
      </w:hyperlink>
      <w:r>
        <w:t xml:space="preserve"> которых утверждает федеральный антимонопольный орган.</w:t>
      </w:r>
    </w:p>
    <w:p w:rsidR="002B0F16" w:rsidRDefault="002B0F16">
      <w:pPr>
        <w:pStyle w:val="ConsPlusNormal"/>
        <w:spacing w:before="220"/>
        <w:ind w:firstLine="540"/>
        <w:jc w:val="both"/>
      </w:pPr>
      <w:r>
        <w:t xml:space="preserve">3.1. </w:t>
      </w:r>
      <w:proofErr w:type="gramStart"/>
      <w:r>
        <w:t xml:space="preserve">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(далее - объекты теплоснабжения, водоснабжения и (или) водоотведения), осуществляется только путем проведения торгов в форме конкурса с учетом положений, предусмотренных </w:t>
      </w:r>
      <w:hyperlink r:id="rId25" w:history="1">
        <w:r>
          <w:rPr>
            <w:color w:val="0000FF"/>
          </w:rPr>
          <w:t>статьей 28.1</w:t>
        </w:r>
      </w:hyperlink>
      <w:r>
        <w:t xml:space="preserve"> Федерального закона от 27.07.2010 N 190-ФЗ "О теплоснабжении" (далее - Федеральный закон о теплоснабжении</w:t>
      </w:r>
      <w:proofErr w:type="gramEnd"/>
      <w:r>
        <w:t>) (</w:t>
      </w:r>
      <w:proofErr w:type="gramStart"/>
      <w:r>
        <w:t xml:space="preserve">Собрание законодательства Российской Федерации, 2010, N 31, ст. 4159; 2013, N 19, ст. 2330), </w:t>
      </w:r>
      <w:hyperlink r:id="rId26" w:history="1">
        <w:r>
          <w:rPr>
            <w:color w:val="0000FF"/>
          </w:rPr>
          <w:t>статьей 41.1</w:t>
        </w:r>
      </w:hyperlink>
      <w:r>
        <w:t xml:space="preserve"> Федерального закона от 07.12.2011 N 416-ФЗ "О водоснабжении и водоотведении" (далее - Федеральный закон о водоснабжении и водоотведении) (Собрание законодательства Российской Федерации, 2011, N 50, ст. 7358; 2013, N 19, ст. 2330).</w:t>
      </w:r>
      <w:proofErr w:type="gramEnd"/>
    </w:p>
    <w:p w:rsidR="002B0F16" w:rsidRDefault="002B0F16">
      <w:pPr>
        <w:pStyle w:val="ConsPlusNormal"/>
        <w:jc w:val="both"/>
      </w:pPr>
      <w:r>
        <w:t xml:space="preserve">(п. 3.1 введен </w:t>
      </w:r>
      <w:hyperlink r:id="rId27" w:history="1">
        <w:r>
          <w:rPr>
            <w:color w:val="0000FF"/>
          </w:rPr>
          <w:t>Приказом</w:t>
        </w:r>
      </w:hyperlink>
      <w:r>
        <w:t xml:space="preserve"> ФАС России от 24.12.2013 N 872/13)</w:t>
      </w:r>
    </w:p>
    <w:p w:rsidR="002B0F16" w:rsidRDefault="002B0F16">
      <w:pPr>
        <w:pStyle w:val="ConsPlusNormal"/>
        <w:spacing w:before="220"/>
        <w:ind w:firstLine="540"/>
        <w:jc w:val="both"/>
      </w:pPr>
      <w:r>
        <w:lastRenderedPageBreak/>
        <w:t>4. Организатором конкурсов или аукционов являются:</w:t>
      </w:r>
    </w:p>
    <w:p w:rsidR="002B0F16" w:rsidRDefault="002B0F16">
      <w:pPr>
        <w:pStyle w:val="ConsPlusNormal"/>
        <w:spacing w:before="220"/>
        <w:ind w:firstLine="540"/>
        <w:jc w:val="both"/>
      </w:pPr>
      <w:proofErr w:type="gramStart"/>
      <w:r>
        <w:t xml:space="preserve">- при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указанного в </w:t>
      </w:r>
      <w:hyperlink r:id="rId28" w:history="1">
        <w:r>
          <w:rPr>
            <w:color w:val="0000FF"/>
          </w:rPr>
          <w:t>части 1 статьи 17.1</w:t>
        </w:r>
      </w:hyperlink>
      <w:r>
        <w:t xml:space="preserve"> Федерального закона "О защите конкуренции", - собственник имущества, от имени которого действует федеральный орган исполнительной власти, осуществляющий функции по управлению федеральным имуществом, орган</w:t>
      </w:r>
      <w:proofErr w:type="gramEnd"/>
      <w:r>
        <w:t xml:space="preserve"> </w:t>
      </w:r>
      <w:proofErr w:type="gramStart"/>
      <w:r>
        <w:t>исполнительной власти субъекта Российской Федерации, осуществляющий функции по управлению имуществом субъекта Российской Федерации, орган местного самоуправления, осуществляющий функции по управлению имуществом муниципального образования (далее - собственник), или федеральный орган исполнительной власти, орган исполнительной власти субъекта Российской Федерации, орган местного самоуправления, которые уполномочены на осуществление функций по организации и проведению конкурсов или аукционов на право заключения договоров в соответствии с возложенными на</w:t>
      </w:r>
      <w:proofErr w:type="gramEnd"/>
      <w:r>
        <w:t xml:space="preserve"> такие органы полномочиями в </w:t>
      </w:r>
      <w:proofErr w:type="gramStart"/>
      <w:r>
        <w:t>случае</w:t>
      </w:r>
      <w:proofErr w:type="gramEnd"/>
      <w:r>
        <w:t>, если такие органы созданы, или иное лицо, обладающее правами владения и (или) пользования в отношении государственного или муниципального имущества;</w:t>
      </w:r>
    </w:p>
    <w:p w:rsidR="002B0F16" w:rsidRDefault="002B0F16">
      <w:pPr>
        <w:pStyle w:val="ConsPlusNormal"/>
        <w:spacing w:before="220"/>
        <w:ind w:firstLine="540"/>
        <w:jc w:val="both"/>
      </w:pPr>
      <w:proofErr w:type="gramStart"/>
      <w:r>
        <w:t xml:space="preserve">- при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указанного в </w:t>
      </w:r>
      <w:hyperlink r:id="rId29" w:history="1">
        <w:r>
          <w:rPr>
            <w:color w:val="0000FF"/>
          </w:rPr>
          <w:t>части 3 статьи 17.1</w:t>
        </w:r>
      </w:hyperlink>
      <w:r>
        <w:t xml:space="preserve"> Федерального закона "О защите конкуренции", - уполномоченный собственником обладатель права хозяйственного ведения или оперативного управления (государственное или муниципальное унитарное предприятие, учреждение) или иное</w:t>
      </w:r>
      <w:proofErr w:type="gramEnd"/>
      <w:r>
        <w:t xml:space="preserve"> лицо, обладающее правами владения и (или) пользования в </w:t>
      </w:r>
      <w:proofErr w:type="gramStart"/>
      <w:r>
        <w:t>отношении</w:t>
      </w:r>
      <w:proofErr w:type="gramEnd"/>
      <w:r>
        <w:t xml:space="preserve"> государственного или муниципального имущества;</w:t>
      </w:r>
    </w:p>
    <w:p w:rsidR="002B0F16" w:rsidRDefault="002B0F16">
      <w:pPr>
        <w:pStyle w:val="ConsPlusNormal"/>
        <w:spacing w:before="220"/>
        <w:ind w:firstLine="540"/>
        <w:jc w:val="both"/>
      </w:pPr>
      <w:r>
        <w:t>- при проведен</w:t>
      </w:r>
      <w:proofErr w:type="gramStart"/>
      <w:r>
        <w:t>ии ау</w:t>
      </w:r>
      <w:proofErr w:type="gramEnd"/>
      <w:r>
        <w:t xml:space="preserve">кционов в соответствии с </w:t>
      </w:r>
      <w:hyperlink r:id="rId30" w:history="1">
        <w:r>
          <w:rPr>
            <w:color w:val="0000FF"/>
          </w:rPr>
          <w:t>Постановлением</w:t>
        </w:r>
      </w:hyperlink>
      <w:r>
        <w:t xml:space="preserve"> N 333 - соответствующее федеральное государственное унитарное предприятие или иное лицо в соответствии с законодательством Российской Федерации.</w:t>
      </w:r>
    </w:p>
    <w:p w:rsidR="002B0F16" w:rsidRDefault="002B0F16">
      <w:pPr>
        <w:pStyle w:val="ConsPlusNormal"/>
        <w:jc w:val="both"/>
      </w:pPr>
      <w:r>
        <w:t xml:space="preserve">(абзац введен </w:t>
      </w:r>
      <w:hyperlink r:id="rId31" w:history="1">
        <w:r>
          <w:rPr>
            <w:color w:val="0000FF"/>
          </w:rPr>
          <w:t>Приказом</w:t>
        </w:r>
      </w:hyperlink>
      <w:r>
        <w:t xml:space="preserve"> ФАС России от 20.10.2011 N 732)</w:t>
      </w:r>
    </w:p>
    <w:p w:rsidR="002B0F16" w:rsidRDefault="002B0F16">
      <w:pPr>
        <w:pStyle w:val="ConsPlusNormal"/>
        <w:spacing w:before="220"/>
        <w:ind w:firstLine="540"/>
        <w:jc w:val="both"/>
      </w:pPr>
      <w:bookmarkStart w:id="3" w:name="P68"/>
      <w:bookmarkEnd w:id="3"/>
      <w:r>
        <w:t>5. Организатор конкурса или аукциона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rsidR="002B0F16" w:rsidRDefault="002B0F16">
      <w:pPr>
        <w:pStyle w:val="ConsPlusNormal"/>
        <w:spacing w:before="220"/>
        <w:ind w:firstLine="540"/>
        <w:jc w:val="both"/>
      </w:pPr>
      <w:r>
        <w:t xml:space="preserve">6. Специализированная организация осуществляет указанные в </w:t>
      </w:r>
      <w:hyperlink w:anchor="P68" w:history="1">
        <w:proofErr w:type="gramStart"/>
        <w:r>
          <w:rPr>
            <w:color w:val="0000FF"/>
          </w:rPr>
          <w:t>пункте</w:t>
        </w:r>
        <w:proofErr w:type="gramEnd"/>
        <w:r>
          <w:rPr>
            <w:color w:val="0000FF"/>
          </w:rPr>
          <w:t xml:space="preserve"> 5</w:t>
        </w:r>
      </w:hyperlink>
      <w:r>
        <w:t xml:space="preserve"> настоящих Правил функции от имени организатора конкурса или аукциона. При этом права и обязанности возникают у организатора конкурса или аукциона.</w:t>
      </w:r>
    </w:p>
    <w:p w:rsidR="002B0F16" w:rsidRDefault="002B0F16">
      <w:pPr>
        <w:pStyle w:val="ConsPlusNormal"/>
        <w:spacing w:before="220"/>
        <w:ind w:firstLine="540"/>
        <w:jc w:val="both"/>
      </w:pPr>
      <w:r>
        <w:t xml:space="preserve">7. Специализированная организация не может быть участником конкурса или аукциона, при проведении которых эта организация осуществляет функции, указанные в </w:t>
      </w:r>
      <w:hyperlink w:anchor="P68" w:history="1">
        <w:r>
          <w:rPr>
            <w:color w:val="0000FF"/>
          </w:rPr>
          <w:t>пункте 5</w:t>
        </w:r>
      </w:hyperlink>
      <w:r>
        <w:t xml:space="preserve"> настоящих Правил.</w:t>
      </w:r>
    </w:p>
    <w:p w:rsidR="002B0F16" w:rsidRDefault="002B0F16">
      <w:pPr>
        <w:pStyle w:val="ConsPlusNormal"/>
        <w:ind w:firstLine="540"/>
        <w:jc w:val="both"/>
      </w:pPr>
    </w:p>
    <w:p w:rsidR="002B0F16" w:rsidRDefault="002B0F16">
      <w:pPr>
        <w:pStyle w:val="ConsPlusTitle"/>
        <w:jc w:val="center"/>
        <w:outlineLvl w:val="1"/>
      </w:pPr>
      <w:r>
        <w:t>II. Комиссии по проведению конкурсов или аукционов</w:t>
      </w:r>
    </w:p>
    <w:p w:rsidR="002B0F16" w:rsidRDefault="002B0F16">
      <w:pPr>
        <w:pStyle w:val="ConsPlusNormal"/>
        <w:ind w:firstLine="540"/>
        <w:jc w:val="both"/>
      </w:pPr>
    </w:p>
    <w:p w:rsidR="002B0F16" w:rsidRDefault="002B0F16">
      <w:pPr>
        <w:pStyle w:val="ConsPlusNormal"/>
        <w:ind w:firstLine="540"/>
        <w:jc w:val="both"/>
      </w:pPr>
      <w:r>
        <w:t>8. Для проведения конкурса или аукциона создается конкурсная или аукционная комиссия.</w:t>
      </w:r>
    </w:p>
    <w:p w:rsidR="002B0F16" w:rsidRDefault="002B0F16">
      <w:pPr>
        <w:pStyle w:val="ConsPlusNormal"/>
        <w:spacing w:before="220"/>
        <w:ind w:firstLine="540"/>
        <w:jc w:val="both"/>
      </w:pPr>
      <w:r>
        <w:t>9. Организатор конкурса или аукциона до размещения извещения о проведении конкурса или аукциона принимает решение о создании комиссии, определяет ее состав и порядок работы, назначает председателя комиссии.</w:t>
      </w:r>
    </w:p>
    <w:p w:rsidR="002B0F16" w:rsidRDefault="002B0F16">
      <w:pPr>
        <w:pStyle w:val="ConsPlusNormal"/>
        <w:jc w:val="both"/>
      </w:pPr>
      <w:r>
        <w:t xml:space="preserve">(в ред. </w:t>
      </w:r>
      <w:hyperlink r:id="rId32" w:history="1">
        <w:r>
          <w:rPr>
            <w:color w:val="0000FF"/>
          </w:rPr>
          <w:t>Приказа</w:t>
        </w:r>
      </w:hyperlink>
      <w:r>
        <w:t xml:space="preserve"> ФАС России от 20.10.2011 N 732)</w:t>
      </w:r>
    </w:p>
    <w:p w:rsidR="002B0F16" w:rsidRDefault="002B0F16">
      <w:pPr>
        <w:pStyle w:val="ConsPlusNormal"/>
        <w:spacing w:before="220"/>
        <w:ind w:firstLine="540"/>
        <w:jc w:val="both"/>
      </w:pPr>
      <w:proofErr w:type="gramStart"/>
      <w:r>
        <w:t xml:space="preserve">При проведении конкурсов или аукционов в отношении имущества, включенного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w:t>
      </w:r>
      <w:r>
        <w:lastRenderedPageBreak/>
        <w:t>малого и среднего предпринимательства и организациям, образующим инфраструктуру поддержки субъектов малого</w:t>
      </w:r>
      <w:proofErr w:type="gramEnd"/>
      <w:r>
        <w:t xml:space="preserve"> </w:t>
      </w:r>
      <w:proofErr w:type="gramStart"/>
      <w:r>
        <w:t xml:space="preserve">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33" w:history="1">
        <w:r>
          <w:rPr>
            <w:color w:val="0000FF"/>
          </w:rPr>
          <w:t>частью 4 статьи 18</w:t>
        </w:r>
      </w:hyperlink>
      <w:r>
        <w:t xml:space="preserve"> Федерального </w:t>
      </w:r>
      <w:hyperlink r:id="rId34" w:history="1">
        <w:r>
          <w:rPr>
            <w:color w:val="0000FF"/>
          </w:rPr>
          <w:t>закона</w:t>
        </w:r>
      </w:hyperlink>
      <w:r>
        <w:t xml:space="preserve"> от 24.07.2007 N 209-ФЗ "О развитии малого и среднего предпринимательства в Российской Федерации" (Собрание законодательства Российской Федерации, 2007, N 31, ст. 4006, N 43, ст. 5084;</w:t>
      </w:r>
      <w:proofErr w:type="gramEnd"/>
      <w:r>
        <w:t xml:space="preserve"> </w:t>
      </w:r>
      <w:proofErr w:type="gramStart"/>
      <w:r>
        <w:t xml:space="preserve">2008, N 30, ст. 3615, ст. 3616; 2009, N 31, ст. 3923) (далее - имущество, предусмотренное Законом N 209-ФЗ), решение о создании комиссии, определение ее состава и порядка работы, назначение председателя комиссии осуществляется с учетом положений </w:t>
      </w:r>
      <w:hyperlink r:id="rId35" w:history="1">
        <w:r>
          <w:rPr>
            <w:color w:val="0000FF"/>
          </w:rPr>
          <w:t>части 5 статьи 18</w:t>
        </w:r>
      </w:hyperlink>
      <w:r>
        <w:t xml:space="preserve"> Федерального </w:t>
      </w:r>
      <w:hyperlink r:id="rId36" w:history="1">
        <w:r>
          <w:rPr>
            <w:color w:val="0000FF"/>
          </w:rPr>
          <w:t>закона</w:t>
        </w:r>
      </w:hyperlink>
      <w:r>
        <w:t xml:space="preserve"> от 24.07.2007 N 209-ФЗ "О развитии малого и среднего предпринимательства в Российской Федерации".</w:t>
      </w:r>
      <w:proofErr w:type="gramEnd"/>
    </w:p>
    <w:p w:rsidR="002B0F16" w:rsidRDefault="002B0F16">
      <w:pPr>
        <w:pStyle w:val="ConsPlusNormal"/>
        <w:jc w:val="both"/>
      </w:pPr>
      <w:r>
        <w:t xml:space="preserve">(в ред. </w:t>
      </w:r>
      <w:hyperlink r:id="rId37" w:history="1">
        <w:r>
          <w:rPr>
            <w:color w:val="0000FF"/>
          </w:rPr>
          <w:t>Приказа</w:t>
        </w:r>
      </w:hyperlink>
      <w:r>
        <w:t xml:space="preserve"> ФАС России от 20.10.2011 N 732)</w:t>
      </w:r>
    </w:p>
    <w:p w:rsidR="002B0F16" w:rsidRDefault="002B0F16">
      <w:pPr>
        <w:pStyle w:val="ConsPlusNormal"/>
        <w:spacing w:before="220"/>
        <w:ind w:firstLine="540"/>
        <w:jc w:val="both"/>
      </w:pPr>
      <w:r>
        <w:t>10. Число членов комиссии должно быть не менее пяти человек.</w:t>
      </w:r>
    </w:p>
    <w:p w:rsidR="002B0F16" w:rsidRDefault="002B0F16">
      <w:pPr>
        <w:pStyle w:val="ConsPlusNormal"/>
        <w:spacing w:before="220"/>
        <w:ind w:firstLine="540"/>
        <w:jc w:val="both"/>
      </w:pPr>
      <w:r>
        <w:t xml:space="preserve">11. </w:t>
      </w:r>
      <w:proofErr w:type="gramStart"/>
      <w:r>
        <w:t>Членами комиссии не могут быть физические лица, лично заинтересованные в результатах конкурсов или аукционов (в том числе физические лица, подавшие заявки на участие в конкурсе или аукционе либо состоящие в штате организаций, подавших указанные заявки), либо физические лица, на которых способны оказывать влияние участники конкурсов или аукционов и лица, подавшие заявки на участие в конкурсе или аукционе (в том числе</w:t>
      </w:r>
      <w:proofErr w:type="gramEnd"/>
      <w:r>
        <w:t xml:space="preserve"> физические лица, являющиеся участниками (акционерами) этих организаций, членами их органов управления, кредиторами участников конкурсов или аукционов). В случае выявления в составе комиссии указанных лиц организатор конкурса или аукциона, принявший решение о создании комиссии, обязан незамедлительно заменить их иными физическими лицами.</w:t>
      </w:r>
    </w:p>
    <w:p w:rsidR="002B0F16" w:rsidRDefault="002B0F16">
      <w:pPr>
        <w:pStyle w:val="ConsPlusNormal"/>
        <w:spacing w:before="220"/>
        <w:ind w:firstLine="540"/>
        <w:jc w:val="both"/>
      </w:pPr>
      <w:r>
        <w:t>12. Замена члена комиссии допускается только по решению организатора конкурса или аукциона.</w:t>
      </w:r>
    </w:p>
    <w:p w:rsidR="002B0F16" w:rsidRDefault="002B0F16">
      <w:pPr>
        <w:pStyle w:val="ConsPlusNormal"/>
        <w:spacing w:before="220"/>
        <w:ind w:firstLine="540"/>
        <w:jc w:val="both"/>
      </w:pPr>
      <w:bookmarkStart w:id="4" w:name="P82"/>
      <w:bookmarkEnd w:id="4"/>
      <w:r>
        <w:t xml:space="preserve">13. </w:t>
      </w:r>
      <w:proofErr w:type="gramStart"/>
      <w:r>
        <w:t>Конкурсной комиссией осуществляются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(далее - вскрытие конвертов с заявками на участие в конкурсе), определение участников конкурса, рассмотрение, оценка и сопоставление заявок на участие в конкурсе, определение победителя конкурса, ведение</w:t>
      </w:r>
      <w:proofErr w:type="gramEnd"/>
      <w:r>
        <w:t xml:space="preserve"> </w:t>
      </w:r>
      <w:proofErr w:type="gramStart"/>
      <w:r>
        <w:t>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 протокола об отказе от заключения договора, протокола об отстранении заявителя или участника конкурса от участия в конкурсе.</w:t>
      </w:r>
      <w:proofErr w:type="gramEnd"/>
    </w:p>
    <w:p w:rsidR="002B0F16" w:rsidRDefault="002B0F16">
      <w:pPr>
        <w:pStyle w:val="ConsPlusNormal"/>
        <w:jc w:val="both"/>
      </w:pPr>
      <w:r>
        <w:t xml:space="preserve">(в ред. </w:t>
      </w:r>
      <w:hyperlink r:id="rId38" w:history="1">
        <w:r>
          <w:rPr>
            <w:color w:val="0000FF"/>
          </w:rPr>
          <w:t>Приказа</w:t>
        </w:r>
      </w:hyperlink>
      <w:r>
        <w:t xml:space="preserve"> ФАС России от 20.10.2011 N 732)</w:t>
      </w:r>
    </w:p>
    <w:p w:rsidR="002B0F16" w:rsidRDefault="002B0F16">
      <w:pPr>
        <w:pStyle w:val="ConsPlusNormal"/>
        <w:spacing w:before="220"/>
        <w:ind w:firstLine="540"/>
        <w:jc w:val="both"/>
      </w:pPr>
      <w:bookmarkStart w:id="5" w:name="P84"/>
      <w:bookmarkEnd w:id="5"/>
      <w:r>
        <w:t xml:space="preserve">14. Аукционной комиссией осуществляются рассмотрение заявок на участие в </w:t>
      </w:r>
      <w:proofErr w:type="gramStart"/>
      <w:r>
        <w:t>аукционе</w:t>
      </w:r>
      <w:proofErr w:type="gramEnd"/>
      <w:r>
        <w:t xml:space="preserve">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2B0F16" w:rsidRDefault="002B0F16">
      <w:pPr>
        <w:pStyle w:val="ConsPlusNormal"/>
        <w:jc w:val="both"/>
      </w:pPr>
      <w:r>
        <w:t xml:space="preserve">(в ред. </w:t>
      </w:r>
      <w:hyperlink r:id="rId39" w:history="1">
        <w:r>
          <w:rPr>
            <w:color w:val="0000FF"/>
          </w:rPr>
          <w:t>Приказа</w:t>
        </w:r>
      </w:hyperlink>
      <w:r>
        <w:t xml:space="preserve"> ФАС России от 20.10.2011 N 732)</w:t>
      </w:r>
    </w:p>
    <w:p w:rsidR="002B0F16" w:rsidRDefault="002B0F16">
      <w:pPr>
        <w:pStyle w:val="ConsPlusNormal"/>
        <w:spacing w:before="220"/>
        <w:ind w:firstLine="540"/>
        <w:jc w:val="both"/>
      </w:pPr>
      <w:r>
        <w:t xml:space="preserve">15. Организатор конкурса или аукциона вправе создать единую комиссию, осуществляющую функции, предусмотренные </w:t>
      </w:r>
      <w:hyperlink w:anchor="P82" w:history="1">
        <w:r>
          <w:rPr>
            <w:color w:val="0000FF"/>
          </w:rPr>
          <w:t>пунктами 13</w:t>
        </w:r>
      </w:hyperlink>
      <w:r>
        <w:t xml:space="preserve"> и </w:t>
      </w:r>
      <w:hyperlink w:anchor="P84" w:history="1">
        <w:r>
          <w:rPr>
            <w:color w:val="0000FF"/>
          </w:rPr>
          <w:t>14</w:t>
        </w:r>
      </w:hyperlink>
      <w:r>
        <w:t xml:space="preserve"> настоящих Правил.</w:t>
      </w:r>
    </w:p>
    <w:p w:rsidR="002B0F16" w:rsidRDefault="002B0F16">
      <w:pPr>
        <w:pStyle w:val="ConsPlusNormal"/>
        <w:spacing w:before="220"/>
        <w:ind w:firstLine="540"/>
        <w:jc w:val="both"/>
      </w:pPr>
      <w:r>
        <w:t xml:space="preserve">16. Комиссия правомочна осуществлять функции, предусмотренные </w:t>
      </w:r>
      <w:hyperlink w:anchor="P82" w:history="1">
        <w:r>
          <w:rPr>
            <w:color w:val="0000FF"/>
          </w:rPr>
          <w:t>пунктами 13</w:t>
        </w:r>
      </w:hyperlink>
      <w:r>
        <w:t xml:space="preserve"> и </w:t>
      </w:r>
      <w:hyperlink w:anchor="P84" w:history="1">
        <w:r>
          <w:rPr>
            <w:color w:val="0000FF"/>
          </w:rPr>
          <w:t>14</w:t>
        </w:r>
      </w:hyperlink>
      <w:r>
        <w:t xml:space="preserve"> настоящих Правил,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w:t>
      </w:r>
      <w:proofErr w:type="gramStart"/>
      <w:r>
        <w:t>участвуют в заседаниях и подписывают</w:t>
      </w:r>
      <w:proofErr w:type="gramEnd"/>
      <w:r>
        <w:t xml:space="preserve">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2B0F16" w:rsidRDefault="002B0F16">
      <w:pPr>
        <w:pStyle w:val="ConsPlusNormal"/>
        <w:ind w:firstLine="540"/>
        <w:jc w:val="both"/>
      </w:pPr>
    </w:p>
    <w:p w:rsidR="002B0F16" w:rsidRDefault="002B0F16">
      <w:pPr>
        <w:pStyle w:val="ConsPlusTitle"/>
        <w:jc w:val="center"/>
        <w:outlineLvl w:val="1"/>
      </w:pPr>
      <w:r>
        <w:t>III. Требования к участникам конкурсов или аукционов</w:t>
      </w:r>
    </w:p>
    <w:p w:rsidR="002B0F16" w:rsidRDefault="002B0F16">
      <w:pPr>
        <w:pStyle w:val="ConsPlusNormal"/>
        <w:ind w:firstLine="540"/>
        <w:jc w:val="both"/>
      </w:pPr>
    </w:p>
    <w:p w:rsidR="002B0F16" w:rsidRDefault="002B0F16">
      <w:pPr>
        <w:pStyle w:val="ConsPlusNormal"/>
        <w:ind w:firstLine="540"/>
        <w:jc w:val="both"/>
      </w:pPr>
      <w:r>
        <w:t>17. Участником конкурсов или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2B0F16" w:rsidRDefault="002B0F16">
      <w:pPr>
        <w:pStyle w:val="ConsPlusNormal"/>
        <w:spacing w:before="220"/>
        <w:ind w:firstLine="540"/>
        <w:jc w:val="both"/>
      </w:pPr>
      <w:bookmarkStart w:id="6" w:name="P92"/>
      <w:bookmarkEnd w:id="6"/>
      <w:r>
        <w:lastRenderedPageBreak/>
        <w:t xml:space="preserve">18. Участники конкурсов или аукционов должны соответствовать требованиям, установленным законодательством Российской Федерации к таким участникам. </w:t>
      </w:r>
      <w:proofErr w:type="gramStart"/>
      <w:r>
        <w:t xml:space="preserve">При проведении аукционов в соответствии с </w:t>
      </w:r>
      <w:hyperlink r:id="rId40" w:history="1">
        <w:r>
          <w:rPr>
            <w:color w:val="0000FF"/>
          </w:rPr>
          <w:t>Постановлением</w:t>
        </w:r>
      </w:hyperlink>
      <w:r>
        <w:t xml:space="preserve"> N 333 участники аукциона должны соответствовать требованиям, установленным </w:t>
      </w:r>
      <w:hyperlink r:id="rId41" w:history="1">
        <w:r>
          <w:rPr>
            <w:color w:val="0000FF"/>
          </w:rPr>
          <w:t>статьей 5</w:t>
        </w:r>
      </w:hyperlink>
      <w:r>
        <w:t xml:space="preserve"> Федерального закона от 21.12.2001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w:t>
      </w:r>
      <w:proofErr w:type="gramEnd"/>
      <w:r>
        <w:t xml:space="preserve"> 2008, N 20, ст. 2253; N 30, ст. 3615, 3617; 2010, N 23, ст. 2788; N 48, ст. 6246; 2011, N 27, ст. 3880; N 30, ст. 4562, 4568 (далее - Закон о приватизации).</w:t>
      </w:r>
    </w:p>
    <w:p w:rsidR="002B0F16" w:rsidRDefault="002B0F16">
      <w:pPr>
        <w:pStyle w:val="ConsPlusNormal"/>
        <w:jc w:val="both"/>
      </w:pPr>
      <w:r>
        <w:t xml:space="preserve">(в ред. </w:t>
      </w:r>
      <w:hyperlink r:id="rId42" w:history="1">
        <w:r>
          <w:rPr>
            <w:color w:val="0000FF"/>
          </w:rPr>
          <w:t>Приказа</w:t>
        </w:r>
      </w:hyperlink>
      <w:r>
        <w:t xml:space="preserve"> ФАС России от 20.10.2011 N 732)</w:t>
      </w:r>
    </w:p>
    <w:p w:rsidR="002B0F16" w:rsidRDefault="002B0F16">
      <w:pPr>
        <w:pStyle w:val="ConsPlusNormal"/>
        <w:spacing w:before="220"/>
        <w:ind w:firstLine="540"/>
        <w:jc w:val="both"/>
      </w:pPr>
      <w:r>
        <w:t xml:space="preserve">19. Кроме указанных в </w:t>
      </w:r>
      <w:hyperlink w:anchor="P92" w:history="1">
        <w:proofErr w:type="gramStart"/>
        <w:r>
          <w:rPr>
            <w:color w:val="0000FF"/>
          </w:rPr>
          <w:t>пункте</w:t>
        </w:r>
        <w:proofErr w:type="gramEnd"/>
        <w:r>
          <w:rPr>
            <w:color w:val="0000FF"/>
          </w:rPr>
          <w:t xml:space="preserve"> 18</w:t>
        </w:r>
      </w:hyperlink>
      <w:r>
        <w:t xml:space="preserve"> настоящих Правил требований организатор конкурса или аукциона не вправе устанавливать иные требования к участникам конкурсов или аукционов.</w:t>
      </w:r>
    </w:p>
    <w:p w:rsidR="002B0F16" w:rsidRDefault="002B0F16">
      <w:pPr>
        <w:pStyle w:val="ConsPlusNormal"/>
        <w:spacing w:before="220"/>
        <w:ind w:firstLine="540"/>
        <w:jc w:val="both"/>
      </w:pPr>
      <w:r>
        <w:t xml:space="preserve">20. </w:t>
      </w:r>
      <w:proofErr w:type="gramStart"/>
      <w:r>
        <w:t xml:space="preserve">Организатор конкурса или аукциона, конкурсная или аукционная комиссия вправе запрашивать информацию и документы в целях проверки соответствия участника конкурса или аукциона требованиям, указанным в </w:t>
      </w:r>
      <w:hyperlink w:anchor="P92" w:history="1">
        <w:r>
          <w:rPr>
            <w:color w:val="0000FF"/>
          </w:rPr>
          <w:t>пункте 18</w:t>
        </w:r>
      </w:hyperlink>
      <w:r>
        <w:t xml:space="preserve"> настоящих Правил, у органов власти в соответствии с их компетенцией и иных лиц, за исключением лиц, подавших заявку на участие в соответствующем конкурсе или аукционе.</w:t>
      </w:r>
      <w:proofErr w:type="gramEnd"/>
      <w:r>
        <w:t xml:space="preserve"> При этом организатор конкурса или аукциона, конкурсная или аукционная комиссия не вправе возлагать на участников конкурсов или аукционов обязанность подтверждать соответствие данным требованиям.</w:t>
      </w:r>
    </w:p>
    <w:p w:rsidR="002B0F16" w:rsidRDefault="002B0F16">
      <w:pPr>
        <w:pStyle w:val="ConsPlusNormal"/>
        <w:spacing w:before="220"/>
        <w:ind w:firstLine="540"/>
        <w:jc w:val="both"/>
      </w:pPr>
      <w:r>
        <w:t xml:space="preserve">21. Не допускается взимание с участников конкурсов или аукционов платы за участие в </w:t>
      </w:r>
      <w:proofErr w:type="gramStart"/>
      <w:r>
        <w:t>конкурсе</w:t>
      </w:r>
      <w:proofErr w:type="gramEnd"/>
      <w:r>
        <w:t xml:space="preserve"> или аукционе, за исключением платы за предоставление конкурсной документации или документации об аукционе в случаях, предусмотренных настоящими Правилами.</w:t>
      </w:r>
    </w:p>
    <w:p w:rsidR="002B0F16" w:rsidRDefault="002B0F16">
      <w:pPr>
        <w:pStyle w:val="ConsPlusNormal"/>
        <w:spacing w:before="220"/>
        <w:ind w:firstLine="540"/>
        <w:jc w:val="both"/>
      </w:pPr>
      <w:r>
        <w:t>22. Организатором конкурса или аукциона может быть установлено требование о внесении задатка. При этом размер задатка определяется организатором конкурса или аукциона. В случае если организатором конкурса или аукциона установлено требование о внесении задатка, такое требование в равной мере распространяется на всех участников конкурса или аукциона и указывается в извещении о проведении конкурса или аукциона. При проведен</w:t>
      </w:r>
      <w:proofErr w:type="gramStart"/>
      <w:r>
        <w:t>ии ау</w:t>
      </w:r>
      <w:proofErr w:type="gramEnd"/>
      <w:r>
        <w:t xml:space="preserve">кционов в соответствии с </w:t>
      </w:r>
      <w:hyperlink r:id="rId43" w:history="1">
        <w:r>
          <w:rPr>
            <w:color w:val="0000FF"/>
          </w:rPr>
          <w:t>Постановлением</w:t>
        </w:r>
      </w:hyperlink>
      <w:r>
        <w:t xml:space="preserve"> N 333 организатор аукциона устанавливает задаток в размере, указанном в </w:t>
      </w:r>
      <w:hyperlink r:id="rId44" w:history="1">
        <w:r>
          <w:rPr>
            <w:color w:val="0000FF"/>
          </w:rPr>
          <w:t>части 6 статьи 18</w:t>
        </w:r>
      </w:hyperlink>
      <w:r>
        <w:t xml:space="preserve"> Закона о приватизации. При проведении конкурсов на право заключения договора аренды в отношении объектов теплоснабжения, водоснабжения и (или) водоотведения организатором конкурса устанавливается требование о внесении задатка в обязательном порядке.</w:t>
      </w:r>
    </w:p>
    <w:p w:rsidR="002B0F16" w:rsidRDefault="002B0F16">
      <w:pPr>
        <w:pStyle w:val="ConsPlusNormal"/>
        <w:jc w:val="both"/>
      </w:pPr>
      <w:r>
        <w:t xml:space="preserve">(в ред. Приказов ФАС России от 20.10.2011 </w:t>
      </w:r>
      <w:hyperlink r:id="rId45" w:history="1">
        <w:r>
          <w:rPr>
            <w:color w:val="0000FF"/>
          </w:rPr>
          <w:t>N 732</w:t>
        </w:r>
      </w:hyperlink>
      <w:r>
        <w:t xml:space="preserve">, от 24.12.2013 </w:t>
      </w:r>
      <w:hyperlink r:id="rId46" w:history="1">
        <w:r>
          <w:rPr>
            <w:color w:val="0000FF"/>
          </w:rPr>
          <w:t>N 872/13</w:t>
        </w:r>
      </w:hyperlink>
      <w:r>
        <w:t>)</w:t>
      </w:r>
    </w:p>
    <w:p w:rsidR="002B0F16" w:rsidRDefault="002B0F16">
      <w:pPr>
        <w:pStyle w:val="ConsPlusNormal"/>
        <w:ind w:firstLine="540"/>
        <w:jc w:val="both"/>
      </w:pPr>
    </w:p>
    <w:p w:rsidR="002B0F16" w:rsidRDefault="002B0F16">
      <w:pPr>
        <w:pStyle w:val="ConsPlusTitle"/>
        <w:jc w:val="center"/>
        <w:outlineLvl w:val="1"/>
      </w:pPr>
      <w:r>
        <w:t xml:space="preserve">IV. Условия допуска к участию в </w:t>
      </w:r>
      <w:proofErr w:type="gramStart"/>
      <w:r>
        <w:t>конкурсе</w:t>
      </w:r>
      <w:proofErr w:type="gramEnd"/>
      <w:r>
        <w:t xml:space="preserve"> или аукционе</w:t>
      </w:r>
    </w:p>
    <w:p w:rsidR="002B0F16" w:rsidRDefault="002B0F16">
      <w:pPr>
        <w:pStyle w:val="ConsPlusNormal"/>
        <w:ind w:firstLine="540"/>
        <w:jc w:val="both"/>
      </w:pPr>
    </w:p>
    <w:p w:rsidR="002B0F16" w:rsidRDefault="002B0F16">
      <w:pPr>
        <w:pStyle w:val="ConsPlusNormal"/>
        <w:ind w:firstLine="540"/>
        <w:jc w:val="both"/>
      </w:pPr>
      <w:r>
        <w:t>23.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заявитель).</w:t>
      </w:r>
    </w:p>
    <w:p w:rsidR="002B0F16" w:rsidRDefault="002B0F16">
      <w:pPr>
        <w:pStyle w:val="ConsPlusNormal"/>
        <w:spacing w:before="220"/>
        <w:ind w:firstLine="540"/>
        <w:jc w:val="both"/>
      </w:pPr>
      <w:bookmarkStart w:id="7" w:name="P103"/>
      <w:bookmarkEnd w:id="7"/>
      <w:r>
        <w:t xml:space="preserve">24. Заявитель не допускается конкурсной или аукционной комиссией к участию в </w:t>
      </w:r>
      <w:proofErr w:type="gramStart"/>
      <w:r>
        <w:t>конкурсе</w:t>
      </w:r>
      <w:proofErr w:type="gramEnd"/>
      <w:r>
        <w:t xml:space="preserve"> или аукционе в случаях:</w:t>
      </w:r>
    </w:p>
    <w:p w:rsidR="002B0F16" w:rsidRDefault="002B0F16">
      <w:pPr>
        <w:pStyle w:val="ConsPlusNormal"/>
        <w:spacing w:before="220"/>
        <w:ind w:firstLine="540"/>
        <w:jc w:val="both"/>
      </w:pPr>
      <w:r>
        <w:t xml:space="preserve">1) непредставления документов, определенных </w:t>
      </w:r>
      <w:hyperlink w:anchor="P205" w:history="1">
        <w:r>
          <w:rPr>
            <w:color w:val="0000FF"/>
          </w:rPr>
          <w:t>пунктами 52</w:t>
        </w:r>
      </w:hyperlink>
      <w:r>
        <w:t xml:space="preserve"> и </w:t>
      </w:r>
      <w:hyperlink w:anchor="P394" w:history="1">
        <w:r>
          <w:rPr>
            <w:color w:val="0000FF"/>
          </w:rPr>
          <w:t>121</w:t>
        </w:r>
      </w:hyperlink>
      <w:r>
        <w:t xml:space="preserve"> настоящих Правил, либо наличия в таких </w:t>
      </w:r>
      <w:proofErr w:type="gramStart"/>
      <w:r>
        <w:t>документах</w:t>
      </w:r>
      <w:proofErr w:type="gramEnd"/>
      <w:r>
        <w:t xml:space="preserve"> недостоверных сведений;</w:t>
      </w:r>
    </w:p>
    <w:p w:rsidR="002B0F16" w:rsidRDefault="002B0F16">
      <w:pPr>
        <w:pStyle w:val="ConsPlusNormal"/>
        <w:spacing w:before="220"/>
        <w:ind w:firstLine="540"/>
        <w:jc w:val="both"/>
      </w:pPr>
      <w:r>
        <w:t xml:space="preserve">2) несоответствия требованиям, указанным в </w:t>
      </w:r>
      <w:hyperlink w:anchor="P92" w:history="1">
        <w:proofErr w:type="gramStart"/>
        <w:r>
          <w:rPr>
            <w:color w:val="0000FF"/>
          </w:rPr>
          <w:t>пункте</w:t>
        </w:r>
        <w:proofErr w:type="gramEnd"/>
        <w:r>
          <w:rPr>
            <w:color w:val="0000FF"/>
          </w:rPr>
          <w:t xml:space="preserve"> 18</w:t>
        </w:r>
      </w:hyperlink>
      <w:r>
        <w:t xml:space="preserve"> настоящих Правил;</w:t>
      </w:r>
    </w:p>
    <w:p w:rsidR="002B0F16" w:rsidRDefault="002B0F16">
      <w:pPr>
        <w:pStyle w:val="ConsPlusNormal"/>
        <w:spacing w:before="220"/>
        <w:ind w:firstLine="540"/>
        <w:jc w:val="both"/>
      </w:pPr>
      <w:r>
        <w:t>3) невнесения задатка, если требование о внесении задатка указано в извещении о проведении конкурса или аукциона;</w:t>
      </w:r>
    </w:p>
    <w:p w:rsidR="002B0F16" w:rsidRDefault="002B0F16">
      <w:pPr>
        <w:pStyle w:val="ConsPlusNormal"/>
        <w:spacing w:before="220"/>
        <w:ind w:firstLine="540"/>
        <w:jc w:val="both"/>
      </w:pPr>
      <w:r>
        <w:t xml:space="preserve">4) несоответствия заявки на участие в </w:t>
      </w:r>
      <w:proofErr w:type="gramStart"/>
      <w:r>
        <w:t>конкурсе</w:t>
      </w:r>
      <w:proofErr w:type="gramEnd"/>
      <w:r>
        <w:t xml:space="preserve">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2B0F16" w:rsidRDefault="002B0F16">
      <w:pPr>
        <w:pStyle w:val="ConsPlusNormal"/>
        <w:spacing w:before="220"/>
        <w:ind w:firstLine="540"/>
        <w:jc w:val="both"/>
      </w:pPr>
      <w:proofErr w:type="gramStart"/>
      <w: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47" w:history="1">
        <w:r>
          <w:rPr>
            <w:color w:val="0000FF"/>
          </w:rPr>
          <w:t>частями 3</w:t>
        </w:r>
      </w:hyperlink>
      <w:r>
        <w:t xml:space="preserve"> и </w:t>
      </w:r>
      <w:hyperlink r:id="rId48" w:history="1">
        <w:r>
          <w:rPr>
            <w:color w:val="0000FF"/>
          </w:rPr>
          <w:t>5 статьи 14</w:t>
        </w:r>
      </w:hyperlink>
      <w:r>
        <w:t xml:space="preserve"> Федерального закона "О развитии малого и среднего предпринимательства в Российской </w:t>
      </w:r>
      <w:r>
        <w:lastRenderedPageBreak/>
        <w:t>Федерации", в случае проведения конкурса или аукциона, участниками которого могут являться только</w:t>
      </w:r>
      <w:proofErr w:type="gramEnd"/>
      <w: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49" w:history="1">
        <w:r>
          <w:rPr>
            <w:color w:val="0000FF"/>
          </w:rPr>
          <w:t>законом</w:t>
        </w:r>
      </w:hyperlink>
      <w:r>
        <w:t xml:space="preserve"> "О развитии малого и среднего предпринимательства в Российской Федерации";</w:t>
      </w:r>
    </w:p>
    <w:p w:rsidR="002B0F16" w:rsidRDefault="002B0F16">
      <w:pPr>
        <w:pStyle w:val="ConsPlusNormal"/>
        <w:spacing w:before="220"/>
        <w:ind w:firstLine="540"/>
        <w:jc w:val="both"/>
      </w:pPr>
      <w: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B0F16" w:rsidRDefault="002B0F16">
      <w:pPr>
        <w:pStyle w:val="ConsPlusNormal"/>
        <w:spacing w:before="220"/>
        <w:ind w:firstLine="540"/>
        <w:jc w:val="both"/>
      </w:pPr>
      <w:r>
        <w:t xml:space="preserve">7) наличие решения о приостановлении деятельности заявителя в порядке, предусмотренном </w:t>
      </w:r>
      <w:hyperlink r:id="rId50" w:history="1">
        <w:r>
          <w:rPr>
            <w:color w:val="0000FF"/>
          </w:rPr>
          <w:t>Кодексом</w:t>
        </w:r>
      </w:hyperlink>
      <w: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2B0F16" w:rsidRDefault="002B0F16">
      <w:pPr>
        <w:pStyle w:val="ConsPlusNormal"/>
        <w:spacing w:before="220"/>
        <w:ind w:firstLine="540"/>
        <w:jc w:val="both"/>
      </w:pPr>
      <w:bookmarkStart w:id="8" w:name="P111"/>
      <w:bookmarkEnd w:id="8"/>
      <w:r>
        <w:t>24.1.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2B0F16" w:rsidRDefault="002B0F16">
      <w:pPr>
        <w:pStyle w:val="ConsPlusNormal"/>
        <w:jc w:val="both"/>
      </w:pPr>
      <w:r>
        <w:t xml:space="preserve">(п. 24.1 введен </w:t>
      </w:r>
      <w:hyperlink r:id="rId51" w:history="1">
        <w:r>
          <w:rPr>
            <w:color w:val="0000FF"/>
          </w:rPr>
          <w:t>Приказом</w:t>
        </w:r>
      </w:hyperlink>
      <w:r>
        <w:t xml:space="preserve"> ФАС России от 24.12.2013 N 872/13)</w:t>
      </w:r>
    </w:p>
    <w:p w:rsidR="002B0F16" w:rsidRDefault="002B0F16">
      <w:pPr>
        <w:pStyle w:val="ConsPlusNormal"/>
        <w:spacing w:before="220"/>
        <w:ind w:firstLine="540"/>
        <w:jc w:val="both"/>
      </w:pPr>
      <w:r>
        <w:t xml:space="preserve">25. Отказ в </w:t>
      </w:r>
      <w:proofErr w:type="gramStart"/>
      <w:r>
        <w:t>допуске</w:t>
      </w:r>
      <w:proofErr w:type="gramEnd"/>
      <w:r>
        <w:t xml:space="preserve"> к участию в конкурсе или аукционе по иным основаниям, кроме случаев, указанных в </w:t>
      </w:r>
      <w:hyperlink w:anchor="P103" w:history="1">
        <w:r>
          <w:rPr>
            <w:color w:val="0000FF"/>
          </w:rPr>
          <w:t>пунктах 24</w:t>
        </w:r>
      </w:hyperlink>
      <w:r>
        <w:t xml:space="preserve"> и </w:t>
      </w:r>
      <w:hyperlink w:anchor="P111" w:history="1">
        <w:r>
          <w:rPr>
            <w:color w:val="0000FF"/>
          </w:rPr>
          <w:t>24.1</w:t>
        </w:r>
      </w:hyperlink>
      <w:r>
        <w:t xml:space="preserve"> настоящих Правил, не допускается.</w:t>
      </w:r>
    </w:p>
    <w:p w:rsidR="002B0F16" w:rsidRDefault="002B0F16">
      <w:pPr>
        <w:pStyle w:val="ConsPlusNormal"/>
        <w:jc w:val="both"/>
      </w:pPr>
      <w:r>
        <w:t xml:space="preserve">(в ред. </w:t>
      </w:r>
      <w:hyperlink r:id="rId52" w:history="1">
        <w:r>
          <w:rPr>
            <w:color w:val="0000FF"/>
          </w:rPr>
          <w:t>Приказа</w:t>
        </w:r>
      </w:hyperlink>
      <w:r>
        <w:t xml:space="preserve"> ФАС России от 24.12.2013 N 872/13)</w:t>
      </w:r>
    </w:p>
    <w:p w:rsidR="002B0F16" w:rsidRDefault="002B0F16">
      <w:pPr>
        <w:pStyle w:val="ConsPlusNormal"/>
        <w:spacing w:before="220"/>
        <w:ind w:firstLine="540"/>
        <w:jc w:val="both"/>
      </w:pPr>
      <w:bookmarkStart w:id="9" w:name="P115"/>
      <w:bookmarkEnd w:id="9"/>
      <w:r>
        <w:t xml:space="preserve">26. 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w:anchor="P205" w:history="1">
        <w:r>
          <w:rPr>
            <w:color w:val="0000FF"/>
          </w:rPr>
          <w:t>пунктами 52</w:t>
        </w:r>
      </w:hyperlink>
      <w:r>
        <w:t xml:space="preserve"> и </w:t>
      </w:r>
      <w:hyperlink w:anchor="P394" w:history="1">
        <w:r>
          <w:rPr>
            <w:color w:val="0000FF"/>
          </w:rPr>
          <w:t>121</w:t>
        </w:r>
      </w:hyperlink>
      <w:r>
        <w:t xml:space="preserve"> настоящих Правил, конкурсная или аукционная комиссия обязана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подлежит размещению на официальном сайте торгов, указанном в </w:t>
      </w:r>
      <w:hyperlink w:anchor="P120" w:history="1">
        <w:r>
          <w:rPr>
            <w:color w:val="0000FF"/>
          </w:rPr>
          <w:t>пункте 27</w:t>
        </w:r>
      </w:hyperlink>
      <w:r>
        <w:t xml:space="preserve"> Правил,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2B0F16" w:rsidRDefault="002B0F16">
      <w:pPr>
        <w:pStyle w:val="ConsPlusNormal"/>
        <w:jc w:val="both"/>
      </w:pPr>
      <w:r>
        <w:t xml:space="preserve">(в ред. </w:t>
      </w:r>
      <w:hyperlink r:id="rId53" w:history="1">
        <w:r>
          <w:rPr>
            <w:color w:val="0000FF"/>
          </w:rPr>
          <w:t>Приказа</w:t>
        </w:r>
      </w:hyperlink>
      <w:r>
        <w:t xml:space="preserve"> ФАС России от 20.10.2011 N 732)</w:t>
      </w:r>
    </w:p>
    <w:p w:rsidR="002B0F16" w:rsidRDefault="002B0F16">
      <w:pPr>
        <w:pStyle w:val="ConsPlusNormal"/>
        <w:ind w:firstLine="540"/>
        <w:jc w:val="both"/>
      </w:pPr>
    </w:p>
    <w:p w:rsidR="002B0F16" w:rsidRDefault="002B0F16">
      <w:pPr>
        <w:pStyle w:val="ConsPlusTitle"/>
        <w:jc w:val="center"/>
        <w:outlineLvl w:val="1"/>
      </w:pPr>
      <w:r>
        <w:t>V. Информационное обеспечение конкурсов или аукционов</w:t>
      </w:r>
    </w:p>
    <w:p w:rsidR="002B0F16" w:rsidRDefault="002B0F16">
      <w:pPr>
        <w:pStyle w:val="ConsPlusNormal"/>
        <w:ind w:firstLine="540"/>
        <w:jc w:val="both"/>
      </w:pPr>
    </w:p>
    <w:p w:rsidR="002B0F16" w:rsidRDefault="002B0F16">
      <w:pPr>
        <w:pStyle w:val="ConsPlusNormal"/>
        <w:ind w:firstLine="540"/>
        <w:jc w:val="both"/>
      </w:pPr>
      <w:bookmarkStart w:id="10" w:name="P120"/>
      <w:bookmarkEnd w:id="10"/>
      <w:r>
        <w:t xml:space="preserve">27. Информация о проведении конкурсов или аукционов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без взимания платы. </w:t>
      </w:r>
      <w:proofErr w:type="gramStart"/>
      <w:r>
        <w:t>При этом к информации о проведении конкурсов или аукционов относится предусмотренная настоящими Правилами информация и полученные в результате принятия решения о проведении конкурсов или аукционов и в ходе конкурсов или аукционов сведения, в том числе сведения, содержащиеся в извещении о проведении конкурса или аукциона, извещении об отказе от проведения конкурсов или аукционов, конкурсной документации, документации об аукционе, изменениях, вносимых в</w:t>
      </w:r>
      <w:proofErr w:type="gramEnd"/>
      <w:r>
        <w:t xml:space="preserve"> такие извещения и такую документацию, </w:t>
      </w:r>
      <w:proofErr w:type="gramStart"/>
      <w:r>
        <w:t>разъяснениях</w:t>
      </w:r>
      <w:proofErr w:type="gramEnd"/>
      <w:r>
        <w:t xml:space="preserve"> такой документации, протоколах, составляемых в ходе конкурсов или аукционов. </w:t>
      </w:r>
      <w:proofErr w:type="gramStart"/>
      <w:r>
        <w:t xml:space="preserve">При проведении аукциона в соответствии с </w:t>
      </w:r>
      <w:hyperlink r:id="rId54" w:history="1">
        <w:r>
          <w:rPr>
            <w:color w:val="0000FF"/>
          </w:rPr>
          <w:t>Постановлением</w:t>
        </w:r>
      </w:hyperlink>
      <w:r>
        <w:t xml:space="preserve"> N 333 информация о проведении аукциона, размещение которой предусмотрено настоящим Порядком, не позднее дня, следующего за днем размещения на официальном сайте торгов, дополнительно размещается на официальном сайте в сети "Интернет", определенном в соответствии со </w:t>
      </w:r>
      <w:hyperlink r:id="rId55" w:history="1">
        <w:r>
          <w:rPr>
            <w:color w:val="0000FF"/>
          </w:rPr>
          <w:t>статьей 15</w:t>
        </w:r>
      </w:hyperlink>
      <w:r>
        <w:t xml:space="preserve"> Закона о приватизации для опубликования информации о приватизации федерального имущества.</w:t>
      </w:r>
      <w:proofErr w:type="gramEnd"/>
    </w:p>
    <w:p w:rsidR="002B0F16" w:rsidRDefault="002B0F16">
      <w:pPr>
        <w:pStyle w:val="ConsPlusNormal"/>
        <w:jc w:val="both"/>
      </w:pPr>
      <w:r>
        <w:t xml:space="preserve">(в ред. </w:t>
      </w:r>
      <w:hyperlink r:id="rId56" w:history="1">
        <w:r>
          <w:rPr>
            <w:color w:val="0000FF"/>
          </w:rPr>
          <w:t>Приказа</w:t>
        </w:r>
      </w:hyperlink>
      <w:r>
        <w:t xml:space="preserve"> ФАС России от 20.10.2011 N 732)</w:t>
      </w:r>
    </w:p>
    <w:p w:rsidR="002B0F16" w:rsidRDefault="002B0F16">
      <w:pPr>
        <w:pStyle w:val="ConsPlusNormal"/>
        <w:spacing w:before="220"/>
        <w:ind w:firstLine="540"/>
        <w:jc w:val="both"/>
      </w:pPr>
      <w:r>
        <w:t xml:space="preserve">28. Информация о проведении конкурсов или аукционов, размещенная на официальном сайте торгов, должна быть доступна для ознакомления без взимания платы. Размещение информации о проведении конкурсов или аукционов на официальном сайте торгов в соответствии с настоящими Правилами является публичной офертой, предусмотренной </w:t>
      </w:r>
      <w:hyperlink r:id="rId57" w:history="1">
        <w:r>
          <w:rPr>
            <w:color w:val="0000FF"/>
          </w:rPr>
          <w:t>статьей 437</w:t>
        </w:r>
      </w:hyperlink>
      <w:r>
        <w:t xml:space="preserve"> Гражданского кодекса Российской Федерации.</w:t>
      </w:r>
    </w:p>
    <w:p w:rsidR="002B0F16" w:rsidRDefault="002B0F16">
      <w:pPr>
        <w:pStyle w:val="ConsPlusNormal"/>
        <w:ind w:firstLine="540"/>
        <w:jc w:val="both"/>
      </w:pPr>
    </w:p>
    <w:p w:rsidR="002B0F16" w:rsidRDefault="002B0F16">
      <w:pPr>
        <w:pStyle w:val="ConsPlusTitle"/>
        <w:jc w:val="center"/>
        <w:outlineLvl w:val="1"/>
      </w:pPr>
      <w:r>
        <w:t>VI. Извещение о проведении конкурса</w:t>
      </w:r>
    </w:p>
    <w:p w:rsidR="002B0F16" w:rsidRDefault="002B0F16">
      <w:pPr>
        <w:pStyle w:val="ConsPlusNormal"/>
        <w:ind w:firstLine="540"/>
        <w:jc w:val="both"/>
      </w:pPr>
    </w:p>
    <w:p w:rsidR="002B0F16" w:rsidRDefault="002B0F16">
      <w:pPr>
        <w:pStyle w:val="ConsPlusNormal"/>
        <w:ind w:firstLine="540"/>
        <w:jc w:val="both"/>
      </w:pPr>
      <w:bookmarkStart w:id="11" w:name="P126"/>
      <w:bookmarkEnd w:id="11"/>
      <w:r>
        <w:t xml:space="preserve">29. Извещение о проведении конкурса размещается на официальном сайте торгов не менее чем за </w:t>
      </w:r>
      <w:r>
        <w:lastRenderedPageBreak/>
        <w:t>тридцать дней до дня окончания подачи заявок на участие в конкурсе.</w:t>
      </w:r>
    </w:p>
    <w:p w:rsidR="002B0F16" w:rsidRDefault="002B0F16">
      <w:pPr>
        <w:pStyle w:val="ConsPlusNormal"/>
        <w:jc w:val="both"/>
      </w:pPr>
      <w:r>
        <w:t xml:space="preserve">(в ред. Приказов ФАС России от 20.10.2011 </w:t>
      </w:r>
      <w:hyperlink r:id="rId58" w:history="1">
        <w:r>
          <w:rPr>
            <w:color w:val="0000FF"/>
          </w:rPr>
          <w:t>N 732</w:t>
        </w:r>
      </w:hyperlink>
      <w:r>
        <w:t xml:space="preserve">, от 30.03.2012 </w:t>
      </w:r>
      <w:hyperlink r:id="rId59" w:history="1">
        <w:r>
          <w:rPr>
            <w:color w:val="0000FF"/>
          </w:rPr>
          <w:t>N 203</w:t>
        </w:r>
      </w:hyperlink>
      <w:r>
        <w:t>)</w:t>
      </w:r>
    </w:p>
    <w:p w:rsidR="002B0F16" w:rsidRDefault="002B0F16">
      <w:pPr>
        <w:pStyle w:val="ConsPlusNormal"/>
        <w:spacing w:before="220"/>
        <w:ind w:firstLine="540"/>
        <w:jc w:val="both"/>
      </w:pPr>
      <w:r>
        <w:t xml:space="preserve">30. Извещение о проведении конкурса также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w:anchor="P126" w:history="1">
        <w:r>
          <w:rPr>
            <w:color w:val="0000FF"/>
          </w:rPr>
          <w:t>пунктом 29</w:t>
        </w:r>
      </w:hyperlink>
      <w:r>
        <w:t xml:space="preserve"> настоящих Правил размещения.</w:t>
      </w:r>
    </w:p>
    <w:p w:rsidR="002B0F16" w:rsidRDefault="002B0F16">
      <w:pPr>
        <w:pStyle w:val="ConsPlusNormal"/>
        <w:spacing w:before="220"/>
        <w:ind w:firstLine="540"/>
        <w:jc w:val="both"/>
      </w:pPr>
      <w:r>
        <w:t>31. Извещение о проведении конкурса должно содержать следующие сведения:</w:t>
      </w:r>
    </w:p>
    <w:p w:rsidR="002B0F16" w:rsidRDefault="002B0F16">
      <w:pPr>
        <w:pStyle w:val="ConsPlusNormal"/>
        <w:spacing w:before="220"/>
        <w:ind w:firstLine="540"/>
        <w:jc w:val="both"/>
      </w:pPr>
      <w:r>
        <w:t>1) наименование, место нахождения, почтовый адрес, адрес электронной почты и номер контактного телефона организатора конкурса;</w:t>
      </w:r>
    </w:p>
    <w:p w:rsidR="002B0F16" w:rsidRDefault="002B0F16">
      <w:pPr>
        <w:pStyle w:val="ConsPlusNormal"/>
        <w:spacing w:before="220"/>
        <w:ind w:firstLine="540"/>
        <w:jc w:val="both"/>
      </w:pPr>
      <w:r>
        <w:t>2) место расположения, описание и технические характеристики государственного или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2B0F16" w:rsidRDefault="002B0F16">
      <w:pPr>
        <w:pStyle w:val="ConsPlusNormal"/>
        <w:spacing w:before="220"/>
        <w:ind w:firstLine="540"/>
        <w:jc w:val="both"/>
      </w:pPr>
      <w:r>
        <w:t>3) целевое назначение государственного или муниципального имущества, права на которое передаются по договору;</w:t>
      </w:r>
    </w:p>
    <w:p w:rsidR="002B0F16" w:rsidRDefault="002B0F16">
      <w:pPr>
        <w:pStyle w:val="ConsPlusNormal"/>
        <w:spacing w:before="220"/>
        <w:ind w:firstLine="540"/>
        <w:jc w:val="both"/>
      </w:pPr>
      <w:r>
        <w:t xml:space="preserve">4) начальная (минимальная) цена договора (цена лота) с указанием при необходимости начальной (минимальной) цены договора (цены лота) за единицу площади государственного или муниципального имущества, </w:t>
      </w:r>
      <w:proofErr w:type="gramStart"/>
      <w:r>
        <w:t>права</w:t>
      </w:r>
      <w:proofErr w:type="gramEnd"/>
      <w:r>
        <w:t xml:space="preserve">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 за исключением проведения конкурса на право заключения договора аренды в </w:t>
      </w:r>
      <w:proofErr w:type="gramStart"/>
      <w:r>
        <w:t>отношении</w:t>
      </w:r>
      <w:proofErr w:type="gramEnd"/>
      <w:r>
        <w:t xml:space="preserve"> объектов теплоснабжения, водоснабжения и (или) водоотведения;</w:t>
      </w:r>
    </w:p>
    <w:p w:rsidR="002B0F16" w:rsidRDefault="002B0F16">
      <w:pPr>
        <w:pStyle w:val="ConsPlusNormal"/>
        <w:jc w:val="both"/>
      </w:pPr>
      <w:r>
        <w:t xml:space="preserve">(в ред. </w:t>
      </w:r>
      <w:hyperlink r:id="rId60" w:history="1">
        <w:r>
          <w:rPr>
            <w:color w:val="0000FF"/>
          </w:rPr>
          <w:t>Приказа</w:t>
        </w:r>
      </w:hyperlink>
      <w:r>
        <w:t xml:space="preserve"> ФАС России от 24.12.2013 N 872/13)</w:t>
      </w:r>
    </w:p>
    <w:p w:rsidR="002B0F16" w:rsidRDefault="002B0F16">
      <w:pPr>
        <w:pStyle w:val="ConsPlusNormal"/>
        <w:spacing w:before="220"/>
        <w:ind w:firstLine="540"/>
        <w:jc w:val="both"/>
      </w:pPr>
      <w:r>
        <w:t>5) срок действия договора;</w:t>
      </w:r>
    </w:p>
    <w:p w:rsidR="002B0F16" w:rsidRDefault="002B0F16">
      <w:pPr>
        <w:pStyle w:val="ConsPlusNormal"/>
        <w:spacing w:before="220"/>
        <w:ind w:firstLine="540"/>
        <w:jc w:val="both"/>
      </w:pPr>
      <w:r>
        <w:t>6) срок, место и порядок предоставления конкурсной документации, электронный адрес сайта в сети "Интернет", на котором размещена конкурсная документация, размер, порядок и сроки внесения платы, взимаемой за предоставление конкурсной документации, если такая плата установлена;</w:t>
      </w:r>
    </w:p>
    <w:p w:rsidR="002B0F16" w:rsidRDefault="002B0F16">
      <w:pPr>
        <w:pStyle w:val="ConsPlusNormal"/>
        <w:spacing w:before="220"/>
        <w:ind w:firstLine="540"/>
        <w:jc w:val="both"/>
      </w:pPr>
      <w:r>
        <w:t xml:space="preserve">7) место, дата и время вскрытия конвертов с заявками на участие в </w:t>
      </w:r>
      <w:proofErr w:type="gramStart"/>
      <w:r>
        <w:t>конкурсе</w:t>
      </w:r>
      <w:proofErr w:type="gramEnd"/>
      <w:r>
        <w:t xml:space="preserve">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rsidR="002B0F16" w:rsidRDefault="002B0F16">
      <w:pPr>
        <w:pStyle w:val="ConsPlusNormal"/>
        <w:spacing w:before="220"/>
        <w:ind w:firstLine="540"/>
        <w:jc w:val="both"/>
      </w:pPr>
      <w:r>
        <w:t>8) требование о внесении задатка, а также размер задатка, в случае если в конкурсной документации предусмотрено требование о внесении задатка;</w:t>
      </w:r>
    </w:p>
    <w:p w:rsidR="002B0F16" w:rsidRDefault="002B0F16">
      <w:pPr>
        <w:pStyle w:val="ConsPlusNormal"/>
        <w:spacing w:before="220"/>
        <w:ind w:firstLine="540"/>
        <w:jc w:val="both"/>
      </w:pPr>
      <w:r>
        <w:t xml:space="preserve">9) срок, в течение которого организатор конкурса вправе отказаться от проведения конкурса, устанавливаемый с учетом положений </w:t>
      </w:r>
      <w:hyperlink w:anchor="P143" w:history="1">
        <w:r>
          <w:rPr>
            <w:color w:val="0000FF"/>
          </w:rPr>
          <w:t>пункта 33</w:t>
        </w:r>
      </w:hyperlink>
      <w:r>
        <w:t xml:space="preserve"> настоящих Правил;</w:t>
      </w:r>
    </w:p>
    <w:p w:rsidR="002B0F16" w:rsidRDefault="002B0F16">
      <w:pPr>
        <w:pStyle w:val="ConsPlusNormal"/>
        <w:spacing w:before="220"/>
        <w:ind w:firstLine="540"/>
        <w:jc w:val="both"/>
      </w:pPr>
      <w:proofErr w:type="gramStart"/>
      <w:r>
        <w:t xml:space="preserve">10) указание на то, что участниками конкурса могут являться только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61" w:history="1">
        <w:r>
          <w:rPr>
            <w:color w:val="0000FF"/>
          </w:rPr>
          <w:t>частями 3</w:t>
        </w:r>
      </w:hyperlink>
      <w:r>
        <w:t xml:space="preserve"> и </w:t>
      </w:r>
      <w:hyperlink r:id="rId62" w:history="1">
        <w:r>
          <w:rPr>
            <w:color w:val="0000FF"/>
          </w:rPr>
          <w:t>5 статьи 14</w:t>
        </w:r>
      </w:hyperlink>
      <w: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конкурса</w:t>
      </w:r>
      <w:proofErr w:type="gramEnd"/>
      <w:r>
        <w:t xml:space="preserve"> в отношении имущества, </w:t>
      </w:r>
      <w:proofErr w:type="gramStart"/>
      <w:r>
        <w:t>предусмотренного</w:t>
      </w:r>
      <w:proofErr w:type="gramEnd"/>
      <w:r>
        <w:t xml:space="preserve"> </w:t>
      </w:r>
      <w:hyperlink r:id="rId63" w:history="1">
        <w:r>
          <w:rPr>
            <w:color w:val="0000FF"/>
          </w:rPr>
          <w:t>Законом N 209-ФЗ</w:t>
        </w:r>
      </w:hyperlink>
      <w:r>
        <w:t>.</w:t>
      </w:r>
    </w:p>
    <w:p w:rsidR="002B0F16" w:rsidRDefault="002B0F16">
      <w:pPr>
        <w:pStyle w:val="ConsPlusNormal"/>
        <w:jc w:val="both"/>
      </w:pPr>
      <w:r>
        <w:t xml:space="preserve">(в ред. </w:t>
      </w:r>
      <w:hyperlink r:id="rId64" w:history="1">
        <w:r>
          <w:rPr>
            <w:color w:val="0000FF"/>
          </w:rPr>
          <w:t>Приказа</w:t>
        </w:r>
      </w:hyperlink>
      <w:r>
        <w:t xml:space="preserve"> ФАС России от 20.10.2011 N 732)</w:t>
      </w:r>
    </w:p>
    <w:p w:rsidR="002B0F16" w:rsidRDefault="002B0F16">
      <w:pPr>
        <w:pStyle w:val="ConsPlusNormal"/>
        <w:spacing w:before="220"/>
        <w:ind w:firstLine="540"/>
        <w:jc w:val="both"/>
      </w:pPr>
      <w:r>
        <w:t xml:space="preserve">32. Организатор конкурса вправе принять решение о внесении изменений в извещение о проведении конкурса не </w:t>
      </w:r>
      <w:proofErr w:type="gramStart"/>
      <w:r>
        <w:t>позднее</w:t>
      </w:r>
      <w:proofErr w:type="gramEnd"/>
      <w:r>
        <w:t xml:space="preserve"> чем за пять дней до даты окончания подачи заявок на участие в конкурсе. В течение одного дня </w:t>
      </w:r>
      <w:proofErr w:type="gramStart"/>
      <w:r>
        <w:t>с даты принятия</w:t>
      </w:r>
      <w:proofErr w:type="gramEnd"/>
      <w:r>
        <w:t xml:space="preserve"> указанного решения такие изменения размещаются организатором конкурса или специализированной организацией на официальном сайте торгов. При этом срок подачи заявок на участие в конкурсе должен быть продлен таким образом, чтобы </w:t>
      </w:r>
      <w:proofErr w:type="gramStart"/>
      <w:r>
        <w:t>с даты размещения</w:t>
      </w:r>
      <w:proofErr w:type="gramEnd"/>
      <w:r>
        <w:t xml:space="preserve"> на официальном сайте торгов внесенных изменений в извещение о проведении конкурса до даты окончания подачи заявок на участие в конкурсе он составлял не менее двадцати дней.</w:t>
      </w:r>
    </w:p>
    <w:p w:rsidR="002B0F16" w:rsidRDefault="002B0F16">
      <w:pPr>
        <w:pStyle w:val="ConsPlusNormal"/>
        <w:spacing w:before="220"/>
        <w:ind w:firstLine="540"/>
        <w:jc w:val="both"/>
      </w:pPr>
      <w:bookmarkStart w:id="12" w:name="P143"/>
      <w:bookmarkEnd w:id="12"/>
      <w:r>
        <w:t xml:space="preserve">33. Организатор конкурса вправе отказаться от проведения конкурса не </w:t>
      </w:r>
      <w:proofErr w:type="gramStart"/>
      <w:r>
        <w:t>позднее</w:t>
      </w:r>
      <w:proofErr w:type="gramEnd"/>
      <w:r>
        <w:t xml:space="preserve"> чем за пять дней до </w:t>
      </w:r>
      <w:r>
        <w:lastRenderedPageBreak/>
        <w:t xml:space="preserve">даты окончания срока подачи заявок на участие в конкурсе. Извещение об отказе от проведения конкурса размещается на официальном сайте торгов в течение одного дня </w:t>
      </w:r>
      <w:proofErr w:type="gramStart"/>
      <w:r>
        <w:t>с даты принятия</w:t>
      </w:r>
      <w:proofErr w:type="gramEnd"/>
      <w:r>
        <w:t xml:space="preserve"> решения об отказе от проведения конкурса. </w:t>
      </w:r>
      <w:proofErr w:type="gramStart"/>
      <w:r>
        <w:t>В течение двух рабочих дней с даты принятия указанного решения организатор конкурса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открывается доступ к поданным в форме электронных документов заявкам на участие в конкурсе и направляет соответствующие уведомления всем заявителям</w:t>
      </w:r>
      <w:proofErr w:type="gramEnd"/>
      <w:r>
        <w:t xml:space="preserve">. В случае если установлено требование о внесении задатка, организатор конкурса возвращает заявителям денежные средства, внесенные в качестве задатка, в течение пяти рабочих дней </w:t>
      </w:r>
      <w:proofErr w:type="gramStart"/>
      <w:r>
        <w:t>с даты принятия</w:t>
      </w:r>
      <w:proofErr w:type="gramEnd"/>
      <w:r>
        <w:t xml:space="preserve"> решения об отказе от проведения конкурса.</w:t>
      </w:r>
    </w:p>
    <w:p w:rsidR="002B0F16" w:rsidRDefault="002B0F16">
      <w:pPr>
        <w:pStyle w:val="ConsPlusNormal"/>
        <w:jc w:val="both"/>
      </w:pPr>
      <w:r>
        <w:t xml:space="preserve">(в ред. </w:t>
      </w:r>
      <w:hyperlink r:id="rId65" w:history="1">
        <w:r>
          <w:rPr>
            <w:color w:val="0000FF"/>
          </w:rPr>
          <w:t>Приказа</w:t>
        </w:r>
      </w:hyperlink>
      <w:r>
        <w:t xml:space="preserve"> ФАС России от 20.10.2011 N 732)</w:t>
      </w:r>
    </w:p>
    <w:p w:rsidR="002B0F16" w:rsidRDefault="002B0F16">
      <w:pPr>
        <w:pStyle w:val="ConsPlusNormal"/>
        <w:ind w:firstLine="540"/>
        <w:jc w:val="both"/>
      </w:pPr>
    </w:p>
    <w:p w:rsidR="002B0F16" w:rsidRDefault="002B0F16">
      <w:pPr>
        <w:pStyle w:val="ConsPlusTitle"/>
        <w:jc w:val="center"/>
        <w:outlineLvl w:val="1"/>
      </w:pPr>
      <w:r>
        <w:t>VII. Конкурсная документация</w:t>
      </w:r>
    </w:p>
    <w:p w:rsidR="002B0F16" w:rsidRDefault="002B0F16">
      <w:pPr>
        <w:pStyle w:val="ConsPlusNormal"/>
        <w:ind w:firstLine="540"/>
        <w:jc w:val="both"/>
      </w:pPr>
    </w:p>
    <w:p w:rsidR="002B0F16" w:rsidRDefault="002B0F16">
      <w:pPr>
        <w:pStyle w:val="ConsPlusNormal"/>
        <w:ind w:firstLine="540"/>
        <w:jc w:val="both"/>
      </w:pPr>
      <w:r>
        <w:t>34. Конкурсная документация разрабатывается организатором конкурса или специализированной организацией и утверждается организатором конкурса.</w:t>
      </w:r>
    </w:p>
    <w:p w:rsidR="002B0F16" w:rsidRDefault="002B0F16">
      <w:pPr>
        <w:pStyle w:val="ConsPlusNormal"/>
        <w:spacing w:before="220"/>
        <w:ind w:firstLine="540"/>
        <w:jc w:val="both"/>
      </w:pPr>
      <w:r>
        <w:t>35. Конкурсная документация должна содержать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2B0F16" w:rsidRDefault="002B0F16">
      <w:pPr>
        <w:pStyle w:val="ConsPlusNormal"/>
        <w:spacing w:before="220"/>
        <w:ind w:firstLine="540"/>
        <w:jc w:val="both"/>
      </w:pPr>
      <w:r>
        <w:t xml:space="preserve">36. </w:t>
      </w:r>
      <w:proofErr w:type="gramStart"/>
      <w:r>
        <w:t>Конкурсная документация может содержать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конкурса поставляемого товара, его функциональных характеристик (потребительских свойств), а</w:t>
      </w:r>
      <w:proofErr w:type="gramEnd"/>
      <w:r>
        <w:t xml:space="preserve"> также его количественных и качественных характеристик, требования к описанию участниками конкурса выполняемых работ, оказываемых услуг, их количественных и качественных характеристик.</w:t>
      </w:r>
    </w:p>
    <w:p w:rsidR="002B0F16" w:rsidRDefault="002B0F16">
      <w:pPr>
        <w:pStyle w:val="ConsPlusNormal"/>
        <w:spacing w:before="220"/>
        <w:ind w:firstLine="540"/>
        <w:jc w:val="both"/>
      </w:pPr>
      <w:r>
        <w:t xml:space="preserve">37. </w:t>
      </w:r>
      <w:proofErr w:type="gramStart"/>
      <w:r>
        <w:t>Не допускается включение в конкурсную документацию (в том числе в форме требований к объему, перечню, качеству и срокам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требований к участнику конкурса (в том числе</w:t>
      </w:r>
      <w:proofErr w:type="gramEnd"/>
      <w:r>
        <w:t xml:space="preserve"> требований к квалификации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трудовых, финансовых и иных ресурсов.</w:t>
      </w:r>
    </w:p>
    <w:p w:rsidR="002B0F16" w:rsidRDefault="002B0F16">
      <w:pPr>
        <w:pStyle w:val="ConsPlusNormal"/>
        <w:spacing w:before="220"/>
        <w:ind w:firstLine="540"/>
        <w:jc w:val="both"/>
      </w:pPr>
      <w:r>
        <w:t>38. При разработке конкурсной документации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2B0F16" w:rsidRDefault="002B0F16">
      <w:pPr>
        <w:pStyle w:val="ConsPlusNormal"/>
        <w:spacing w:before="220"/>
        <w:ind w:firstLine="540"/>
        <w:jc w:val="both"/>
      </w:pPr>
      <w:r>
        <w:t xml:space="preserve">39. Указываемый в конкурсной документации срок, на который заключаются договоры в отношении имущества, </w:t>
      </w:r>
      <w:proofErr w:type="gramStart"/>
      <w:r>
        <w:t>предусмотренного</w:t>
      </w:r>
      <w:proofErr w:type="gramEnd"/>
      <w:r>
        <w:t xml:space="preserve"> </w:t>
      </w:r>
      <w:hyperlink r:id="rId66" w:history="1">
        <w:r>
          <w:rPr>
            <w:color w:val="0000FF"/>
          </w:rPr>
          <w:t>Законом N 209-ФЗ</w:t>
        </w:r>
      </w:hyperlink>
      <w:r>
        <w:t xml:space="preserve">, должен составлять не менее пяти лет. Максимальный срок предоставления </w:t>
      </w:r>
      <w:proofErr w:type="gramStart"/>
      <w:r>
        <w:t>бизнес-инкубаторами</w:t>
      </w:r>
      <w:proofErr w:type="gramEnd"/>
      <w:r>
        <w:t xml:space="preserve"> государственного или муниципального имущества в аренду (субаренду) субъектам малого и среднего предпринимательства не должен превышать трех лет.</w:t>
      </w:r>
    </w:p>
    <w:p w:rsidR="002B0F16" w:rsidRDefault="002B0F16">
      <w:pPr>
        <w:pStyle w:val="ConsPlusNormal"/>
        <w:jc w:val="both"/>
      </w:pPr>
      <w:r>
        <w:t xml:space="preserve">(в ред. </w:t>
      </w:r>
      <w:hyperlink r:id="rId67" w:history="1">
        <w:r>
          <w:rPr>
            <w:color w:val="0000FF"/>
          </w:rPr>
          <w:t>Приказа</w:t>
        </w:r>
      </w:hyperlink>
      <w:r>
        <w:t xml:space="preserve"> ФАС России от 20.10.2011 N 732)</w:t>
      </w:r>
    </w:p>
    <w:p w:rsidR="002B0F16" w:rsidRDefault="002B0F16">
      <w:pPr>
        <w:pStyle w:val="ConsPlusNormal"/>
        <w:spacing w:before="220"/>
        <w:ind w:firstLine="540"/>
        <w:jc w:val="both"/>
      </w:pPr>
      <w:r>
        <w:t xml:space="preserve">40. Конкурсная документация, помимо информации и сведений, содержащихся в </w:t>
      </w:r>
      <w:proofErr w:type="gramStart"/>
      <w:r>
        <w:t>извещении</w:t>
      </w:r>
      <w:proofErr w:type="gramEnd"/>
      <w:r>
        <w:t xml:space="preserve"> о проведении конкурса, должна содержать:</w:t>
      </w:r>
    </w:p>
    <w:p w:rsidR="002B0F16" w:rsidRDefault="002B0F16">
      <w:pPr>
        <w:pStyle w:val="ConsPlusNormal"/>
        <w:spacing w:before="220"/>
        <w:ind w:firstLine="540"/>
        <w:jc w:val="both"/>
      </w:pPr>
      <w:r>
        <w:t xml:space="preserve">1) в </w:t>
      </w:r>
      <w:proofErr w:type="gramStart"/>
      <w:r>
        <w:t>соответствии</w:t>
      </w:r>
      <w:proofErr w:type="gramEnd"/>
      <w:r>
        <w:t xml:space="preserve"> с </w:t>
      </w:r>
      <w:hyperlink w:anchor="P204" w:history="1">
        <w:r>
          <w:rPr>
            <w:color w:val="0000FF"/>
          </w:rPr>
          <w:t>пунктами 51</w:t>
        </w:r>
      </w:hyperlink>
      <w:r>
        <w:t xml:space="preserve"> - </w:t>
      </w:r>
      <w:hyperlink w:anchor="P219" w:history="1">
        <w:r>
          <w:rPr>
            <w:color w:val="0000FF"/>
          </w:rPr>
          <w:t>53</w:t>
        </w:r>
      </w:hyperlink>
      <w:r>
        <w:t xml:space="preserve"> настоящих Правил требования к содержанию, форме и составу заявки на участие в конкурсе и инструкцию по ее заполнению;</w:t>
      </w:r>
    </w:p>
    <w:p w:rsidR="002B0F16" w:rsidRDefault="002B0F16">
      <w:pPr>
        <w:pStyle w:val="ConsPlusNormal"/>
        <w:spacing w:before="220"/>
        <w:ind w:firstLine="540"/>
        <w:jc w:val="both"/>
      </w:pPr>
      <w:r>
        <w:t>2) форму, сроки и порядок оплаты по договору;</w:t>
      </w:r>
    </w:p>
    <w:p w:rsidR="002B0F16" w:rsidRDefault="002B0F16">
      <w:pPr>
        <w:pStyle w:val="ConsPlusNormal"/>
        <w:spacing w:before="220"/>
        <w:ind w:firstLine="540"/>
        <w:jc w:val="both"/>
      </w:pPr>
      <w: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2B0F16" w:rsidRDefault="002B0F16">
      <w:pPr>
        <w:pStyle w:val="ConsPlusNormal"/>
        <w:spacing w:before="220"/>
        <w:ind w:firstLine="540"/>
        <w:jc w:val="both"/>
      </w:pPr>
      <w:r>
        <w:lastRenderedPageBreak/>
        <w:t xml:space="preserve">4) порядок передачи прав на имущество, созданное участником конкурса в </w:t>
      </w:r>
      <w:proofErr w:type="gramStart"/>
      <w:r>
        <w:t>рамках</w:t>
      </w:r>
      <w:proofErr w:type="gramEnd"/>
      <w:r>
        <w:t xml:space="preserve"> исполнения договора,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2B0F16" w:rsidRDefault="002B0F16">
      <w:pPr>
        <w:pStyle w:val="ConsPlusNormal"/>
        <w:spacing w:before="220"/>
        <w:ind w:firstLine="540"/>
        <w:jc w:val="both"/>
      </w:pPr>
      <w:r>
        <w:t xml:space="preserve">5) порядок, место, дату начала, дату и время окончания срока подачи заявок на участие в </w:t>
      </w:r>
      <w:proofErr w:type="gramStart"/>
      <w:r>
        <w:t>конкурсе</w:t>
      </w:r>
      <w:proofErr w:type="gramEnd"/>
      <w:r>
        <w:t xml:space="preserve">. При этом датой начала срока подачи заявок на участие в конкурсе является день, следующий за днем размещения на официальном сайте торгов извещения о проведении конкурса. Дата и время окончания срока подачи заявок на участие в </w:t>
      </w:r>
      <w:proofErr w:type="gramStart"/>
      <w:r>
        <w:t>конкурсе</w:t>
      </w:r>
      <w:proofErr w:type="gramEnd"/>
      <w:r>
        <w:t xml:space="preserve"> устанавливается в соответствии с </w:t>
      </w:r>
      <w:hyperlink w:anchor="P234" w:history="1">
        <w:r>
          <w:rPr>
            <w:color w:val="0000FF"/>
          </w:rPr>
          <w:t>пунктом 62</w:t>
        </w:r>
      </w:hyperlink>
      <w:r>
        <w:t xml:space="preserve"> настоящих Правил;</w:t>
      </w:r>
    </w:p>
    <w:p w:rsidR="002B0F16" w:rsidRDefault="002B0F16">
      <w:pPr>
        <w:pStyle w:val="ConsPlusNormal"/>
        <w:spacing w:before="220"/>
        <w:ind w:firstLine="540"/>
        <w:jc w:val="both"/>
      </w:pPr>
      <w:r>
        <w:t xml:space="preserve">6) требования к участникам конкурса, установленные </w:t>
      </w:r>
      <w:hyperlink w:anchor="P92" w:history="1">
        <w:r>
          <w:rPr>
            <w:color w:val="0000FF"/>
          </w:rPr>
          <w:t>пунктом 18</w:t>
        </w:r>
      </w:hyperlink>
      <w:r>
        <w:t xml:space="preserve"> настоящих Правил;</w:t>
      </w:r>
    </w:p>
    <w:p w:rsidR="002B0F16" w:rsidRDefault="002B0F16">
      <w:pPr>
        <w:pStyle w:val="ConsPlusNormal"/>
        <w:spacing w:before="220"/>
        <w:ind w:firstLine="540"/>
        <w:jc w:val="both"/>
      </w:pPr>
      <w:r>
        <w:t xml:space="preserve">7) порядок и срок отзыва заявок на участие в </w:t>
      </w:r>
      <w:proofErr w:type="gramStart"/>
      <w:r>
        <w:t>конкурсе</w:t>
      </w:r>
      <w:proofErr w:type="gramEnd"/>
      <w:r>
        <w:t xml:space="preserve">, порядок внесения изменений в такие заявки. При этом срок отзыва заявок на участие в конкурсе устанавливается в соответствии с </w:t>
      </w:r>
      <w:hyperlink w:anchor="P224" w:history="1">
        <w:r>
          <w:rPr>
            <w:color w:val="0000FF"/>
          </w:rPr>
          <w:t>пунктом 58</w:t>
        </w:r>
      </w:hyperlink>
      <w:r>
        <w:t xml:space="preserve"> настоящих Правил;</w:t>
      </w:r>
    </w:p>
    <w:p w:rsidR="002B0F16" w:rsidRDefault="002B0F16">
      <w:pPr>
        <w:pStyle w:val="ConsPlusNormal"/>
        <w:spacing w:before="220"/>
        <w:ind w:firstLine="540"/>
        <w:jc w:val="both"/>
      </w:pPr>
      <w:r>
        <w:t xml:space="preserve">8) формы, порядок, даты начала и окончания срока предоставления заявителям разъяснений положений конкурсной документации в соответствии с </w:t>
      </w:r>
      <w:hyperlink w:anchor="P197" w:history="1">
        <w:r>
          <w:rPr>
            <w:color w:val="0000FF"/>
          </w:rPr>
          <w:t>пунктами 47</w:t>
        </w:r>
      </w:hyperlink>
      <w:r>
        <w:t xml:space="preserve"> - </w:t>
      </w:r>
      <w:hyperlink w:anchor="P199" w:history="1">
        <w:r>
          <w:rPr>
            <w:color w:val="0000FF"/>
          </w:rPr>
          <w:t>49</w:t>
        </w:r>
      </w:hyperlink>
      <w:r>
        <w:t xml:space="preserve"> настоящих Правил;</w:t>
      </w:r>
    </w:p>
    <w:p w:rsidR="002B0F16" w:rsidRDefault="002B0F16">
      <w:pPr>
        <w:pStyle w:val="ConsPlusNormal"/>
        <w:spacing w:before="220"/>
        <w:ind w:firstLine="540"/>
        <w:jc w:val="both"/>
      </w:pPr>
      <w:r>
        <w:t xml:space="preserve">9) место, порядок, дату и время вскрытия конвертов с заявками на участие в </w:t>
      </w:r>
      <w:proofErr w:type="gramStart"/>
      <w:r>
        <w:t>конкурсе</w:t>
      </w:r>
      <w:proofErr w:type="gramEnd"/>
      <w:r>
        <w:t>;</w:t>
      </w:r>
    </w:p>
    <w:p w:rsidR="002B0F16" w:rsidRDefault="002B0F16">
      <w:pPr>
        <w:pStyle w:val="ConsPlusNormal"/>
        <w:spacing w:before="220"/>
        <w:ind w:firstLine="540"/>
        <w:jc w:val="both"/>
      </w:pPr>
      <w:r>
        <w:t xml:space="preserve">10) критерии оценки заявок на участие в конкурсе, устанавливаемые в соответствии с </w:t>
      </w:r>
      <w:hyperlink w:anchor="P255" w:history="1">
        <w:r>
          <w:rPr>
            <w:color w:val="0000FF"/>
          </w:rPr>
          <w:t>пунктами 77</w:t>
        </w:r>
      </w:hyperlink>
      <w:r>
        <w:t xml:space="preserve">, </w:t>
      </w:r>
      <w:hyperlink w:anchor="P270" w:history="1">
        <w:r>
          <w:rPr>
            <w:color w:val="0000FF"/>
          </w:rPr>
          <w:t>77.1</w:t>
        </w:r>
      </w:hyperlink>
      <w:r>
        <w:t xml:space="preserve"> настоящих Правил;</w:t>
      </w:r>
    </w:p>
    <w:p w:rsidR="002B0F16" w:rsidRDefault="002B0F16">
      <w:pPr>
        <w:pStyle w:val="ConsPlusNormal"/>
        <w:jc w:val="both"/>
      </w:pPr>
      <w:r>
        <w:t xml:space="preserve">(в ред. </w:t>
      </w:r>
      <w:hyperlink r:id="rId68" w:history="1">
        <w:r>
          <w:rPr>
            <w:color w:val="0000FF"/>
          </w:rPr>
          <w:t>Приказа</w:t>
        </w:r>
      </w:hyperlink>
      <w:r>
        <w:t xml:space="preserve"> ФАС России от 24.12.2013 N 872/13)</w:t>
      </w:r>
    </w:p>
    <w:p w:rsidR="002B0F16" w:rsidRDefault="002B0F16">
      <w:pPr>
        <w:pStyle w:val="ConsPlusNormal"/>
        <w:spacing w:before="220"/>
        <w:ind w:firstLine="540"/>
        <w:jc w:val="both"/>
      </w:pPr>
      <w:r>
        <w:t xml:space="preserve">11) порядок оценки и сопоставления заявок на участие в </w:t>
      </w:r>
      <w:proofErr w:type="gramStart"/>
      <w:r>
        <w:t>конкурсе</w:t>
      </w:r>
      <w:proofErr w:type="gramEnd"/>
      <w:r>
        <w:t xml:space="preserve">, установленный в соответствии с </w:t>
      </w:r>
      <w:hyperlink w:anchor="P280" w:history="1">
        <w:r>
          <w:rPr>
            <w:color w:val="0000FF"/>
          </w:rPr>
          <w:t>пунктами 82</w:t>
        </w:r>
      </w:hyperlink>
      <w:r>
        <w:t xml:space="preserve"> - </w:t>
      </w:r>
      <w:hyperlink w:anchor="P294" w:history="1">
        <w:r>
          <w:rPr>
            <w:color w:val="0000FF"/>
          </w:rPr>
          <w:t>86</w:t>
        </w:r>
      </w:hyperlink>
      <w:r>
        <w:t xml:space="preserve"> настоящих Правил;</w:t>
      </w:r>
    </w:p>
    <w:p w:rsidR="002B0F16" w:rsidRDefault="002B0F16">
      <w:pPr>
        <w:pStyle w:val="ConsPlusNormal"/>
        <w:spacing w:before="220"/>
        <w:ind w:firstLine="540"/>
        <w:jc w:val="both"/>
      </w:pPr>
      <w:r>
        <w:t>12)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конкурса требования о необходимости внесения задатка. При этом</w:t>
      </w:r>
      <w:proofErr w:type="gramStart"/>
      <w:r>
        <w:t>,</w:t>
      </w:r>
      <w:proofErr w:type="gramEnd"/>
      <w:r>
        <w:t xml:space="preserve"> в случае если организатором конкурса установлено требование о внесении задатка, а заявителем подана заявка на участие в конкурсе в соответствии с требованиями конкурсной документации, соглашение о задатке между организатором конкурса и заявителем считается совершенным в письменной форме. Установление требования об обязательном заключении договора задатка между организатором конкурса и заявителем не допускается;</w:t>
      </w:r>
    </w:p>
    <w:p w:rsidR="002B0F16" w:rsidRDefault="002B0F16">
      <w:pPr>
        <w:pStyle w:val="ConsPlusNormal"/>
        <w:spacing w:before="220"/>
        <w:ind w:firstLine="540"/>
        <w:jc w:val="both"/>
      </w:pPr>
      <w:r>
        <w:t xml:space="preserve">13) размер обеспечения исполнения договора, срок и порядок его предоставления в </w:t>
      </w:r>
      <w:proofErr w:type="gramStart"/>
      <w:r>
        <w:t>случае</w:t>
      </w:r>
      <w:proofErr w:type="gramEnd"/>
      <w:r>
        <w:t xml:space="preserve"> если организатором конкурса установлено требование об обеспечении исполнения договора. Размер обеспечения исполнения договора устанавливается организатором конкурса. При этом требование об обеспечении исполнения договора при проведении конкурса в отношении имущества, предусмотренного </w:t>
      </w:r>
      <w:hyperlink r:id="rId69" w:history="1">
        <w:r>
          <w:rPr>
            <w:color w:val="0000FF"/>
          </w:rPr>
          <w:t>Законом N 209-ФЗ</w:t>
        </w:r>
      </w:hyperlink>
      <w:r>
        <w:t>, не устанавливается;</w:t>
      </w:r>
    </w:p>
    <w:p w:rsidR="002B0F16" w:rsidRDefault="002B0F16">
      <w:pPr>
        <w:pStyle w:val="ConsPlusNormal"/>
        <w:jc w:val="both"/>
      </w:pPr>
      <w:r>
        <w:t xml:space="preserve">(в ред. </w:t>
      </w:r>
      <w:hyperlink r:id="rId70" w:history="1">
        <w:r>
          <w:rPr>
            <w:color w:val="0000FF"/>
          </w:rPr>
          <w:t>Приказа</w:t>
        </w:r>
      </w:hyperlink>
      <w:r>
        <w:t xml:space="preserve"> ФАС России от 20.10.2011 N 732)</w:t>
      </w:r>
    </w:p>
    <w:p w:rsidR="002B0F16" w:rsidRDefault="002B0F16">
      <w:pPr>
        <w:pStyle w:val="ConsPlusNormal"/>
        <w:spacing w:before="220"/>
        <w:ind w:firstLine="540"/>
        <w:jc w:val="both"/>
      </w:pPr>
      <w:proofErr w:type="gramStart"/>
      <w:r>
        <w:t>14) 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w:t>
      </w:r>
      <w:proofErr w:type="gramEnd"/>
      <w:r>
        <w:t xml:space="preserve"> заявителя;</w:t>
      </w:r>
    </w:p>
    <w:p w:rsidR="002B0F16" w:rsidRDefault="002B0F16">
      <w:pPr>
        <w:pStyle w:val="ConsPlusNormal"/>
        <w:jc w:val="both"/>
      </w:pPr>
      <w:r>
        <w:t>(</w:t>
      </w:r>
      <w:proofErr w:type="spellStart"/>
      <w:r>
        <w:t>пп</w:t>
      </w:r>
      <w:proofErr w:type="spellEnd"/>
      <w:r>
        <w:t xml:space="preserve">. 14 в ред. </w:t>
      </w:r>
      <w:hyperlink r:id="rId71" w:history="1">
        <w:r>
          <w:rPr>
            <w:color w:val="0000FF"/>
          </w:rPr>
          <w:t>Приказа</w:t>
        </w:r>
      </w:hyperlink>
      <w:r>
        <w:t xml:space="preserve"> ФАС России от 30.03.2012 N 203)</w:t>
      </w:r>
    </w:p>
    <w:p w:rsidR="002B0F16" w:rsidRDefault="002B0F16">
      <w:pPr>
        <w:pStyle w:val="ConsPlusNormal"/>
        <w:spacing w:before="220"/>
        <w:ind w:firstLine="540"/>
        <w:jc w:val="both"/>
      </w:pPr>
      <w:r>
        <w:t xml:space="preserve">15) дату, время, график проведения осмотра имущества, права на которое передаются по договору. Осмотр обеспечивает организатор конкурса или специализированная организация без взимания платы. Проведение такого осмотра осуществляется не реже, чем через каждые пять рабочих дней </w:t>
      </w:r>
      <w:proofErr w:type="gramStart"/>
      <w:r>
        <w:t>с даты размещения</w:t>
      </w:r>
      <w:proofErr w:type="gramEnd"/>
      <w:r>
        <w:t xml:space="preserve"> извещения о проведении конкурса на официальном сайте торгов, но не позднее, чем за два рабочих дня до даты вскрытия конвертов с заявками на участие в конкурсе;</w:t>
      </w:r>
    </w:p>
    <w:p w:rsidR="002B0F16" w:rsidRDefault="002B0F16">
      <w:pPr>
        <w:pStyle w:val="ConsPlusNormal"/>
        <w:spacing w:before="220"/>
        <w:ind w:firstLine="540"/>
        <w:jc w:val="both"/>
      </w:pPr>
      <w:r>
        <w:t xml:space="preserve">16) указание на то, что при заключении и исполнении договора изменение условий договора, указанных в </w:t>
      </w:r>
      <w:hyperlink w:anchor="P316" w:history="1">
        <w:r>
          <w:rPr>
            <w:color w:val="0000FF"/>
          </w:rPr>
          <w:t>пункте 98</w:t>
        </w:r>
      </w:hyperlink>
      <w:r>
        <w:t xml:space="preserve"> настоящих Правил, по соглашению сторон и в одностороннем порядке не допускается;</w:t>
      </w:r>
    </w:p>
    <w:p w:rsidR="002B0F16" w:rsidRDefault="002B0F16">
      <w:pPr>
        <w:pStyle w:val="ConsPlusNormal"/>
        <w:spacing w:before="220"/>
        <w:ind w:firstLine="540"/>
        <w:jc w:val="both"/>
      </w:pPr>
      <w:r>
        <w:lastRenderedPageBreak/>
        <w:t xml:space="preserve">17) указание на то, что условия конкурса, порядок и условия заключения договора с участником конкурса являются условиями публичной оферты, а подача заявки на участие в </w:t>
      </w:r>
      <w:proofErr w:type="gramStart"/>
      <w:r>
        <w:t>конкурсе</w:t>
      </w:r>
      <w:proofErr w:type="gramEnd"/>
      <w:r>
        <w:t xml:space="preserve"> является акцептом такой оферты;</w:t>
      </w:r>
    </w:p>
    <w:p w:rsidR="002B0F16" w:rsidRDefault="002B0F16">
      <w:pPr>
        <w:pStyle w:val="ConsPlusNormal"/>
        <w:spacing w:before="220"/>
        <w:ind w:firstLine="540"/>
        <w:jc w:val="both"/>
      </w:pPr>
      <w:r>
        <w:t xml:space="preserve">18) копию документа, подтверждающего согласие собственника имущества (а в случае заключения договора субаренды, также и арендодателя) на предоставление соответствующих прав по договору, </w:t>
      </w:r>
      <w:proofErr w:type="gramStart"/>
      <w:r>
        <w:t>право</w:t>
      </w:r>
      <w:proofErr w:type="gramEnd"/>
      <w:r>
        <w:t xml:space="preserve"> на заключение которого является предметом торгов;</w:t>
      </w:r>
    </w:p>
    <w:p w:rsidR="002B0F16" w:rsidRDefault="002B0F16">
      <w:pPr>
        <w:pStyle w:val="ConsPlusNormal"/>
        <w:jc w:val="both"/>
      </w:pPr>
      <w:r>
        <w:t>(</w:t>
      </w:r>
      <w:proofErr w:type="spellStart"/>
      <w:r>
        <w:t>пп</w:t>
      </w:r>
      <w:proofErr w:type="spellEnd"/>
      <w:r>
        <w:t xml:space="preserve">. 18 введен </w:t>
      </w:r>
      <w:hyperlink r:id="rId72" w:history="1">
        <w:r>
          <w:rPr>
            <w:color w:val="0000FF"/>
          </w:rPr>
          <w:t>Приказом</w:t>
        </w:r>
      </w:hyperlink>
      <w:r>
        <w:t xml:space="preserve"> ФАС России от 20.10.2011 N 732)</w:t>
      </w:r>
    </w:p>
    <w:p w:rsidR="002B0F16" w:rsidRDefault="002B0F16">
      <w:pPr>
        <w:pStyle w:val="ConsPlusNormal"/>
        <w:spacing w:before="220"/>
        <w:ind w:firstLine="540"/>
        <w:jc w:val="both"/>
      </w:pPr>
      <w:r>
        <w:t>19) копию документа, подтверждающего согласие собственника имущества (арендодателя)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2B0F16" w:rsidRDefault="002B0F16">
      <w:pPr>
        <w:pStyle w:val="ConsPlusNormal"/>
        <w:jc w:val="both"/>
      </w:pPr>
      <w:r>
        <w:t>(</w:t>
      </w:r>
      <w:proofErr w:type="spellStart"/>
      <w:r>
        <w:t>пп</w:t>
      </w:r>
      <w:proofErr w:type="spellEnd"/>
      <w:r>
        <w:t xml:space="preserve">. 19 введен </w:t>
      </w:r>
      <w:hyperlink r:id="rId73" w:history="1">
        <w:r>
          <w:rPr>
            <w:color w:val="0000FF"/>
          </w:rPr>
          <w:t>Приказом</w:t>
        </w:r>
      </w:hyperlink>
      <w:r>
        <w:t xml:space="preserve"> ФАС России от 20.10.2011 N 732)</w:t>
      </w:r>
    </w:p>
    <w:p w:rsidR="002B0F16" w:rsidRDefault="002B0F16">
      <w:pPr>
        <w:pStyle w:val="ConsPlusNormal"/>
        <w:spacing w:before="220"/>
        <w:ind w:firstLine="540"/>
        <w:jc w:val="both"/>
      </w:pPr>
      <w:r>
        <w:t xml:space="preserve">40.1. При проведении конкурса на право заключения договора аренды в отношении объектов теплоснабжения, водоснабжения и (или) водоотведения конкурсная документация формируется в соответствии со </w:t>
      </w:r>
      <w:hyperlink r:id="rId74" w:history="1">
        <w:r>
          <w:rPr>
            <w:color w:val="0000FF"/>
          </w:rPr>
          <w:t>статьей 28.1</w:t>
        </w:r>
      </w:hyperlink>
      <w:r>
        <w:t xml:space="preserve"> Федерального закона о теплоснабжении и </w:t>
      </w:r>
      <w:hyperlink r:id="rId75" w:history="1">
        <w:r>
          <w:rPr>
            <w:color w:val="0000FF"/>
          </w:rPr>
          <w:t>статьей 41.1</w:t>
        </w:r>
      </w:hyperlink>
      <w:r>
        <w:t xml:space="preserve"> Федерального закона о водоснабжении и водоотведении.</w:t>
      </w:r>
    </w:p>
    <w:p w:rsidR="002B0F16" w:rsidRDefault="002B0F16">
      <w:pPr>
        <w:pStyle w:val="ConsPlusNormal"/>
        <w:jc w:val="both"/>
      </w:pPr>
      <w:r>
        <w:t xml:space="preserve">(п. 40.1 введен </w:t>
      </w:r>
      <w:hyperlink r:id="rId76" w:history="1">
        <w:r>
          <w:rPr>
            <w:color w:val="0000FF"/>
          </w:rPr>
          <w:t>Приказом</w:t>
        </w:r>
      </w:hyperlink>
      <w:r>
        <w:t xml:space="preserve"> ФАС России от 24.12.2013 N 872/13)</w:t>
      </w:r>
    </w:p>
    <w:p w:rsidR="002B0F16" w:rsidRDefault="002B0F16">
      <w:pPr>
        <w:pStyle w:val="ConsPlusNormal"/>
        <w:spacing w:before="220"/>
        <w:ind w:firstLine="540"/>
        <w:jc w:val="both"/>
      </w:pPr>
      <w:r>
        <w:t>41. 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rsidR="002B0F16" w:rsidRDefault="002B0F16">
      <w:pPr>
        <w:pStyle w:val="ConsPlusNormal"/>
        <w:spacing w:before="220"/>
        <w:ind w:firstLine="540"/>
        <w:jc w:val="both"/>
      </w:pPr>
      <w:r>
        <w:t>42. Сведения, содержащиеся в конкурсной документации, должны соответствовать сведениям, указанным в извещении о проведении конкурса.</w:t>
      </w:r>
    </w:p>
    <w:p w:rsidR="002B0F16" w:rsidRDefault="002B0F16">
      <w:pPr>
        <w:pStyle w:val="ConsPlusNormal"/>
        <w:spacing w:before="220"/>
        <w:ind w:firstLine="540"/>
        <w:jc w:val="both"/>
      </w:pPr>
      <w:r>
        <w:t xml:space="preserve">42.1. </w:t>
      </w:r>
      <w:proofErr w:type="gramStart"/>
      <w:r>
        <w:t>При проведении конкурса на право заключения договора аренды в отношении объектов теплоснабжения, водоснабжения и (или) водоотведения наряду с конкурсной документацией подлежат размещению на официальном сайте торгов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теплоснабжения, в сфере водоснабжения и (или) водоотведения за три последних отчетных периода организацией, осуществлявшей</w:t>
      </w:r>
      <w:proofErr w:type="gramEnd"/>
      <w:r>
        <w:t xml:space="preserve"> эксплуатацию передаваемого арендатору по договору аренды имущества, в </w:t>
      </w:r>
      <w:proofErr w:type="gramStart"/>
      <w:r>
        <w:t>случае</w:t>
      </w:r>
      <w:proofErr w:type="gramEnd"/>
      <w:r>
        <w:t xml:space="preserve"> наличия данных предложений.</w:t>
      </w:r>
    </w:p>
    <w:p w:rsidR="002B0F16" w:rsidRDefault="002B0F16">
      <w:pPr>
        <w:pStyle w:val="ConsPlusNormal"/>
        <w:jc w:val="both"/>
      </w:pPr>
      <w:r>
        <w:t xml:space="preserve">(п. 42.1 введен </w:t>
      </w:r>
      <w:hyperlink r:id="rId77" w:history="1">
        <w:r>
          <w:rPr>
            <w:color w:val="0000FF"/>
          </w:rPr>
          <w:t>Приказом</w:t>
        </w:r>
      </w:hyperlink>
      <w:r>
        <w:t xml:space="preserve"> ФАС России от 24.12.2013 N 872/13)</w:t>
      </w:r>
    </w:p>
    <w:p w:rsidR="002B0F16" w:rsidRDefault="002B0F16">
      <w:pPr>
        <w:pStyle w:val="ConsPlusNormal"/>
        <w:jc w:val="center"/>
      </w:pPr>
    </w:p>
    <w:p w:rsidR="002B0F16" w:rsidRDefault="002B0F16">
      <w:pPr>
        <w:pStyle w:val="ConsPlusTitle"/>
        <w:jc w:val="center"/>
        <w:outlineLvl w:val="1"/>
      </w:pPr>
      <w:r>
        <w:t>VIII. Порядок предоставления конкурсной документации</w:t>
      </w:r>
    </w:p>
    <w:p w:rsidR="002B0F16" w:rsidRDefault="002B0F16">
      <w:pPr>
        <w:pStyle w:val="ConsPlusNormal"/>
        <w:ind w:firstLine="540"/>
        <w:jc w:val="both"/>
      </w:pPr>
    </w:p>
    <w:p w:rsidR="002B0F16" w:rsidRDefault="002B0F16">
      <w:pPr>
        <w:pStyle w:val="ConsPlusNormal"/>
        <w:ind w:firstLine="540"/>
        <w:jc w:val="both"/>
      </w:pPr>
      <w:bookmarkStart w:id="13" w:name="P189"/>
      <w:bookmarkEnd w:id="13"/>
      <w:r>
        <w:t xml:space="preserve">43. При проведении конкурса организатор конкурса, специализированная организация обеспечивают размещение конкурсной документации на официальном сайте торгов в срок, предусмотренный </w:t>
      </w:r>
      <w:hyperlink w:anchor="P126" w:history="1">
        <w:r>
          <w:rPr>
            <w:color w:val="0000FF"/>
          </w:rPr>
          <w:t>пунктом 29</w:t>
        </w:r>
      </w:hyperlink>
      <w:r>
        <w:t xml:space="preserve"> настоящих Правил, одновременно с размещением извещения о проведении конкурса. Конкурсная документация должна быть доступна для ознакомления на официальном сайте торгов без взимания платы.</w:t>
      </w:r>
    </w:p>
    <w:p w:rsidR="002B0F16" w:rsidRDefault="002B0F16">
      <w:pPr>
        <w:pStyle w:val="ConsPlusNormal"/>
        <w:spacing w:before="220"/>
        <w:ind w:firstLine="540"/>
        <w:jc w:val="both"/>
      </w:pPr>
      <w:bookmarkStart w:id="14" w:name="P190"/>
      <w:bookmarkEnd w:id="14"/>
      <w:r>
        <w:t xml:space="preserve">44. </w:t>
      </w:r>
      <w:proofErr w:type="gramStart"/>
      <w:r>
        <w:t>После размещения на официальном сайте торгов извещения о проведении конкурса организатор конкурса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конкурса.</w:t>
      </w:r>
      <w:proofErr w:type="gramEnd"/>
      <w:r>
        <w:t xml:space="preserve"> При этом конкурсная документация предоставляется в письменной форме после внесения участником конкурса платы за предоставление конкурсной документации, если такая плата </w:t>
      </w:r>
      <w:proofErr w:type="gramStart"/>
      <w:r>
        <w:t>установлена организатором конкурса и указание об этом содержится</w:t>
      </w:r>
      <w:proofErr w:type="gramEnd"/>
      <w:r>
        <w:t xml:space="preserve"> в извещении о проведении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расходов организатора конкурса на изготовление копии конкурсной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2B0F16" w:rsidRDefault="002B0F16">
      <w:pPr>
        <w:pStyle w:val="ConsPlusNormal"/>
        <w:spacing w:before="220"/>
        <w:ind w:firstLine="540"/>
        <w:jc w:val="both"/>
      </w:pPr>
      <w:r>
        <w:t>45. Предоставление конкурсной документации до размещения на официальном сайте торгов извещения о проведении конкурса не допускается.</w:t>
      </w:r>
    </w:p>
    <w:p w:rsidR="002B0F16" w:rsidRDefault="002B0F16">
      <w:pPr>
        <w:pStyle w:val="ConsPlusNormal"/>
        <w:spacing w:before="220"/>
        <w:ind w:firstLine="540"/>
        <w:jc w:val="both"/>
      </w:pPr>
      <w:bookmarkStart w:id="15" w:name="P192"/>
      <w:bookmarkEnd w:id="15"/>
      <w:r>
        <w:lastRenderedPageBreak/>
        <w:t xml:space="preserve">46. Конкурсная документация, размещенная на официальном сайте торгов, должна соответствовать конкурсной документации, предоставляемой в порядке, установленном </w:t>
      </w:r>
      <w:hyperlink w:anchor="P190" w:history="1">
        <w:r>
          <w:rPr>
            <w:color w:val="0000FF"/>
          </w:rPr>
          <w:t>пунктом 44</w:t>
        </w:r>
      </w:hyperlink>
      <w:r>
        <w:t xml:space="preserve"> настоящих Правил.</w:t>
      </w:r>
    </w:p>
    <w:p w:rsidR="002B0F16" w:rsidRDefault="002B0F16">
      <w:pPr>
        <w:pStyle w:val="ConsPlusNormal"/>
        <w:ind w:firstLine="540"/>
        <w:jc w:val="both"/>
      </w:pPr>
    </w:p>
    <w:p w:rsidR="002B0F16" w:rsidRDefault="002B0F16">
      <w:pPr>
        <w:pStyle w:val="ConsPlusTitle"/>
        <w:jc w:val="center"/>
        <w:outlineLvl w:val="1"/>
      </w:pPr>
      <w:r>
        <w:t>IX. Разъяснение положений конкурсной документации</w:t>
      </w:r>
    </w:p>
    <w:p w:rsidR="002B0F16" w:rsidRDefault="002B0F16">
      <w:pPr>
        <w:pStyle w:val="ConsPlusTitle"/>
        <w:jc w:val="center"/>
      </w:pPr>
      <w:r>
        <w:t>и внесение в нее изменений</w:t>
      </w:r>
    </w:p>
    <w:p w:rsidR="002B0F16" w:rsidRDefault="002B0F16">
      <w:pPr>
        <w:pStyle w:val="ConsPlusNormal"/>
        <w:jc w:val="center"/>
      </w:pPr>
    </w:p>
    <w:p w:rsidR="002B0F16" w:rsidRDefault="002B0F16">
      <w:pPr>
        <w:pStyle w:val="ConsPlusNormal"/>
        <w:ind w:firstLine="540"/>
        <w:jc w:val="both"/>
      </w:pPr>
      <w:bookmarkStart w:id="16" w:name="P197"/>
      <w:bookmarkEnd w:id="16"/>
      <w:r>
        <w:t xml:space="preserve">47.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w:t>
      </w:r>
      <w:proofErr w:type="gramStart"/>
      <w:r>
        <w:t>позднее</w:t>
      </w:r>
      <w:proofErr w:type="gramEnd"/>
      <w:r>
        <w:t xml:space="preserve"> чем за три рабочих дня до даты окончания срока подачи заявок на участие в конкурсе.</w:t>
      </w:r>
    </w:p>
    <w:p w:rsidR="002B0F16" w:rsidRDefault="002B0F16">
      <w:pPr>
        <w:pStyle w:val="ConsPlusNormal"/>
        <w:spacing w:before="220"/>
        <w:ind w:firstLine="540"/>
        <w:jc w:val="both"/>
      </w:pPr>
      <w:bookmarkStart w:id="17" w:name="P198"/>
      <w:bookmarkEnd w:id="17"/>
      <w:r>
        <w:t xml:space="preserve">48. В течение одного дня </w:t>
      </w:r>
      <w:proofErr w:type="gramStart"/>
      <w:r>
        <w:t>с даты направления</w:t>
      </w:r>
      <w:proofErr w:type="gramEnd"/>
      <w:r>
        <w:t xml:space="preserve">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2B0F16" w:rsidRDefault="002B0F16">
      <w:pPr>
        <w:pStyle w:val="ConsPlusNormal"/>
        <w:spacing w:before="220"/>
        <w:ind w:firstLine="540"/>
        <w:jc w:val="both"/>
      </w:pPr>
      <w:bookmarkStart w:id="18" w:name="P199"/>
      <w:bookmarkEnd w:id="18"/>
      <w:r>
        <w:t xml:space="preserve">49.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w:t>
      </w:r>
      <w:proofErr w:type="gramStart"/>
      <w:r>
        <w:t>позднее</w:t>
      </w:r>
      <w:proofErr w:type="gramEnd"/>
      <w:r>
        <w:t xml:space="preserve"> чем за пять дней до даты окончания срока подачи заявок на участие в конкурсе. Изменение предмета конкурса не допускается. </w:t>
      </w:r>
      <w:proofErr w:type="gramStart"/>
      <w:r>
        <w:t>В течение одного дня с даты принятия решения о внесении изменений в конкурсную документацию такие изменения размещаются организатором конкурса или специализированной организацией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w:t>
      </w:r>
      <w:proofErr w:type="gramEnd"/>
      <w:r>
        <w:t xml:space="preserve"> При этом срок подачи заявок на участие в конкурсе должен быть продлен таким образом, чтобы </w:t>
      </w:r>
      <w:proofErr w:type="gramStart"/>
      <w:r>
        <w:t>с даты размещения</w:t>
      </w:r>
      <w:proofErr w:type="gramEnd"/>
      <w:r>
        <w:t xml:space="preserve">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2B0F16" w:rsidRDefault="002B0F16">
      <w:pPr>
        <w:pStyle w:val="ConsPlusNormal"/>
        <w:ind w:firstLine="540"/>
        <w:jc w:val="both"/>
      </w:pPr>
    </w:p>
    <w:p w:rsidR="002B0F16" w:rsidRDefault="002B0F16">
      <w:pPr>
        <w:pStyle w:val="ConsPlusTitle"/>
        <w:jc w:val="center"/>
        <w:outlineLvl w:val="1"/>
      </w:pPr>
      <w:r>
        <w:t xml:space="preserve">X. Порядок подачи заявок на участие в </w:t>
      </w:r>
      <w:proofErr w:type="gramStart"/>
      <w:r>
        <w:t>конкурсе</w:t>
      </w:r>
      <w:proofErr w:type="gramEnd"/>
    </w:p>
    <w:p w:rsidR="002B0F16" w:rsidRDefault="002B0F16">
      <w:pPr>
        <w:pStyle w:val="ConsPlusNormal"/>
        <w:ind w:firstLine="540"/>
        <w:jc w:val="both"/>
      </w:pPr>
    </w:p>
    <w:p w:rsidR="002B0F16" w:rsidRDefault="002B0F16">
      <w:pPr>
        <w:pStyle w:val="ConsPlusNormal"/>
        <w:ind w:firstLine="540"/>
        <w:jc w:val="both"/>
      </w:pPr>
      <w:r>
        <w:t xml:space="preserve">50. Заявка на участие в конкурсе подается в срок и по форме, </w:t>
      </w:r>
      <w:proofErr w:type="gramStart"/>
      <w:r>
        <w:t>которые</w:t>
      </w:r>
      <w:proofErr w:type="gramEnd"/>
      <w:r>
        <w:t xml:space="preserve"> установлены конкурсной документацией. Подача заявки на участие в </w:t>
      </w:r>
      <w:proofErr w:type="gramStart"/>
      <w:r>
        <w:t>конкурсе</w:t>
      </w:r>
      <w:proofErr w:type="gramEnd"/>
      <w:r>
        <w:t xml:space="preserve"> является акцептом оферты в соответствии со </w:t>
      </w:r>
      <w:hyperlink r:id="rId78" w:history="1">
        <w:r>
          <w:rPr>
            <w:color w:val="0000FF"/>
          </w:rPr>
          <w:t>статьей 438</w:t>
        </w:r>
      </w:hyperlink>
      <w:r>
        <w:t xml:space="preserve"> Гражданского кодекса Российской Федерации.</w:t>
      </w:r>
    </w:p>
    <w:p w:rsidR="002B0F16" w:rsidRDefault="002B0F16">
      <w:pPr>
        <w:pStyle w:val="ConsPlusNormal"/>
        <w:spacing w:before="220"/>
        <w:ind w:firstLine="540"/>
        <w:jc w:val="both"/>
      </w:pPr>
      <w:bookmarkStart w:id="19" w:name="P204"/>
      <w:bookmarkEnd w:id="19"/>
      <w:r>
        <w:t xml:space="preserve">51. Заявка на участие в </w:t>
      </w:r>
      <w:proofErr w:type="gramStart"/>
      <w:r>
        <w:t>конкурсе</w:t>
      </w:r>
      <w:proofErr w:type="gramEnd"/>
      <w:r>
        <w:t xml:space="preserve">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2B0F16" w:rsidRDefault="002B0F16">
      <w:pPr>
        <w:pStyle w:val="ConsPlusNormal"/>
        <w:spacing w:before="220"/>
        <w:ind w:firstLine="540"/>
        <w:jc w:val="both"/>
      </w:pPr>
      <w:bookmarkStart w:id="20" w:name="P205"/>
      <w:bookmarkEnd w:id="20"/>
      <w:r>
        <w:t xml:space="preserve">52. Заявка на участие в </w:t>
      </w:r>
      <w:proofErr w:type="gramStart"/>
      <w:r>
        <w:t>конкурсе</w:t>
      </w:r>
      <w:proofErr w:type="gramEnd"/>
      <w:r>
        <w:t xml:space="preserve"> должна содержать:</w:t>
      </w:r>
    </w:p>
    <w:p w:rsidR="002B0F16" w:rsidRDefault="002B0F16">
      <w:pPr>
        <w:pStyle w:val="ConsPlusNormal"/>
        <w:spacing w:before="220"/>
        <w:ind w:firstLine="540"/>
        <w:jc w:val="both"/>
      </w:pPr>
      <w:r>
        <w:t>1) сведения и документы о заявителе, подавшем такую заявку:</w:t>
      </w:r>
    </w:p>
    <w:p w:rsidR="002B0F16" w:rsidRDefault="002B0F16">
      <w:pPr>
        <w:pStyle w:val="ConsPlusNormal"/>
        <w:spacing w:before="220"/>
        <w:ind w:firstLine="540"/>
        <w:jc w:val="both"/>
      </w:pPr>
      <w:bookmarkStart w:id="21" w:name="P207"/>
      <w:bookmarkEnd w:id="21"/>
      <w:proofErr w:type="gramStart"/>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B0F16" w:rsidRDefault="002B0F16">
      <w:pPr>
        <w:pStyle w:val="ConsPlusNormal"/>
        <w:spacing w:before="220"/>
        <w:ind w:firstLine="540"/>
        <w:jc w:val="both"/>
      </w:pPr>
      <w:proofErr w:type="gramStart"/>
      <w: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t xml:space="preserve"> </w:t>
      </w:r>
      <w:proofErr w:type="gramStart"/>
      <w: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w:t>
      </w:r>
      <w:r>
        <w:lastRenderedPageBreak/>
        <w:t>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t xml:space="preserve"> извещения о проведении конкурса;</w:t>
      </w:r>
    </w:p>
    <w:p w:rsidR="002B0F16" w:rsidRDefault="002B0F16">
      <w:pPr>
        <w:pStyle w:val="ConsPlusNormal"/>
        <w:spacing w:before="220"/>
        <w:ind w:firstLine="540"/>
        <w:jc w:val="both"/>
      </w:pPr>
      <w:bookmarkStart w:id="22" w:name="P209"/>
      <w:bookmarkEnd w:id="22"/>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2B0F16" w:rsidRDefault="002B0F16">
      <w:pPr>
        <w:pStyle w:val="ConsPlusNormal"/>
        <w:jc w:val="both"/>
      </w:pPr>
      <w:r>
        <w:t xml:space="preserve">(в ред. </w:t>
      </w:r>
      <w:hyperlink r:id="rId79" w:history="1">
        <w:r>
          <w:rPr>
            <w:color w:val="0000FF"/>
          </w:rPr>
          <w:t>Приказа</w:t>
        </w:r>
      </w:hyperlink>
      <w:r>
        <w:t xml:space="preserve"> ФАС России от 03.05.2017 N 600/17)</w:t>
      </w:r>
    </w:p>
    <w:p w:rsidR="002B0F16" w:rsidRDefault="002B0F16">
      <w:pPr>
        <w:pStyle w:val="ConsPlusNormal"/>
        <w:spacing w:before="220"/>
        <w:ind w:firstLine="540"/>
        <w:jc w:val="both"/>
      </w:pPr>
      <w:r>
        <w:t xml:space="preserve">г) документы, характеризующие квалификацию заявителя, в </w:t>
      </w:r>
      <w:proofErr w:type="gramStart"/>
      <w:r>
        <w:t>случае</w:t>
      </w:r>
      <w:proofErr w:type="gramEnd"/>
      <w:r>
        <w:t xml:space="preserve"> если в конкурсной документации указан такой критерий оценки заявок на участие в конкурсе, как квалификация участника конкурса;</w:t>
      </w:r>
    </w:p>
    <w:p w:rsidR="002B0F16" w:rsidRDefault="002B0F16">
      <w:pPr>
        <w:pStyle w:val="ConsPlusNormal"/>
        <w:spacing w:before="220"/>
        <w:ind w:firstLine="540"/>
        <w:jc w:val="both"/>
      </w:pPr>
      <w:bookmarkStart w:id="23" w:name="P212"/>
      <w:bookmarkEnd w:id="23"/>
      <w:r>
        <w:t>д) копии учредительных документов заявителя (для юридических лиц);</w:t>
      </w:r>
    </w:p>
    <w:p w:rsidR="002B0F16" w:rsidRDefault="002B0F16">
      <w:pPr>
        <w:pStyle w:val="ConsPlusNormal"/>
        <w:spacing w:before="220"/>
        <w:ind w:firstLine="540"/>
        <w:jc w:val="both"/>
      </w:pPr>
      <w: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t>и</w:t>
      </w:r>
      <w:proofErr w:type="gramEnd"/>
      <w:r>
        <w:t xml:space="preserve"> если для заявителя заключение договора, внесение задатка или обеспечение исполнения договора являются крупной сделкой;</w:t>
      </w:r>
    </w:p>
    <w:p w:rsidR="002B0F16" w:rsidRDefault="002B0F16">
      <w:pPr>
        <w:pStyle w:val="ConsPlusNormal"/>
        <w:spacing w:before="220"/>
        <w:ind w:firstLine="540"/>
        <w:jc w:val="both"/>
      </w:pPr>
      <w:bookmarkStart w:id="24" w:name="P214"/>
      <w:bookmarkEnd w:id="24"/>
      <w: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0" w:history="1">
        <w:r>
          <w:rPr>
            <w:color w:val="0000FF"/>
          </w:rPr>
          <w:t>Кодексом</w:t>
        </w:r>
      </w:hyperlink>
      <w:r>
        <w:t xml:space="preserve"> Российской Федерации об административных правонарушениях;</w:t>
      </w:r>
    </w:p>
    <w:p w:rsidR="002B0F16" w:rsidRDefault="002B0F16">
      <w:pPr>
        <w:pStyle w:val="ConsPlusNormal"/>
        <w:spacing w:before="220"/>
        <w:ind w:firstLine="540"/>
        <w:jc w:val="both"/>
      </w:pPr>
      <w:bookmarkStart w:id="25" w:name="P215"/>
      <w:bookmarkEnd w:id="25"/>
      <w: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2B0F16" w:rsidRDefault="002B0F16">
      <w:pPr>
        <w:pStyle w:val="ConsPlusNormal"/>
        <w:jc w:val="both"/>
      </w:pPr>
      <w:r>
        <w:t xml:space="preserve">(в ред. </w:t>
      </w:r>
      <w:hyperlink r:id="rId81" w:history="1">
        <w:r>
          <w:rPr>
            <w:color w:val="0000FF"/>
          </w:rPr>
          <w:t>Приказа</w:t>
        </w:r>
      </w:hyperlink>
      <w:r>
        <w:t xml:space="preserve"> ФАС России от 24.12.2013 N 872/13)</w:t>
      </w:r>
    </w:p>
    <w:p w:rsidR="002B0F16" w:rsidRDefault="002B0F16">
      <w:pPr>
        <w:pStyle w:val="ConsPlusNormal"/>
        <w:spacing w:before="220"/>
        <w:ind w:firstLine="540"/>
        <w:jc w:val="both"/>
      </w:pPr>
      <w: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2B0F16" w:rsidRDefault="002B0F16">
      <w:pPr>
        <w:pStyle w:val="ConsPlusNormal"/>
        <w:spacing w:before="220"/>
        <w:ind w:firstLine="540"/>
        <w:jc w:val="both"/>
      </w:pPr>
      <w:bookmarkStart w:id="26" w:name="P218"/>
      <w:bookmarkEnd w:id="26"/>
      <w: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2B0F16" w:rsidRDefault="002B0F16">
      <w:pPr>
        <w:pStyle w:val="ConsPlusNormal"/>
        <w:spacing w:before="220"/>
        <w:ind w:firstLine="540"/>
        <w:jc w:val="both"/>
      </w:pPr>
      <w:bookmarkStart w:id="27" w:name="P219"/>
      <w:bookmarkEnd w:id="27"/>
      <w:r>
        <w:t xml:space="preserve">53. Не допускается требовать от заявителей иное, за исключением документов и сведений, предусмотренных </w:t>
      </w:r>
      <w:hyperlink w:anchor="P207" w:history="1">
        <w:r>
          <w:rPr>
            <w:color w:val="0000FF"/>
          </w:rPr>
          <w:t>частями "а"</w:t>
        </w:r>
      </w:hyperlink>
      <w:r>
        <w:t xml:space="preserve"> - </w:t>
      </w:r>
      <w:hyperlink w:anchor="P209" w:history="1">
        <w:r>
          <w:rPr>
            <w:color w:val="0000FF"/>
          </w:rPr>
          <w:t>"в"</w:t>
        </w:r>
      </w:hyperlink>
      <w:r>
        <w:t xml:space="preserve">, </w:t>
      </w:r>
      <w:hyperlink w:anchor="P212" w:history="1">
        <w:r>
          <w:rPr>
            <w:color w:val="0000FF"/>
          </w:rPr>
          <w:t>"д"</w:t>
        </w:r>
      </w:hyperlink>
      <w:r>
        <w:t xml:space="preserve"> - </w:t>
      </w:r>
      <w:hyperlink w:anchor="P214" w:history="1">
        <w:r>
          <w:rPr>
            <w:color w:val="0000FF"/>
          </w:rPr>
          <w:t>"ж" подпункта 1</w:t>
        </w:r>
      </w:hyperlink>
      <w:r>
        <w:t xml:space="preserve">, </w:t>
      </w:r>
      <w:hyperlink w:anchor="P215" w:history="1">
        <w:r>
          <w:rPr>
            <w:color w:val="0000FF"/>
          </w:rPr>
          <w:t>подпунктами 2</w:t>
        </w:r>
      </w:hyperlink>
      <w:r>
        <w:t xml:space="preserve"> - </w:t>
      </w:r>
      <w:hyperlink w:anchor="P218" w:history="1">
        <w:r>
          <w:rPr>
            <w:color w:val="0000FF"/>
          </w:rPr>
          <w:t>4 пункта 52</w:t>
        </w:r>
      </w:hyperlink>
      <w:r>
        <w:t xml:space="preserve"> настоящих Правил. Не допускается требовать от заявителя предоставление оригиналов документов.</w:t>
      </w:r>
    </w:p>
    <w:p w:rsidR="002B0F16" w:rsidRDefault="002B0F16">
      <w:pPr>
        <w:pStyle w:val="ConsPlusNormal"/>
        <w:spacing w:before="220"/>
        <w:ind w:firstLine="540"/>
        <w:jc w:val="both"/>
      </w:pPr>
      <w:r>
        <w:t xml:space="preserve">54. При получении заявки на участие в конкурсе, поданной в форме электронного документа, организатор конкурса или специализированная организация обязаны подтвердить в письменной форме или в форме электронного документа ее получение в течение одного рабочего дня </w:t>
      </w:r>
      <w:proofErr w:type="gramStart"/>
      <w:r>
        <w:t>с даты получения</w:t>
      </w:r>
      <w:proofErr w:type="gramEnd"/>
      <w:r>
        <w:t xml:space="preserve"> такой заявки.</w:t>
      </w:r>
    </w:p>
    <w:p w:rsidR="002B0F16" w:rsidRDefault="002B0F16">
      <w:pPr>
        <w:pStyle w:val="ConsPlusNormal"/>
        <w:spacing w:before="220"/>
        <w:ind w:firstLine="540"/>
        <w:jc w:val="both"/>
      </w:pPr>
      <w:r>
        <w:t xml:space="preserve">55. Заявитель вправе подать только одну заявку на участие в </w:t>
      </w:r>
      <w:proofErr w:type="gramStart"/>
      <w:r>
        <w:t>конкурсе</w:t>
      </w:r>
      <w:proofErr w:type="gramEnd"/>
      <w:r>
        <w:t xml:space="preserve"> в отношении каждого предмета конкурса (лота).</w:t>
      </w:r>
    </w:p>
    <w:p w:rsidR="002B0F16" w:rsidRDefault="002B0F16">
      <w:pPr>
        <w:pStyle w:val="ConsPlusNormal"/>
        <w:spacing w:before="220"/>
        <w:ind w:firstLine="540"/>
        <w:jc w:val="both"/>
      </w:pPr>
      <w:r>
        <w:t xml:space="preserve">56. Прием заявок на участие в </w:t>
      </w:r>
      <w:proofErr w:type="gramStart"/>
      <w:r>
        <w:t>конкурсе</w:t>
      </w:r>
      <w:proofErr w:type="gramEnd"/>
      <w:r>
        <w:t xml:space="preserve"> прекращается в день вскрытия конвертов с такими заявками и открытия доступа к поданным в форме электронных документов заявкам на участие в конкурсе с учетом положений </w:t>
      </w:r>
      <w:hyperlink w:anchor="P234" w:history="1">
        <w:r>
          <w:rPr>
            <w:color w:val="0000FF"/>
          </w:rPr>
          <w:t>пункта 62</w:t>
        </w:r>
      </w:hyperlink>
      <w:r>
        <w:t xml:space="preserve"> настоящих Правил.</w:t>
      </w:r>
    </w:p>
    <w:p w:rsidR="002B0F16" w:rsidRDefault="002B0F16">
      <w:pPr>
        <w:pStyle w:val="ConsPlusNormal"/>
        <w:spacing w:before="220"/>
        <w:ind w:firstLine="540"/>
        <w:jc w:val="both"/>
      </w:pPr>
      <w:r>
        <w:lastRenderedPageBreak/>
        <w:t xml:space="preserve">57. Заявители, организатор конкурса, конкурсная комиссия, специализированная организация обязаны обеспечить конфиденциальность сведений, содержащихся в </w:t>
      </w:r>
      <w:proofErr w:type="gramStart"/>
      <w:r>
        <w:t>заявках</w:t>
      </w:r>
      <w:proofErr w:type="gramEnd"/>
      <w:r>
        <w:t xml:space="preserve">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 </w:t>
      </w:r>
      <w:proofErr w:type="gramStart"/>
      <w:r>
        <w:t xml:space="preserve">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в соответствии с </w:t>
      </w:r>
      <w:hyperlink w:anchor="P233" w:history="1">
        <w:r>
          <w:rPr>
            <w:color w:val="0000FF"/>
          </w:rPr>
          <w:t>пунктами 61</w:t>
        </w:r>
      </w:hyperlink>
      <w:r>
        <w:t xml:space="preserve"> - </w:t>
      </w:r>
      <w:hyperlink w:anchor="P241" w:history="1">
        <w:r>
          <w:rPr>
            <w:color w:val="0000FF"/>
          </w:rPr>
          <w:t>69</w:t>
        </w:r>
      </w:hyperlink>
      <w:r>
        <w:t xml:space="preserve"> настоящих Правил.</w:t>
      </w:r>
      <w:proofErr w:type="gramEnd"/>
    </w:p>
    <w:p w:rsidR="002B0F16" w:rsidRDefault="002B0F16">
      <w:pPr>
        <w:pStyle w:val="ConsPlusNormal"/>
        <w:spacing w:before="220"/>
        <w:ind w:firstLine="540"/>
        <w:jc w:val="both"/>
      </w:pPr>
      <w:bookmarkStart w:id="28" w:name="P224"/>
      <w:bookmarkEnd w:id="28"/>
      <w:r>
        <w:t xml:space="preserve">58. Заявитель вправе изменить или отозвать заявку на участие в </w:t>
      </w:r>
      <w:proofErr w:type="gramStart"/>
      <w:r>
        <w:t>конкурсе</w:t>
      </w:r>
      <w:proofErr w:type="gramEnd"/>
      <w:r>
        <w:t xml:space="preserve">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 В случае если в конкурсной документации было установлено требование о внесении задатка, организатор конкурса обязан вернуть задаток заявителю, отозвавшему заявку на участие в конкурсе, в течение пяти рабочих дней </w:t>
      </w:r>
      <w:proofErr w:type="gramStart"/>
      <w:r>
        <w:t>с даты поступления</w:t>
      </w:r>
      <w:proofErr w:type="gramEnd"/>
      <w:r>
        <w:t xml:space="preserve"> организатору конкурса уведомления об отзыве заявки на участие в конкурсе.</w:t>
      </w:r>
    </w:p>
    <w:p w:rsidR="002B0F16" w:rsidRDefault="002B0F16">
      <w:pPr>
        <w:pStyle w:val="ConsPlusNormal"/>
        <w:spacing w:before="220"/>
        <w:ind w:firstLine="540"/>
        <w:jc w:val="both"/>
      </w:pPr>
      <w:r>
        <w:t xml:space="preserve">59. Каждый конверт с заявкой на участие в </w:t>
      </w:r>
      <w:proofErr w:type="gramStart"/>
      <w:r>
        <w:t>конкурсе</w:t>
      </w:r>
      <w:proofErr w:type="gramEnd"/>
      <w:r>
        <w:t xml:space="preserve"> и каждая поданная в форме электронного документа заявка на участие в конкурсе, поступившие в срок, указанный в конкурсной документации, регистрируются организатором конкурса или специализированной организацией. </w:t>
      </w:r>
      <w:proofErr w:type="gramStart"/>
      <w:r>
        <w:t>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w:t>
      </w:r>
      <w:proofErr w:type="gramEnd"/>
      <w:r>
        <w:t xml:space="preserve"> По требованию заявителя организатор конкурса или специализированная организация выдают расписку в </w:t>
      </w:r>
      <w:proofErr w:type="gramStart"/>
      <w:r>
        <w:t>получении</w:t>
      </w:r>
      <w:proofErr w:type="gramEnd"/>
      <w:r>
        <w:t xml:space="preserve"> конверта с такой заявкой с указанием даты и времени его получения.</w:t>
      </w:r>
    </w:p>
    <w:p w:rsidR="002B0F16" w:rsidRDefault="002B0F16">
      <w:pPr>
        <w:pStyle w:val="ConsPlusNormal"/>
        <w:spacing w:before="220"/>
        <w:ind w:firstLine="540"/>
        <w:jc w:val="both"/>
      </w:pPr>
      <w:r>
        <w:t>60.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2B0F16" w:rsidRDefault="002B0F16">
      <w:pPr>
        <w:pStyle w:val="ConsPlusNormal"/>
        <w:jc w:val="center"/>
      </w:pPr>
    </w:p>
    <w:p w:rsidR="002B0F16" w:rsidRDefault="002B0F16">
      <w:pPr>
        <w:pStyle w:val="ConsPlusTitle"/>
        <w:jc w:val="center"/>
        <w:outlineLvl w:val="1"/>
      </w:pPr>
      <w:r>
        <w:t>XI. Порядок вскрытия конвертов с заявками на участие</w:t>
      </w:r>
    </w:p>
    <w:p w:rsidR="002B0F16" w:rsidRDefault="002B0F16">
      <w:pPr>
        <w:pStyle w:val="ConsPlusTitle"/>
        <w:jc w:val="center"/>
      </w:pPr>
      <w:r>
        <w:t xml:space="preserve">в конкурсе и открытия доступа к </w:t>
      </w:r>
      <w:proofErr w:type="gramStart"/>
      <w:r>
        <w:t>поданным</w:t>
      </w:r>
      <w:proofErr w:type="gramEnd"/>
      <w:r>
        <w:t xml:space="preserve"> в форме</w:t>
      </w:r>
    </w:p>
    <w:p w:rsidR="002B0F16" w:rsidRDefault="002B0F16">
      <w:pPr>
        <w:pStyle w:val="ConsPlusTitle"/>
        <w:jc w:val="center"/>
      </w:pPr>
      <w:r>
        <w:t>электронных документов заявкам</w:t>
      </w:r>
    </w:p>
    <w:p w:rsidR="002B0F16" w:rsidRDefault="002B0F16">
      <w:pPr>
        <w:pStyle w:val="ConsPlusTitle"/>
        <w:jc w:val="center"/>
      </w:pPr>
      <w:r>
        <w:t xml:space="preserve">на участие в </w:t>
      </w:r>
      <w:proofErr w:type="gramStart"/>
      <w:r>
        <w:t>конкурсе</w:t>
      </w:r>
      <w:proofErr w:type="gramEnd"/>
    </w:p>
    <w:p w:rsidR="002B0F16" w:rsidRDefault="002B0F16">
      <w:pPr>
        <w:pStyle w:val="ConsPlusNormal"/>
        <w:jc w:val="center"/>
      </w:pPr>
    </w:p>
    <w:p w:rsidR="002B0F16" w:rsidRDefault="002B0F16">
      <w:pPr>
        <w:pStyle w:val="ConsPlusNormal"/>
        <w:ind w:firstLine="540"/>
        <w:jc w:val="both"/>
      </w:pPr>
      <w:bookmarkStart w:id="29" w:name="P233"/>
      <w:bookmarkEnd w:id="29"/>
      <w:r>
        <w:t xml:space="preserve">61. Конкурсной комиссией публично в день, время и в </w:t>
      </w:r>
      <w:proofErr w:type="gramStart"/>
      <w:r>
        <w:t>месте</w:t>
      </w:r>
      <w:proofErr w:type="gramEnd"/>
      <w:r>
        <w:t xml:space="preserve">, указанные в извещении о проведении конкурса,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w:t>
      </w:r>
      <w:proofErr w:type="gramStart"/>
      <w:r>
        <w:t>конкурсе</w:t>
      </w:r>
      <w:proofErr w:type="gramEnd"/>
      <w:r>
        <w:t xml:space="preserve"> и открытие доступа к поданным в форме электронных документов заявкам на участие в конкурсе осуществляются одновременно.</w:t>
      </w:r>
    </w:p>
    <w:p w:rsidR="002B0F16" w:rsidRDefault="002B0F16">
      <w:pPr>
        <w:pStyle w:val="ConsPlusNormal"/>
        <w:spacing w:before="220"/>
        <w:ind w:firstLine="540"/>
        <w:jc w:val="both"/>
      </w:pPr>
      <w:bookmarkStart w:id="30" w:name="P234"/>
      <w:bookmarkEnd w:id="30"/>
      <w:r>
        <w:t xml:space="preserve">62. </w:t>
      </w:r>
      <w:proofErr w:type="gramStart"/>
      <w:r>
        <w:t>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w:t>
      </w:r>
      <w:proofErr w:type="gramEnd"/>
      <w:r>
        <w:t xml:space="preserve"> с заявками на участие в </w:t>
      </w:r>
      <w:proofErr w:type="gramStart"/>
      <w:r>
        <w:t>конкурсе</w:t>
      </w:r>
      <w:proofErr w:type="gramEnd"/>
      <w:r>
        <w:t xml:space="preserve">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2B0F16" w:rsidRDefault="002B0F16">
      <w:pPr>
        <w:pStyle w:val="ConsPlusNormal"/>
        <w:spacing w:before="220"/>
        <w:ind w:firstLine="540"/>
        <w:jc w:val="both"/>
      </w:pPr>
      <w:r>
        <w:t xml:space="preserve">63. Конкурсной комиссией осуществляется вскрытие конвертов с заявками на участие в </w:t>
      </w:r>
      <w:proofErr w:type="gramStart"/>
      <w:r>
        <w:t>конкурсе</w:t>
      </w:r>
      <w:proofErr w:type="gramEnd"/>
      <w:r>
        <w:t xml:space="preserve">, которые поступили организатору конкурса или специализированной организации до вскрытия конвертов с заявками на участие в конкурсе. </w:t>
      </w:r>
      <w:proofErr w:type="gramStart"/>
      <w: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roofErr w:type="gramEnd"/>
    </w:p>
    <w:p w:rsidR="002B0F16" w:rsidRDefault="002B0F16">
      <w:pPr>
        <w:pStyle w:val="ConsPlusNormal"/>
        <w:spacing w:before="220"/>
        <w:ind w:firstLine="540"/>
        <w:jc w:val="both"/>
      </w:pPr>
      <w:r>
        <w:t>64. Заявители или их представители вправе присутствовать при вскрытии конвертов с заявками на участие в конкурсе.</w:t>
      </w:r>
    </w:p>
    <w:p w:rsidR="002B0F16" w:rsidRDefault="002B0F16">
      <w:pPr>
        <w:pStyle w:val="ConsPlusNormal"/>
        <w:spacing w:before="220"/>
        <w:ind w:firstLine="540"/>
        <w:jc w:val="both"/>
      </w:pPr>
      <w:r>
        <w:lastRenderedPageBreak/>
        <w:t xml:space="preserve">65. </w:t>
      </w:r>
      <w:proofErr w:type="gramStart"/>
      <w:r>
        <w:t>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w:t>
      </w:r>
      <w:proofErr w:type="gramEnd"/>
      <w:r>
        <w:t xml:space="preserve"> или доступ к поданной в форме электронного документа заявке на участие в </w:t>
      </w:r>
      <w:proofErr w:type="gramStart"/>
      <w:r>
        <w:t>конкурсе</w:t>
      </w:r>
      <w:proofErr w:type="gramEnd"/>
      <w:r>
        <w:t xml:space="preserve">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t>несостоявшимся</w:t>
      </w:r>
      <w:proofErr w:type="gramEnd"/>
      <w:r>
        <w:t>.</w:t>
      </w:r>
    </w:p>
    <w:p w:rsidR="002B0F16" w:rsidRDefault="002B0F16">
      <w:pPr>
        <w:pStyle w:val="ConsPlusNormal"/>
        <w:spacing w:before="220"/>
        <w:ind w:firstLine="540"/>
        <w:jc w:val="both"/>
      </w:pPr>
      <w:r>
        <w:t>66. В процессе вскрытия конвертов с заявками на участие в конкурсе информация о заявителях, о наличии документов и сведений, предусмотренных конкурсной документацией, может сразу размещаться на официальном сайте торгов.</w:t>
      </w:r>
    </w:p>
    <w:p w:rsidR="002B0F16" w:rsidRDefault="002B0F16">
      <w:pPr>
        <w:pStyle w:val="ConsPlusNormal"/>
        <w:spacing w:before="220"/>
        <w:ind w:firstLine="540"/>
        <w:jc w:val="both"/>
      </w:pPr>
      <w:r>
        <w:t xml:space="preserve">67. Протокол вскрытия конвертов с заявками на участие в </w:t>
      </w:r>
      <w:proofErr w:type="gramStart"/>
      <w:r>
        <w:t>конкурсе</w:t>
      </w:r>
      <w:proofErr w:type="gramEnd"/>
      <w:r>
        <w:t xml:space="preserve">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или специализированной организацией на официальном сайте торгов в течение дня, следующего за днем его подписания.</w:t>
      </w:r>
    </w:p>
    <w:p w:rsidR="002B0F16" w:rsidRDefault="002B0F16">
      <w:pPr>
        <w:pStyle w:val="ConsPlusNormal"/>
        <w:spacing w:before="220"/>
        <w:ind w:firstLine="540"/>
        <w:jc w:val="both"/>
      </w:pPr>
      <w:r>
        <w:t>68. 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w:t>
      </w:r>
      <w:proofErr w:type="gramStart"/>
      <w:r>
        <w:t>о-</w:t>
      </w:r>
      <w:proofErr w:type="gramEnd"/>
      <w:r>
        <w:t xml:space="preserve"> и/или видеозапись вскрытия конвертов с заявками на участие в конкурсе.</w:t>
      </w:r>
    </w:p>
    <w:p w:rsidR="002B0F16" w:rsidRDefault="002B0F16">
      <w:pPr>
        <w:pStyle w:val="ConsPlusNormal"/>
        <w:spacing w:before="220"/>
        <w:ind w:firstLine="540"/>
        <w:jc w:val="both"/>
      </w:pPr>
      <w:bookmarkStart w:id="31" w:name="P241"/>
      <w:bookmarkEnd w:id="31"/>
      <w:r>
        <w:t xml:space="preserve">69. </w:t>
      </w:r>
      <w:proofErr w:type="gramStart"/>
      <w: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w:t>
      </w:r>
      <w:proofErr w:type="gramEnd"/>
      <w:r>
        <w:t xml:space="preserve">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пяти рабочих дней </w:t>
      </w:r>
      <w:proofErr w:type="gramStart"/>
      <w:r>
        <w:t>с даты подписания</w:t>
      </w:r>
      <w:proofErr w:type="gramEnd"/>
      <w:r>
        <w:t xml:space="preserve">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B0F16" w:rsidRDefault="002B0F16">
      <w:pPr>
        <w:pStyle w:val="ConsPlusNormal"/>
        <w:ind w:firstLine="540"/>
        <w:jc w:val="both"/>
      </w:pPr>
    </w:p>
    <w:p w:rsidR="002B0F16" w:rsidRDefault="002B0F16">
      <w:pPr>
        <w:pStyle w:val="ConsPlusTitle"/>
        <w:jc w:val="center"/>
        <w:outlineLvl w:val="1"/>
      </w:pPr>
      <w:r>
        <w:t xml:space="preserve">XII. Порядок рассмотрения заявок на участие в </w:t>
      </w:r>
      <w:proofErr w:type="gramStart"/>
      <w:r>
        <w:t>конкурсе</w:t>
      </w:r>
      <w:proofErr w:type="gramEnd"/>
    </w:p>
    <w:p w:rsidR="002B0F16" w:rsidRDefault="002B0F16">
      <w:pPr>
        <w:pStyle w:val="ConsPlusNormal"/>
        <w:ind w:firstLine="540"/>
        <w:jc w:val="both"/>
      </w:pPr>
    </w:p>
    <w:p w:rsidR="002B0F16" w:rsidRDefault="002B0F16">
      <w:pPr>
        <w:pStyle w:val="ConsPlusNormal"/>
        <w:ind w:firstLine="540"/>
        <w:jc w:val="both"/>
      </w:pPr>
      <w:r>
        <w:t xml:space="preserve">70. Конкурсная комиссия рассматривает заявки на участие в </w:t>
      </w:r>
      <w:proofErr w:type="gramStart"/>
      <w:r>
        <w:t>конкурсе</w:t>
      </w:r>
      <w:proofErr w:type="gramEnd"/>
      <w:r>
        <w:t xml:space="preserve"> на предмет соответствия требованиям, установленным конкурсной документацией, и соответствия заявителей требованиям, установленным </w:t>
      </w:r>
      <w:hyperlink w:anchor="P92" w:history="1">
        <w:r>
          <w:rPr>
            <w:color w:val="0000FF"/>
          </w:rPr>
          <w:t>пунктом 18</w:t>
        </w:r>
      </w:hyperlink>
      <w:r>
        <w:t xml:space="preserve"> настоящих Правил.</w:t>
      </w:r>
    </w:p>
    <w:p w:rsidR="002B0F16" w:rsidRDefault="002B0F16">
      <w:pPr>
        <w:pStyle w:val="ConsPlusNormal"/>
        <w:spacing w:before="220"/>
        <w:ind w:firstLine="540"/>
        <w:jc w:val="both"/>
      </w:pPr>
      <w:r>
        <w:t xml:space="preserve">71. Срок рассмотрения заявок на участие в </w:t>
      </w:r>
      <w:proofErr w:type="gramStart"/>
      <w:r>
        <w:t>конкурсе</w:t>
      </w:r>
      <w:proofErr w:type="gramEnd"/>
      <w:r>
        <w:t xml:space="preserve"> не может превышать двадцати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B0F16" w:rsidRDefault="002B0F16">
      <w:pPr>
        <w:pStyle w:val="ConsPlusNormal"/>
        <w:spacing w:before="220"/>
        <w:ind w:firstLine="540"/>
        <w:jc w:val="both"/>
      </w:pPr>
      <w:r>
        <w:t xml:space="preserve">72. </w:t>
      </w:r>
      <w:proofErr w:type="gramStart"/>
      <w:r>
        <w:t xml:space="preserve">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anchor="P103" w:history="1">
        <w:r>
          <w:rPr>
            <w:color w:val="0000FF"/>
          </w:rPr>
          <w:t>пунктами 24</w:t>
        </w:r>
      </w:hyperlink>
      <w:r>
        <w:t xml:space="preserve"> - </w:t>
      </w:r>
      <w:hyperlink w:anchor="P115" w:history="1">
        <w:r>
          <w:rPr>
            <w:color w:val="0000FF"/>
          </w:rPr>
          <w:t>26</w:t>
        </w:r>
      </w:hyperlink>
      <w:r>
        <w:t xml:space="preserve"> настоящих Правил, которое оформляется протоколом рассмотрения заявок на участие в конкурсе.</w:t>
      </w:r>
      <w:proofErr w:type="gramEnd"/>
      <w:r>
        <w:t xml:space="preserve"> Протокол </w:t>
      </w:r>
      <w:proofErr w:type="gramStart"/>
      <w:r>
        <w:t>ведется конкурсной комиссией и подписывается</w:t>
      </w:r>
      <w:proofErr w:type="gramEnd"/>
      <w:r>
        <w:t xml:space="preserve"> всеми присутствующими на заседании членами конкурсной комиссии в день окончания рассмотрения заявок. </w:t>
      </w:r>
      <w:proofErr w:type="gramStart"/>
      <w:r>
        <w:t>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настоящих Правил,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w:t>
      </w:r>
      <w:proofErr w:type="gramEnd"/>
      <w:r>
        <w:t xml:space="preserve"> </w:t>
      </w:r>
      <w:proofErr w:type="gramStart"/>
      <w:r>
        <w:t>соответствующих</w:t>
      </w:r>
      <w:proofErr w:type="gramEnd"/>
      <w:r>
        <w:t xml:space="preserve"> требованиям конкурсной документации. Указанный протокол в день окончания рассмотрения заявок на участие в </w:t>
      </w:r>
      <w:proofErr w:type="gramStart"/>
      <w:r>
        <w:t>конкурсе</w:t>
      </w:r>
      <w:proofErr w:type="gramEnd"/>
      <w:r>
        <w:t xml:space="preserve"> размещается организатором конкурса или специализированной организацией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2B0F16" w:rsidRDefault="002B0F16">
      <w:pPr>
        <w:pStyle w:val="ConsPlusNormal"/>
        <w:spacing w:before="220"/>
        <w:ind w:firstLine="540"/>
        <w:jc w:val="both"/>
      </w:pPr>
      <w:r>
        <w:lastRenderedPageBreak/>
        <w:t xml:space="preserve">73. В случае если в конкурсной документации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w:t>
      </w:r>
      <w:proofErr w:type="gramStart"/>
      <w:r>
        <w:t>с даты подписания</w:t>
      </w:r>
      <w:proofErr w:type="gramEnd"/>
      <w:r>
        <w:t xml:space="preserve"> протокола рассмотрения заявок.</w:t>
      </w:r>
    </w:p>
    <w:p w:rsidR="002B0F16" w:rsidRDefault="002B0F16">
      <w:pPr>
        <w:pStyle w:val="ConsPlusNormal"/>
        <w:spacing w:before="220"/>
        <w:ind w:firstLine="540"/>
        <w:jc w:val="both"/>
      </w:pPr>
      <w:r>
        <w:t xml:space="preserve">74.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w:t>
      </w:r>
      <w:proofErr w:type="gramStart"/>
      <w:r>
        <w:t>с даты признания</w:t>
      </w:r>
      <w:proofErr w:type="gramEnd"/>
      <w:r>
        <w:t xml:space="preserve"> конкурса несостоявшимся, за исключением заявителя, признанного участником конкурса.</w:t>
      </w:r>
    </w:p>
    <w:p w:rsidR="002B0F16" w:rsidRDefault="002B0F16">
      <w:pPr>
        <w:pStyle w:val="ConsPlusNormal"/>
        <w:ind w:firstLine="540"/>
        <w:jc w:val="both"/>
      </w:pPr>
    </w:p>
    <w:p w:rsidR="002B0F16" w:rsidRDefault="002B0F16">
      <w:pPr>
        <w:pStyle w:val="ConsPlusTitle"/>
        <w:jc w:val="center"/>
        <w:outlineLvl w:val="1"/>
      </w:pPr>
      <w:r>
        <w:t xml:space="preserve">XIII. Оценка и сопоставление заявок на участие в </w:t>
      </w:r>
      <w:proofErr w:type="gramStart"/>
      <w:r>
        <w:t>конкурсе</w:t>
      </w:r>
      <w:proofErr w:type="gramEnd"/>
    </w:p>
    <w:p w:rsidR="002B0F16" w:rsidRDefault="002B0F16">
      <w:pPr>
        <w:pStyle w:val="ConsPlusNormal"/>
        <w:ind w:firstLine="540"/>
        <w:jc w:val="both"/>
      </w:pPr>
    </w:p>
    <w:p w:rsidR="002B0F16" w:rsidRDefault="002B0F16">
      <w:pPr>
        <w:pStyle w:val="ConsPlusNormal"/>
        <w:ind w:firstLine="540"/>
        <w:jc w:val="both"/>
      </w:pPr>
      <w:r>
        <w:t xml:space="preserve">75. Конкурсная комиссия осуществляет оценку и сопоставление заявок на участие в </w:t>
      </w:r>
      <w:proofErr w:type="gramStart"/>
      <w:r>
        <w:t>конкурсе</w:t>
      </w:r>
      <w:proofErr w:type="gramEnd"/>
      <w:r>
        <w:t xml:space="preserve">, поданных заявителями, признанными участниками конкурса. Срок оценки и сопоставления таких заявок не может превышать десяти дней </w:t>
      </w:r>
      <w:proofErr w:type="gramStart"/>
      <w:r>
        <w:t>с даты подписания</w:t>
      </w:r>
      <w:proofErr w:type="gramEnd"/>
      <w:r>
        <w:t xml:space="preserve"> протокола рассмотрения заявок.</w:t>
      </w:r>
    </w:p>
    <w:p w:rsidR="002B0F16" w:rsidRDefault="002B0F16">
      <w:pPr>
        <w:pStyle w:val="ConsPlusNormal"/>
        <w:spacing w:before="220"/>
        <w:ind w:firstLine="540"/>
        <w:jc w:val="both"/>
      </w:pPr>
      <w:r>
        <w:t xml:space="preserve">76. Оценка и сопоставление заявок на участие в </w:t>
      </w:r>
      <w:proofErr w:type="gramStart"/>
      <w:r>
        <w:t>конкурсе</w:t>
      </w:r>
      <w:proofErr w:type="gramEnd"/>
      <w:r>
        <w:t xml:space="preserve">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2B0F16" w:rsidRDefault="002B0F16">
      <w:pPr>
        <w:pStyle w:val="ConsPlusNormal"/>
        <w:spacing w:before="220"/>
        <w:ind w:firstLine="540"/>
        <w:jc w:val="both"/>
      </w:pPr>
      <w:bookmarkStart w:id="32" w:name="P255"/>
      <w:bookmarkEnd w:id="32"/>
      <w:r>
        <w:t xml:space="preserve">77. </w:t>
      </w:r>
      <w:proofErr w:type="gramStart"/>
      <w:r>
        <w:t>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(за исключением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а также объектов теплоснабжения, водоснабжения и (или) водоотведения) и иным критериям, указанным в конкурсной документации.</w:t>
      </w:r>
      <w:proofErr w:type="gramEnd"/>
      <w:r>
        <w:t xml:space="preserve"> При этом критериями оценки заявок на участие в конкурсе помимо цены договора могут быть:</w:t>
      </w:r>
    </w:p>
    <w:p w:rsidR="002B0F16" w:rsidRDefault="002B0F16">
      <w:pPr>
        <w:pStyle w:val="ConsPlusNormal"/>
        <w:jc w:val="both"/>
      </w:pPr>
      <w:r>
        <w:t xml:space="preserve">(в ред. </w:t>
      </w:r>
      <w:hyperlink r:id="rId82" w:history="1">
        <w:r>
          <w:rPr>
            <w:color w:val="0000FF"/>
          </w:rPr>
          <w:t>Приказа</w:t>
        </w:r>
      </w:hyperlink>
      <w:r>
        <w:t xml:space="preserve"> ФАС России от 24.12.2013 N 872/13)</w:t>
      </w:r>
    </w:p>
    <w:p w:rsidR="002B0F16" w:rsidRDefault="002B0F16">
      <w:pPr>
        <w:pStyle w:val="ConsPlusNormal"/>
        <w:spacing w:before="220"/>
        <w:ind w:firstLine="540"/>
        <w:jc w:val="both"/>
      </w:pPr>
      <w:r>
        <w:t xml:space="preserve">1) сроки реконструкции (этапы реконструкции) объекта договора, если такая реконструкция предусмотрена в конкурсной документации, в том числе период </w:t>
      </w:r>
      <w:proofErr w:type="gramStart"/>
      <w:r>
        <w:t>с даты подписания</w:t>
      </w:r>
      <w:proofErr w:type="gramEnd"/>
      <w:r>
        <w:t xml:space="preserve">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rsidR="002B0F16" w:rsidRDefault="002B0F16">
      <w:pPr>
        <w:pStyle w:val="ConsPlusNormal"/>
        <w:spacing w:before="220"/>
        <w:ind w:firstLine="540"/>
        <w:jc w:val="both"/>
      </w:pPr>
      <w:r>
        <w:t>2) технико-экономические показатели объекта договора на момент окончания срока договора;</w:t>
      </w:r>
    </w:p>
    <w:p w:rsidR="002B0F16" w:rsidRDefault="002B0F16">
      <w:pPr>
        <w:pStyle w:val="ConsPlusNormal"/>
        <w:spacing w:before="220"/>
        <w:ind w:firstLine="540"/>
        <w:jc w:val="both"/>
      </w:pPr>
      <w:r>
        <w:t>3) объем производства товаров (выполнения работ, оказания услуг) с использованием имущества, права на которое передаются по договору;</w:t>
      </w:r>
    </w:p>
    <w:p w:rsidR="002B0F16" w:rsidRDefault="002B0F16">
      <w:pPr>
        <w:pStyle w:val="ConsPlusNormal"/>
        <w:spacing w:before="220"/>
        <w:ind w:firstLine="540"/>
        <w:jc w:val="both"/>
      </w:pPr>
      <w:r>
        <w:t xml:space="preserve">4) период с даты подписания договора до дня, когда производство товаров (выполнение работ, оказание услуг) с использованием имущества, права на которое передаются по договору, будет осуществляться в </w:t>
      </w:r>
      <w:proofErr w:type="gramStart"/>
      <w:r>
        <w:t>объеме</w:t>
      </w:r>
      <w:proofErr w:type="gramEnd"/>
      <w:r>
        <w:t>, установленном договором;</w:t>
      </w:r>
    </w:p>
    <w:p w:rsidR="002B0F16" w:rsidRDefault="002B0F16">
      <w:pPr>
        <w:pStyle w:val="ConsPlusNormal"/>
        <w:spacing w:before="220"/>
        <w:ind w:firstLine="540"/>
        <w:jc w:val="both"/>
      </w:pPr>
      <w:r>
        <w:t>5) цены на товары (работы, услуги), производимые (выполняемые, оказываемые) с использованием имущества, права на которое передаются по договору;</w:t>
      </w:r>
    </w:p>
    <w:p w:rsidR="002B0F16" w:rsidRDefault="002B0F16">
      <w:pPr>
        <w:pStyle w:val="ConsPlusNormal"/>
        <w:spacing w:before="220"/>
        <w:ind w:firstLine="540"/>
        <w:jc w:val="both"/>
      </w:pPr>
      <w:bookmarkStart w:id="33" w:name="P262"/>
      <w:bookmarkEnd w:id="33"/>
      <w:r>
        <w:t>6) качественная характеристика архитектурного, функциональн</w:t>
      </w:r>
      <w:proofErr w:type="gramStart"/>
      <w:r>
        <w:t>о-</w:t>
      </w:r>
      <w:proofErr w:type="gramEnd"/>
      <w:r>
        <w:t xml:space="preserve"> технологического, конструктивного или инженерно-технического решения для обеспечения реконструкции объекта договора и квалификация участника конкурса. </w:t>
      </w:r>
      <w:proofErr w:type="gramStart"/>
      <w:r>
        <w:t>Указанный критерий может быть использован только в случае если условием договора предусмотрено обязательство участника конкурса по подготовке проектной документации на реконструкцию объекта договора либо обязательство участника конкурса по созданию в рамках исполнения договора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w:t>
      </w:r>
      <w:proofErr w:type="gramEnd"/>
    </w:p>
    <w:p w:rsidR="002B0F16" w:rsidRDefault="002B0F16">
      <w:pPr>
        <w:pStyle w:val="ConsPlusNormal"/>
        <w:spacing w:before="220"/>
        <w:ind w:firstLine="540"/>
        <w:jc w:val="both"/>
      </w:pPr>
      <w:r>
        <w:t xml:space="preserve">7) при предоставлении бизнес-инкубаторами государственного или муниципального имущества в аренду (субаренду) субъектам малого и среднего предпринимательства, а также объектов теплоснабжения, </w:t>
      </w:r>
      <w:r>
        <w:lastRenderedPageBreak/>
        <w:t xml:space="preserve">водоснабжения и (или) водоотведения, используются в </w:t>
      </w:r>
      <w:proofErr w:type="gramStart"/>
      <w:r>
        <w:t>совокупности</w:t>
      </w:r>
      <w:proofErr w:type="gramEnd"/>
      <w:r>
        <w:t xml:space="preserve"> только следующие критерии оценки заявок на участие в конкурсе:</w:t>
      </w:r>
    </w:p>
    <w:p w:rsidR="002B0F16" w:rsidRDefault="002B0F16">
      <w:pPr>
        <w:pStyle w:val="ConsPlusNormal"/>
        <w:jc w:val="both"/>
      </w:pPr>
      <w:r>
        <w:t xml:space="preserve">(в ред. </w:t>
      </w:r>
      <w:hyperlink r:id="rId83" w:history="1">
        <w:r>
          <w:rPr>
            <w:color w:val="0000FF"/>
          </w:rPr>
          <w:t>Приказа</w:t>
        </w:r>
      </w:hyperlink>
      <w:r>
        <w:t xml:space="preserve"> ФАС России от 24.12.2013 N 872/13)</w:t>
      </w:r>
    </w:p>
    <w:p w:rsidR="002B0F16" w:rsidRDefault="002B0F16">
      <w:pPr>
        <w:pStyle w:val="ConsPlusNormal"/>
        <w:spacing w:before="220"/>
        <w:ind w:firstLine="540"/>
        <w:jc w:val="both"/>
      </w:pPr>
      <w:bookmarkStart w:id="34" w:name="P265"/>
      <w:bookmarkEnd w:id="34"/>
      <w:r>
        <w:t xml:space="preserve">а) качество описания преимуществ товара или услуги в </w:t>
      </w:r>
      <w:proofErr w:type="gramStart"/>
      <w:r>
        <w:t>сравнении</w:t>
      </w:r>
      <w:proofErr w:type="gramEnd"/>
      <w:r>
        <w:t xml:space="preserve"> с существующими аналогами (конкурентами);</w:t>
      </w:r>
    </w:p>
    <w:p w:rsidR="002B0F16" w:rsidRDefault="002B0F16">
      <w:pPr>
        <w:pStyle w:val="ConsPlusNormal"/>
        <w:spacing w:before="220"/>
        <w:ind w:firstLine="540"/>
        <w:jc w:val="both"/>
      </w:pPr>
      <w:bookmarkStart w:id="35" w:name="P266"/>
      <w:bookmarkEnd w:id="35"/>
      <w:r>
        <w:t>б) качество проработки маркетинговой, операционной и финансовой стратегий развития субъекта малого предпринимательства;</w:t>
      </w:r>
    </w:p>
    <w:p w:rsidR="002B0F16" w:rsidRDefault="002B0F16">
      <w:pPr>
        <w:pStyle w:val="ConsPlusNormal"/>
        <w:spacing w:before="220"/>
        <w:ind w:firstLine="540"/>
        <w:jc w:val="both"/>
      </w:pPr>
      <w:r>
        <w:t>в) прогнозируемые изменения финансовых результатов и количества рабочих мест субъекта малого предпринимательства;</w:t>
      </w:r>
    </w:p>
    <w:p w:rsidR="002B0F16" w:rsidRDefault="002B0F16">
      <w:pPr>
        <w:pStyle w:val="ConsPlusNormal"/>
        <w:spacing w:before="220"/>
        <w:ind w:firstLine="540"/>
        <w:jc w:val="both"/>
      </w:pPr>
      <w:r>
        <w:t>г) срок окупаемости проекта.</w:t>
      </w:r>
    </w:p>
    <w:p w:rsidR="002B0F16" w:rsidRDefault="002B0F16">
      <w:pPr>
        <w:pStyle w:val="ConsPlusNormal"/>
        <w:spacing w:before="220"/>
        <w:ind w:firstLine="540"/>
        <w:jc w:val="both"/>
      </w:pPr>
      <w:r>
        <w:t>При этом коэффициент, учитывающий значимость каждого из данных критериев конкурса, составляет 0,25.</w:t>
      </w:r>
    </w:p>
    <w:p w:rsidR="002B0F16" w:rsidRDefault="002B0F16">
      <w:pPr>
        <w:pStyle w:val="ConsPlusNormal"/>
        <w:spacing w:before="220"/>
        <w:ind w:firstLine="540"/>
        <w:jc w:val="both"/>
      </w:pPr>
      <w:bookmarkStart w:id="36" w:name="P270"/>
      <w:bookmarkEnd w:id="36"/>
      <w:r>
        <w:t xml:space="preserve">77.1. При проведении конкурса на право заключения договора аренды в отношении объектов теплоснабжения, водоснабжения и (или) водоотведения критерии конкурса формируются в соответствии со </w:t>
      </w:r>
      <w:hyperlink r:id="rId84" w:history="1">
        <w:r>
          <w:rPr>
            <w:color w:val="0000FF"/>
          </w:rPr>
          <w:t>статьей 28.1</w:t>
        </w:r>
      </w:hyperlink>
      <w:r>
        <w:t xml:space="preserve"> Федерального закона о теплоснабжении и </w:t>
      </w:r>
      <w:hyperlink r:id="rId85" w:history="1">
        <w:r>
          <w:rPr>
            <w:color w:val="0000FF"/>
          </w:rPr>
          <w:t>статьей 41.1</w:t>
        </w:r>
      </w:hyperlink>
      <w:r>
        <w:t xml:space="preserve"> Федерального закона о водоснабжении и водоотведении. Параметры критериев конкурса, предусмотренные </w:t>
      </w:r>
      <w:hyperlink w:anchor="P272" w:history="1">
        <w:r>
          <w:rPr>
            <w:color w:val="0000FF"/>
          </w:rPr>
          <w:t>пунктом 78</w:t>
        </w:r>
      </w:hyperlink>
      <w:r>
        <w:t xml:space="preserve"> настоящих Правил, не устанавливаются.</w:t>
      </w:r>
    </w:p>
    <w:p w:rsidR="002B0F16" w:rsidRDefault="002B0F16">
      <w:pPr>
        <w:pStyle w:val="ConsPlusNormal"/>
        <w:jc w:val="both"/>
      </w:pPr>
      <w:r>
        <w:t>(</w:t>
      </w:r>
      <w:proofErr w:type="gramStart"/>
      <w:r>
        <w:t>п</w:t>
      </w:r>
      <w:proofErr w:type="gramEnd"/>
      <w:r>
        <w:t xml:space="preserve">. 77.1 введен </w:t>
      </w:r>
      <w:hyperlink r:id="rId86" w:history="1">
        <w:r>
          <w:rPr>
            <w:color w:val="0000FF"/>
          </w:rPr>
          <w:t>Приказом</w:t>
        </w:r>
      </w:hyperlink>
      <w:r>
        <w:t xml:space="preserve"> ФАС России от 24.12.2013 N 872/13)</w:t>
      </w:r>
    </w:p>
    <w:p w:rsidR="002B0F16" w:rsidRDefault="002B0F16">
      <w:pPr>
        <w:pStyle w:val="ConsPlusNormal"/>
        <w:spacing w:before="220"/>
        <w:ind w:firstLine="540"/>
        <w:jc w:val="both"/>
      </w:pPr>
      <w:bookmarkStart w:id="37" w:name="P272"/>
      <w:bookmarkEnd w:id="37"/>
      <w:r>
        <w:t xml:space="preserve">78. Для каждого применяемого для оценки заявок на участие в </w:t>
      </w:r>
      <w:proofErr w:type="gramStart"/>
      <w:r>
        <w:t>конкурсе</w:t>
      </w:r>
      <w:proofErr w:type="gramEnd"/>
      <w:r>
        <w:t xml:space="preserve"> критерия конкурса в конкурсной документации устанавливаются следующие параметры:</w:t>
      </w:r>
    </w:p>
    <w:p w:rsidR="002B0F16" w:rsidRDefault="002B0F16">
      <w:pPr>
        <w:pStyle w:val="ConsPlusNormal"/>
        <w:spacing w:before="220"/>
        <w:ind w:firstLine="540"/>
        <w:jc w:val="both"/>
      </w:pPr>
      <w:r>
        <w:t xml:space="preserve">1) начальное условие в </w:t>
      </w:r>
      <w:proofErr w:type="gramStart"/>
      <w:r>
        <w:t>виде</w:t>
      </w:r>
      <w:proofErr w:type="gramEnd"/>
      <w:r>
        <w:t xml:space="preserve"> числа (далее - начальное значение критерия конкурса) - за исключением критериев, предусмотренных </w:t>
      </w:r>
      <w:hyperlink w:anchor="P262" w:history="1">
        <w:r>
          <w:rPr>
            <w:color w:val="0000FF"/>
          </w:rPr>
          <w:t>подпунктом 6</w:t>
        </w:r>
      </w:hyperlink>
      <w:r>
        <w:t xml:space="preserve"> и </w:t>
      </w:r>
      <w:hyperlink w:anchor="P265" w:history="1">
        <w:r>
          <w:rPr>
            <w:color w:val="0000FF"/>
          </w:rPr>
          <w:t>абзацами "а"</w:t>
        </w:r>
      </w:hyperlink>
      <w:r>
        <w:t xml:space="preserve"> и </w:t>
      </w:r>
      <w:hyperlink w:anchor="P266" w:history="1">
        <w:r>
          <w:rPr>
            <w:color w:val="0000FF"/>
          </w:rPr>
          <w:t>"б" подпункта 7 пункта 77</w:t>
        </w:r>
      </w:hyperlink>
      <w:r>
        <w:t xml:space="preserve"> настоящих Правил;</w:t>
      </w:r>
    </w:p>
    <w:p w:rsidR="002B0F16" w:rsidRDefault="002B0F16">
      <w:pPr>
        <w:pStyle w:val="ConsPlusNormal"/>
        <w:spacing w:before="220"/>
        <w:ind w:firstLine="540"/>
        <w:jc w:val="both"/>
      </w:pPr>
      <w:r>
        <w:t xml:space="preserve">2) уменьшение или увеличение начального значения критерия конкурса в заявке на участие в конкурсе - за исключением критериев, предусмотренных </w:t>
      </w:r>
      <w:hyperlink w:anchor="P262" w:history="1">
        <w:r>
          <w:rPr>
            <w:color w:val="0000FF"/>
          </w:rPr>
          <w:t>подпунктом 6</w:t>
        </w:r>
      </w:hyperlink>
      <w:r>
        <w:t xml:space="preserve"> и </w:t>
      </w:r>
      <w:hyperlink w:anchor="P265" w:history="1">
        <w:r>
          <w:rPr>
            <w:color w:val="0000FF"/>
          </w:rPr>
          <w:t>абзацами "а"</w:t>
        </w:r>
      </w:hyperlink>
      <w:r>
        <w:t xml:space="preserve"> и </w:t>
      </w:r>
      <w:hyperlink w:anchor="P266" w:history="1">
        <w:r>
          <w:rPr>
            <w:color w:val="0000FF"/>
          </w:rPr>
          <w:t>"б" подпункта 7 пункта 77</w:t>
        </w:r>
      </w:hyperlink>
      <w:r>
        <w:t xml:space="preserve"> настоящих Правил;</w:t>
      </w:r>
    </w:p>
    <w:p w:rsidR="002B0F16" w:rsidRDefault="002B0F16">
      <w:pPr>
        <w:pStyle w:val="ConsPlusNormal"/>
        <w:spacing w:before="220"/>
        <w:ind w:firstLine="540"/>
        <w:jc w:val="both"/>
      </w:pPr>
      <w:r>
        <w:t>3) коэффициент, учитывающий значимость критерия конкурса.</w:t>
      </w:r>
    </w:p>
    <w:p w:rsidR="002B0F16" w:rsidRDefault="002B0F16">
      <w:pPr>
        <w:pStyle w:val="ConsPlusNormal"/>
        <w:spacing w:before="220"/>
        <w:ind w:firstLine="540"/>
        <w:jc w:val="both"/>
      </w:pPr>
      <w:r>
        <w:t>79.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2B0F16" w:rsidRDefault="002B0F16">
      <w:pPr>
        <w:pStyle w:val="ConsPlusNormal"/>
        <w:spacing w:before="220"/>
        <w:ind w:firstLine="540"/>
        <w:jc w:val="both"/>
      </w:pPr>
      <w:r>
        <w:t xml:space="preserve">80. В случае установления критериев конкурса, предусмотренных </w:t>
      </w:r>
      <w:hyperlink w:anchor="P262" w:history="1">
        <w:r>
          <w:rPr>
            <w:color w:val="0000FF"/>
          </w:rPr>
          <w:t>подпунктом 6</w:t>
        </w:r>
      </w:hyperlink>
      <w:r>
        <w:t xml:space="preserve"> и </w:t>
      </w:r>
      <w:hyperlink w:anchor="P265" w:history="1">
        <w:r>
          <w:rPr>
            <w:color w:val="0000FF"/>
          </w:rPr>
          <w:t>абзацами "а"</w:t>
        </w:r>
      </w:hyperlink>
      <w:r>
        <w:t xml:space="preserve"> и </w:t>
      </w:r>
      <w:hyperlink w:anchor="P266" w:history="1">
        <w:r>
          <w:rPr>
            <w:color w:val="0000FF"/>
          </w:rPr>
          <w:t>"б" подпункта 7 пункта 77</w:t>
        </w:r>
      </w:hyperlink>
      <w:r>
        <w:t xml:space="preserve"> настоящих Правил, оценка конкурсных предложений, представленных в соответствии с такими критериями, осуществляется в баллах в порядке, установленном </w:t>
      </w:r>
      <w:hyperlink w:anchor="P284" w:history="1">
        <w:r>
          <w:rPr>
            <w:color w:val="0000FF"/>
          </w:rPr>
          <w:t>пунктом 83</w:t>
        </w:r>
      </w:hyperlink>
      <w:r>
        <w:t xml:space="preserve"> настоящих Правил. При этом максимальное значение коэффициента, учитывающего значимость критерия конкурса, предусмотренного </w:t>
      </w:r>
      <w:hyperlink w:anchor="P262" w:history="1">
        <w:r>
          <w:rPr>
            <w:color w:val="0000FF"/>
          </w:rPr>
          <w:t>подпунктом 6 пункта 77</w:t>
        </w:r>
      </w:hyperlink>
      <w:r>
        <w:t xml:space="preserve"> настоящих Правил, не может быть больше чем 0,2.</w:t>
      </w:r>
    </w:p>
    <w:p w:rsidR="002B0F16" w:rsidRDefault="002B0F16">
      <w:pPr>
        <w:pStyle w:val="ConsPlusNormal"/>
        <w:spacing w:before="220"/>
        <w:ind w:firstLine="540"/>
        <w:jc w:val="both"/>
      </w:pPr>
      <w:r>
        <w:t xml:space="preserve">81. Не допускается использование иных, за исключением предусмотренных </w:t>
      </w:r>
      <w:hyperlink w:anchor="P255" w:history="1">
        <w:r>
          <w:rPr>
            <w:color w:val="0000FF"/>
          </w:rPr>
          <w:t>пунктами 77</w:t>
        </w:r>
      </w:hyperlink>
      <w:r>
        <w:t xml:space="preserve"> и </w:t>
      </w:r>
      <w:hyperlink w:anchor="P270" w:history="1">
        <w:r>
          <w:rPr>
            <w:color w:val="0000FF"/>
          </w:rPr>
          <w:t>77.1</w:t>
        </w:r>
      </w:hyperlink>
      <w:r>
        <w:t xml:space="preserve"> настоящих Правил, критериев оценки заявок на участие в конкурсе.</w:t>
      </w:r>
    </w:p>
    <w:p w:rsidR="002B0F16" w:rsidRDefault="002B0F16">
      <w:pPr>
        <w:pStyle w:val="ConsPlusNormal"/>
        <w:jc w:val="both"/>
      </w:pPr>
      <w:r>
        <w:t xml:space="preserve">(в ред. </w:t>
      </w:r>
      <w:hyperlink r:id="rId87" w:history="1">
        <w:r>
          <w:rPr>
            <w:color w:val="0000FF"/>
          </w:rPr>
          <w:t>Приказа</w:t>
        </w:r>
      </w:hyperlink>
      <w:r>
        <w:t xml:space="preserve"> ФАС России от 24.12.2013 N 872/13)</w:t>
      </w:r>
    </w:p>
    <w:p w:rsidR="002B0F16" w:rsidRDefault="002B0F16">
      <w:pPr>
        <w:pStyle w:val="ConsPlusNormal"/>
        <w:spacing w:before="220"/>
        <w:ind w:firstLine="540"/>
        <w:jc w:val="both"/>
      </w:pPr>
      <w:bookmarkStart w:id="38" w:name="P280"/>
      <w:bookmarkEnd w:id="38"/>
      <w:r>
        <w:t xml:space="preserve">82. Оценка заявок на участие в </w:t>
      </w:r>
      <w:proofErr w:type="gramStart"/>
      <w:r>
        <w:t>конкурсе</w:t>
      </w:r>
      <w:proofErr w:type="gramEnd"/>
      <w:r>
        <w:t xml:space="preserve"> по критериям, предусмотренным </w:t>
      </w:r>
      <w:hyperlink w:anchor="P255" w:history="1">
        <w:r>
          <w:rPr>
            <w:color w:val="0000FF"/>
          </w:rPr>
          <w:t>пунктом 77</w:t>
        </w:r>
      </w:hyperlink>
      <w:r>
        <w:t xml:space="preserve"> настоящих Правил, за исключением критериев, предусмотренных </w:t>
      </w:r>
      <w:hyperlink w:anchor="P262" w:history="1">
        <w:r>
          <w:rPr>
            <w:color w:val="0000FF"/>
          </w:rPr>
          <w:t>подпунктом 6</w:t>
        </w:r>
      </w:hyperlink>
      <w:r>
        <w:t xml:space="preserve"> и </w:t>
      </w:r>
      <w:hyperlink w:anchor="P265" w:history="1">
        <w:r>
          <w:rPr>
            <w:color w:val="0000FF"/>
          </w:rPr>
          <w:t>абзацами "а"</w:t>
        </w:r>
      </w:hyperlink>
      <w:r>
        <w:t xml:space="preserve"> и </w:t>
      </w:r>
      <w:hyperlink w:anchor="P266" w:history="1">
        <w:r>
          <w:rPr>
            <w:color w:val="0000FF"/>
          </w:rPr>
          <w:t>"б" подпункта 7 пункта 77</w:t>
        </w:r>
      </w:hyperlink>
      <w:r>
        <w:t xml:space="preserve"> настоящих Правил, осуществляется в следующем порядке:</w:t>
      </w:r>
    </w:p>
    <w:p w:rsidR="002B0F16" w:rsidRDefault="002B0F16">
      <w:pPr>
        <w:pStyle w:val="ConsPlusNormal"/>
        <w:spacing w:before="220"/>
        <w:ind w:firstLine="540"/>
        <w:jc w:val="both"/>
      </w:pPr>
      <w:bookmarkStart w:id="39" w:name="P281"/>
      <w:bookmarkEnd w:id="39"/>
      <w:r>
        <w:t xml:space="preserve">1) 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w:t>
      </w:r>
      <w:proofErr w:type="gramStart"/>
      <w:r>
        <w:t>значения</w:t>
      </w:r>
      <w:proofErr w:type="gramEnd"/>
      <w:r>
        <w:t xml:space="preserve">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w:t>
      </w:r>
      <w:proofErr w:type="gramStart"/>
      <w:r>
        <w:t>значений</w:t>
      </w:r>
      <w:proofErr w:type="gramEnd"/>
      <w:r>
        <w:t xml:space="preserve">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2B0F16" w:rsidRDefault="002B0F16">
      <w:pPr>
        <w:pStyle w:val="ConsPlusNormal"/>
        <w:spacing w:before="220"/>
        <w:ind w:firstLine="540"/>
        <w:jc w:val="both"/>
      </w:pPr>
      <w:bookmarkStart w:id="40" w:name="P282"/>
      <w:bookmarkEnd w:id="40"/>
      <w:r>
        <w:lastRenderedPageBreak/>
        <w:t xml:space="preserve">2) 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w:t>
      </w:r>
      <w:proofErr w:type="gramStart"/>
      <w:r>
        <w:t>значений</w:t>
      </w:r>
      <w:proofErr w:type="gramEnd"/>
      <w:r>
        <w:t xml:space="preserve"> содержащихся во всех заявках на участие в конкурсе условий и значения, содержащегося в заявке на участие в конкурсе условия к разности наибольшего из </w:t>
      </w:r>
      <w:proofErr w:type="gramStart"/>
      <w:r>
        <w:t>значений</w:t>
      </w:r>
      <w:proofErr w:type="gramEnd"/>
      <w:r>
        <w:t xml:space="preserve">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2B0F16" w:rsidRDefault="002B0F16">
      <w:pPr>
        <w:pStyle w:val="ConsPlusNormal"/>
        <w:spacing w:before="220"/>
        <w:ind w:firstLine="540"/>
        <w:jc w:val="both"/>
      </w:pPr>
      <w:bookmarkStart w:id="41" w:name="P283"/>
      <w:bookmarkEnd w:id="41"/>
      <w:r>
        <w:t xml:space="preserve">3) для каждой заявки на участие в </w:t>
      </w:r>
      <w:proofErr w:type="gramStart"/>
      <w:r>
        <w:t>конкурсе</w:t>
      </w:r>
      <w:proofErr w:type="gramEnd"/>
      <w:r>
        <w:t xml:space="preserve"> величины, рассчитанные по всем критериям конкурса в соответствии с положениями </w:t>
      </w:r>
      <w:hyperlink w:anchor="P281" w:history="1">
        <w:r>
          <w:rPr>
            <w:color w:val="0000FF"/>
          </w:rPr>
          <w:t>подпунктов 1</w:t>
        </w:r>
      </w:hyperlink>
      <w:r>
        <w:t xml:space="preserve"> и </w:t>
      </w:r>
      <w:hyperlink w:anchor="P282" w:history="1">
        <w:r>
          <w:rPr>
            <w:color w:val="0000FF"/>
          </w:rPr>
          <w:t>2</w:t>
        </w:r>
      </w:hyperlink>
      <w:r>
        <w:t xml:space="preserve"> настоящего пункта, суммируются и определяется итоговая величина.</w:t>
      </w:r>
    </w:p>
    <w:p w:rsidR="002B0F16" w:rsidRDefault="002B0F16">
      <w:pPr>
        <w:pStyle w:val="ConsPlusNormal"/>
        <w:spacing w:before="220"/>
        <w:ind w:firstLine="540"/>
        <w:jc w:val="both"/>
      </w:pPr>
      <w:bookmarkStart w:id="42" w:name="P284"/>
      <w:bookmarkEnd w:id="42"/>
      <w:r>
        <w:t xml:space="preserve">83. Оценка заявок на участие в </w:t>
      </w:r>
      <w:proofErr w:type="gramStart"/>
      <w:r>
        <w:t>конкурсе</w:t>
      </w:r>
      <w:proofErr w:type="gramEnd"/>
      <w:r>
        <w:t xml:space="preserve"> в соответствии с критериями конкурса, предусмотренными </w:t>
      </w:r>
      <w:hyperlink w:anchor="P262" w:history="1">
        <w:r>
          <w:rPr>
            <w:color w:val="0000FF"/>
          </w:rPr>
          <w:t>подпунктом 6</w:t>
        </w:r>
      </w:hyperlink>
      <w:r>
        <w:t xml:space="preserve"> и </w:t>
      </w:r>
      <w:hyperlink w:anchor="P265" w:history="1">
        <w:r>
          <w:rPr>
            <w:color w:val="0000FF"/>
          </w:rPr>
          <w:t>абзацами "а"</w:t>
        </w:r>
      </w:hyperlink>
      <w:r>
        <w:t xml:space="preserve"> и </w:t>
      </w:r>
      <w:hyperlink w:anchor="P266" w:history="1">
        <w:r>
          <w:rPr>
            <w:color w:val="0000FF"/>
          </w:rPr>
          <w:t>"б" подпункта 7 пункта 77</w:t>
        </w:r>
      </w:hyperlink>
      <w:r>
        <w:t xml:space="preserve"> настоящих Правил, осуществляется в следующем порядке:</w:t>
      </w:r>
    </w:p>
    <w:p w:rsidR="002B0F16" w:rsidRDefault="002B0F16">
      <w:pPr>
        <w:pStyle w:val="ConsPlusNormal"/>
        <w:spacing w:before="220"/>
        <w:ind w:firstLine="540"/>
        <w:jc w:val="both"/>
      </w:pPr>
      <w:r>
        <w:t>1) предложению, содержащемуся в заявке на участие в конкурсе, присваиваются баллы - от одного до пяти баллов;</w:t>
      </w:r>
    </w:p>
    <w:p w:rsidR="002B0F16" w:rsidRDefault="002B0F16">
      <w:pPr>
        <w:pStyle w:val="ConsPlusNormal"/>
        <w:spacing w:before="220"/>
        <w:ind w:firstLine="540"/>
        <w:jc w:val="both"/>
      </w:pPr>
      <w:proofErr w:type="gramStart"/>
      <w:r>
        <w:t>2) величина, рассчитываемая в соответствии с такими критериями в отношении предложения, содержащегося в заявке на участие в конкурсе, предусматривающего квалификацию участника конкурса или архитектурное, функционально-технологическое, конструктивное и инженерно-техническое решения для обеспечения создания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и (или) реконструкции объекта договора</w:t>
      </w:r>
      <w:proofErr w:type="gramEnd"/>
      <w:r>
        <w:t xml:space="preserve">, или качество описания преимуществ товара или услуги в </w:t>
      </w:r>
      <w:proofErr w:type="gramStart"/>
      <w:r>
        <w:t>сравнении</w:t>
      </w:r>
      <w:proofErr w:type="gramEnd"/>
      <w:r>
        <w:t xml:space="preserve"> с существующими аналогами (конкурентами), или качество проработки маркетинговой, операционной и финансовой стратегий развития субъекта малого предпринимательства, определяется путем умножения коэффициента значимости такого критерия на отношение количества баллов, присвоенных данному предложению, к пяти баллам.</w:t>
      </w:r>
    </w:p>
    <w:p w:rsidR="002B0F16" w:rsidRDefault="002B0F16">
      <w:pPr>
        <w:pStyle w:val="ConsPlusNormal"/>
        <w:spacing w:before="220"/>
        <w:ind w:firstLine="540"/>
        <w:jc w:val="both"/>
      </w:pPr>
      <w:r>
        <w:t xml:space="preserve">83.1. Оценка заявок на участие в </w:t>
      </w:r>
      <w:proofErr w:type="gramStart"/>
      <w:r>
        <w:t>конкурсе</w:t>
      </w:r>
      <w:proofErr w:type="gramEnd"/>
      <w:r>
        <w:t xml:space="preserve"> на право заключения договора аренды в отношении объектов теплоснабжения, водоснабжения и (или) водоотведения осуществляется посредством расчета дисконтированной выручки для каждого участника конкурса в соответствии со </w:t>
      </w:r>
      <w:hyperlink r:id="rId88" w:history="1">
        <w:r>
          <w:rPr>
            <w:color w:val="0000FF"/>
          </w:rPr>
          <w:t>статьей 28.1</w:t>
        </w:r>
      </w:hyperlink>
      <w:r>
        <w:t xml:space="preserve"> Федерального закона о теплоснабжении и </w:t>
      </w:r>
      <w:hyperlink r:id="rId89" w:history="1">
        <w:r>
          <w:rPr>
            <w:color w:val="0000FF"/>
          </w:rPr>
          <w:t>статьей 41.1</w:t>
        </w:r>
      </w:hyperlink>
      <w:r>
        <w:t xml:space="preserve"> Федерального закона о водоснабжении и водоотведении.</w:t>
      </w:r>
    </w:p>
    <w:p w:rsidR="002B0F16" w:rsidRDefault="002B0F16">
      <w:pPr>
        <w:pStyle w:val="ConsPlusNormal"/>
        <w:jc w:val="both"/>
      </w:pPr>
      <w:r>
        <w:t>(</w:t>
      </w:r>
      <w:proofErr w:type="gramStart"/>
      <w:r>
        <w:t>п</w:t>
      </w:r>
      <w:proofErr w:type="gramEnd"/>
      <w:r>
        <w:t xml:space="preserve">. 83.1 введен </w:t>
      </w:r>
      <w:hyperlink r:id="rId90" w:history="1">
        <w:r>
          <w:rPr>
            <w:color w:val="0000FF"/>
          </w:rPr>
          <w:t>Приказом</w:t>
        </w:r>
      </w:hyperlink>
      <w:r>
        <w:t xml:space="preserve"> ФАС России от 24.12.2013 N 872/13)</w:t>
      </w:r>
    </w:p>
    <w:p w:rsidR="002B0F16" w:rsidRDefault="002B0F16">
      <w:pPr>
        <w:pStyle w:val="ConsPlusNormal"/>
        <w:spacing w:before="220"/>
        <w:ind w:firstLine="540"/>
        <w:jc w:val="both"/>
      </w:pPr>
      <w:r>
        <w:t xml:space="preserve">84. При применении указанных в </w:t>
      </w:r>
      <w:hyperlink w:anchor="P255" w:history="1">
        <w:r>
          <w:rPr>
            <w:color w:val="0000FF"/>
          </w:rPr>
          <w:t>пункте 77</w:t>
        </w:r>
      </w:hyperlink>
      <w:r>
        <w:t xml:space="preserve"> настоящих Правил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283" w:history="1">
        <w:r>
          <w:rPr>
            <w:color w:val="0000FF"/>
          </w:rPr>
          <w:t>подпунктом 3 пункта 82</w:t>
        </w:r>
      </w:hyperlink>
      <w:r>
        <w:t xml:space="preserve"> настоящих Правил, и величины, определенной в порядке, предусмотренном </w:t>
      </w:r>
      <w:hyperlink w:anchor="P284" w:history="1">
        <w:r>
          <w:rPr>
            <w:color w:val="0000FF"/>
          </w:rPr>
          <w:t>пунктом 83</w:t>
        </w:r>
      </w:hyperlink>
      <w:r>
        <w:t xml:space="preserve"> настоящих Правил.</w:t>
      </w:r>
    </w:p>
    <w:p w:rsidR="002B0F16" w:rsidRDefault="002B0F16">
      <w:pPr>
        <w:pStyle w:val="ConsPlusNormal"/>
        <w:jc w:val="both"/>
      </w:pPr>
      <w:r>
        <w:t xml:space="preserve">(в ред. </w:t>
      </w:r>
      <w:hyperlink r:id="rId91" w:history="1">
        <w:r>
          <w:rPr>
            <w:color w:val="0000FF"/>
          </w:rPr>
          <w:t>Приказа</w:t>
        </w:r>
      </w:hyperlink>
      <w:r>
        <w:t xml:space="preserve"> ФАС России от 24.12.2013 N 872/13)</w:t>
      </w:r>
    </w:p>
    <w:p w:rsidR="002B0F16" w:rsidRDefault="002B0F16">
      <w:pPr>
        <w:pStyle w:val="ConsPlusNormal"/>
        <w:spacing w:before="220"/>
        <w:ind w:firstLine="540"/>
        <w:jc w:val="both"/>
      </w:pPr>
      <w:r>
        <w:t xml:space="preserve">84.1. </w:t>
      </w:r>
      <w:proofErr w:type="gramStart"/>
      <w:r>
        <w:t xml:space="preserve">Содержащиеся в заявках на участие в конкурсе на право заключения договора аренды в отношении объектов теплоснабжения, водоснабжения и (или) водоотведения условия оцениваются конкурсной комиссией в соответствии со </w:t>
      </w:r>
      <w:hyperlink r:id="rId92" w:history="1">
        <w:r>
          <w:rPr>
            <w:color w:val="0000FF"/>
          </w:rPr>
          <w:t>статьей 28.1</w:t>
        </w:r>
      </w:hyperlink>
      <w:r>
        <w:t xml:space="preserve"> Федерального закона о теплоснабжении и </w:t>
      </w:r>
      <w:hyperlink r:id="rId93" w:history="1">
        <w:r>
          <w:rPr>
            <w:color w:val="0000FF"/>
          </w:rPr>
          <w:t>статьей 41.1</w:t>
        </w:r>
      </w:hyperlink>
      <w:r>
        <w:t xml:space="preserve"> Федерального закона о водоснабжении и водоотведении путем сравнения дисконтированной выручки участников конкурса.</w:t>
      </w:r>
      <w:proofErr w:type="gramEnd"/>
    </w:p>
    <w:p w:rsidR="002B0F16" w:rsidRDefault="002B0F16">
      <w:pPr>
        <w:pStyle w:val="ConsPlusNormal"/>
        <w:jc w:val="both"/>
      </w:pPr>
      <w:r>
        <w:t xml:space="preserve">(п. 84.1 введен </w:t>
      </w:r>
      <w:hyperlink r:id="rId94" w:history="1">
        <w:r>
          <w:rPr>
            <w:color w:val="0000FF"/>
          </w:rPr>
          <w:t>Приказом</w:t>
        </w:r>
      </w:hyperlink>
      <w:r>
        <w:t xml:space="preserve"> ФАС России от 24.12.2013 N 872/13)</w:t>
      </w:r>
    </w:p>
    <w:p w:rsidR="002B0F16" w:rsidRDefault="002B0F16">
      <w:pPr>
        <w:pStyle w:val="ConsPlusNormal"/>
        <w:spacing w:before="220"/>
        <w:ind w:firstLine="540"/>
        <w:jc w:val="both"/>
      </w:pPr>
      <w:r>
        <w:t xml:space="preserve">85. На </w:t>
      </w:r>
      <w:proofErr w:type="gramStart"/>
      <w:r>
        <w:t>основании</w:t>
      </w:r>
      <w:proofErr w:type="gramEnd"/>
      <w:r>
        <w:t xml:space="preserve">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w:t>
      </w:r>
      <w:proofErr w:type="gramStart"/>
      <w:r>
        <w:t>образом</w:t>
      </w:r>
      <w:proofErr w:type="gramEnd"/>
      <w:r>
        <w:t xml:space="preserve">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w:t>
      </w:r>
      <w:proofErr w:type="gramStart"/>
      <w:r>
        <w:t>которая</w:t>
      </w:r>
      <w:proofErr w:type="gramEnd"/>
      <w:r>
        <w:t xml:space="preserve"> поступила ранее других заявок на участие в конкурсе, содержащих такие условия.</w:t>
      </w:r>
    </w:p>
    <w:p w:rsidR="002B0F16" w:rsidRDefault="002B0F16">
      <w:pPr>
        <w:pStyle w:val="ConsPlusNormal"/>
        <w:spacing w:before="220"/>
        <w:ind w:firstLine="540"/>
        <w:jc w:val="both"/>
      </w:pPr>
      <w:bookmarkStart w:id="43" w:name="P294"/>
      <w:bookmarkEnd w:id="43"/>
      <w:r>
        <w:t xml:space="preserve">86. Победителем конкурса признается участник конкурса, который </w:t>
      </w:r>
      <w:proofErr w:type="gramStart"/>
      <w:r>
        <w:t xml:space="preserve">предложил лучшие условия </w:t>
      </w:r>
      <w:r>
        <w:lastRenderedPageBreak/>
        <w:t>исполнения договора и заявке на участие в конкурсе которого присвоен</w:t>
      </w:r>
      <w:proofErr w:type="gramEnd"/>
      <w:r>
        <w:t xml:space="preserve"> первый номер.</w:t>
      </w:r>
    </w:p>
    <w:p w:rsidR="002B0F16" w:rsidRDefault="002B0F16">
      <w:pPr>
        <w:pStyle w:val="ConsPlusNormal"/>
        <w:spacing w:before="220"/>
        <w:ind w:firstLine="540"/>
        <w:jc w:val="both"/>
      </w:pPr>
      <w:bookmarkStart w:id="44" w:name="P295"/>
      <w:bookmarkEnd w:id="44"/>
      <w:r>
        <w:t xml:space="preserve">87.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w:t>
      </w:r>
      <w:proofErr w:type="gramStart"/>
      <w:r>
        <w:t>и</w:t>
      </w:r>
      <w:proofErr w:type="gramEnd"/>
      <w:r>
        <w:t xml:space="preserve"> о сопоставлении заявок на участие в конкурсе, о принятом на основании результатов оценки и сопоставления заявок на участие в </w:t>
      </w:r>
      <w:proofErr w:type="gramStart"/>
      <w:r>
        <w:t>конкурсе</w:t>
      </w:r>
      <w:proofErr w:type="gramEnd"/>
      <w:r>
        <w:t xml:space="preserve">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w:t>
      </w:r>
      <w:proofErr w:type="gramStart"/>
      <w:r>
        <w:t>с даты подписания</w:t>
      </w:r>
      <w:proofErr w:type="gramEnd"/>
      <w:r>
        <w:t xml:space="preserve">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2B0F16" w:rsidRDefault="002B0F16">
      <w:pPr>
        <w:pStyle w:val="ConsPlusNormal"/>
        <w:spacing w:before="220"/>
        <w:ind w:firstLine="540"/>
        <w:jc w:val="both"/>
      </w:pPr>
      <w:r>
        <w:t xml:space="preserve">88. Протокол оценки и сопоставления заявок на участие в </w:t>
      </w:r>
      <w:proofErr w:type="gramStart"/>
      <w:r>
        <w:t>конкурсе</w:t>
      </w:r>
      <w:proofErr w:type="gramEnd"/>
      <w:r>
        <w:t xml:space="preserve"> размещается на официальном сайте торгов организатором конкурса или специализированной организацией в течение дня, следующего после дня подписания указанного протокола.</w:t>
      </w:r>
    </w:p>
    <w:p w:rsidR="002B0F16" w:rsidRDefault="002B0F16">
      <w:pPr>
        <w:pStyle w:val="ConsPlusNormal"/>
        <w:spacing w:before="220"/>
        <w:ind w:firstLine="540"/>
        <w:jc w:val="both"/>
      </w:pPr>
      <w:r>
        <w:t xml:space="preserve">89. </w:t>
      </w:r>
      <w:proofErr w:type="gramStart"/>
      <w:r>
        <w:t xml:space="preserve">В случае если было установлено требование о внесении задатка, организатор конкурса обязан возвратить задаток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участие в конкурсе которого присвоен второй номер и которому задаток возвращается в порядке, предусмотренном </w:t>
      </w:r>
      <w:hyperlink w:anchor="P322" w:history="1">
        <w:r>
          <w:rPr>
            <w:color w:val="0000FF"/>
          </w:rPr>
          <w:t>пунктом 100</w:t>
        </w:r>
        <w:proofErr w:type="gramEnd"/>
      </w:hyperlink>
      <w:r>
        <w:t xml:space="preserve"> настоящих Правил.</w:t>
      </w:r>
    </w:p>
    <w:p w:rsidR="002B0F16" w:rsidRDefault="002B0F16">
      <w:pPr>
        <w:pStyle w:val="ConsPlusNormal"/>
        <w:spacing w:before="220"/>
        <w:ind w:firstLine="540"/>
        <w:jc w:val="both"/>
      </w:pPr>
      <w:r>
        <w:t xml:space="preserve">90.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w:t>
      </w:r>
      <w:proofErr w:type="gramStart"/>
      <w:r>
        <w:t>с даты поступления</w:t>
      </w:r>
      <w:proofErr w:type="gramEnd"/>
      <w:r>
        <w:t xml:space="preserve"> такого запроса обязан представить участнику конкурса в письменной форме или в форме электронного документа соответствующие разъяснения.</w:t>
      </w:r>
    </w:p>
    <w:p w:rsidR="002B0F16" w:rsidRDefault="002B0F16">
      <w:pPr>
        <w:pStyle w:val="ConsPlusNormal"/>
        <w:spacing w:before="220"/>
        <w:ind w:firstLine="540"/>
        <w:jc w:val="both"/>
      </w:pPr>
      <w:r>
        <w:t xml:space="preserve">91. </w:t>
      </w:r>
      <w:proofErr w:type="gramStart"/>
      <w: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организатором конкурса не менее трех лет.</w:t>
      </w:r>
      <w:proofErr w:type="gramEnd"/>
    </w:p>
    <w:p w:rsidR="002B0F16" w:rsidRDefault="002B0F16">
      <w:pPr>
        <w:pStyle w:val="ConsPlusNormal"/>
        <w:ind w:firstLine="540"/>
        <w:jc w:val="both"/>
      </w:pPr>
    </w:p>
    <w:p w:rsidR="002B0F16" w:rsidRDefault="002B0F16">
      <w:pPr>
        <w:pStyle w:val="ConsPlusTitle"/>
        <w:jc w:val="center"/>
        <w:outlineLvl w:val="1"/>
      </w:pPr>
      <w:r>
        <w:t>XIV. Заключение договора по результатам проведения конкурса</w:t>
      </w:r>
    </w:p>
    <w:p w:rsidR="002B0F16" w:rsidRDefault="002B0F16">
      <w:pPr>
        <w:pStyle w:val="ConsPlusNormal"/>
        <w:ind w:firstLine="540"/>
        <w:jc w:val="both"/>
      </w:pPr>
    </w:p>
    <w:p w:rsidR="002B0F16" w:rsidRDefault="002B0F16">
      <w:pPr>
        <w:pStyle w:val="ConsPlusNormal"/>
        <w:ind w:firstLine="540"/>
        <w:jc w:val="both"/>
      </w:pPr>
      <w:bookmarkStart w:id="45" w:name="P303"/>
      <w:bookmarkEnd w:id="45"/>
      <w:r>
        <w:t xml:space="preserve">92. Заключение договора осуществляется в </w:t>
      </w:r>
      <w:proofErr w:type="gramStart"/>
      <w:r>
        <w:t>порядке</w:t>
      </w:r>
      <w:proofErr w:type="gramEnd"/>
      <w:r>
        <w:t xml:space="preserve">, предусмотренном Гражданским </w:t>
      </w:r>
      <w:hyperlink r:id="rId95" w:history="1">
        <w:r>
          <w:rPr>
            <w:color w:val="0000FF"/>
          </w:rPr>
          <w:t>кодексом</w:t>
        </w:r>
      </w:hyperlink>
      <w:r>
        <w:t xml:space="preserve"> Российской Федерации и иными федеральными законами.</w:t>
      </w:r>
    </w:p>
    <w:p w:rsidR="002B0F16" w:rsidRDefault="002B0F16">
      <w:pPr>
        <w:pStyle w:val="ConsPlusNormal"/>
        <w:spacing w:before="220"/>
        <w:ind w:firstLine="540"/>
        <w:jc w:val="both"/>
      </w:pPr>
      <w:bookmarkStart w:id="46" w:name="P304"/>
      <w:bookmarkEnd w:id="46"/>
      <w:r>
        <w:t xml:space="preserve">93.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w:t>
      </w:r>
      <w:proofErr w:type="gramStart"/>
      <w:r>
        <w:t>соответствии</w:t>
      </w:r>
      <w:proofErr w:type="gramEnd"/>
      <w:r>
        <w:t xml:space="preserve"> с </w:t>
      </w:r>
      <w:hyperlink w:anchor="P313" w:history="1">
        <w:r>
          <w:rPr>
            <w:color w:val="0000FF"/>
          </w:rPr>
          <w:t>пунктом 97</w:t>
        </w:r>
      </w:hyperlink>
      <w:r>
        <w:t xml:space="preserve"> настоящих Правил, в случае установления факта:</w:t>
      </w:r>
    </w:p>
    <w:p w:rsidR="002B0F16" w:rsidRDefault="002B0F16">
      <w:pPr>
        <w:pStyle w:val="ConsPlusNormal"/>
        <w:spacing w:before="220"/>
        <w:ind w:firstLine="540"/>
        <w:jc w:val="both"/>
      </w:pPr>
      <w: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2B0F16" w:rsidRDefault="002B0F16">
      <w:pPr>
        <w:pStyle w:val="ConsPlusNormal"/>
        <w:spacing w:before="220"/>
        <w:ind w:firstLine="540"/>
        <w:jc w:val="both"/>
      </w:pPr>
      <w:r>
        <w:t xml:space="preserve">2) приостановления деятельности такого лица в порядке, предусмотренном </w:t>
      </w:r>
      <w:hyperlink r:id="rId96" w:history="1">
        <w:r>
          <w:rPr>
            <w:color w:val="0000FF"/>
          </w:rPr>
          <w:t>Кодексом</w:t>
        </w:r>
      </w:hyperlink>
      <w:r>
        <w:t xml:space="preserve"> Российской Федерации об административных правонарушениях;</w:t>
      </w:r>
    </w:p>
    <w:p w:rsidR="002B0F16" w:rsidRDefault="002B0F16">
      <w:pPr>
        <w:pStyle w:val="ConsPlusNormal"/>
        <w:spacing w:before="220"/>
        <w:ind w:firstLine="540"/>
        <w:jc w:val="both"/>
      </w:pPr>
      <w:r>
        <w:t xml:space="preserve">3) предоставления таким лицом заведомо ложных сведений, содержащихся в </w:t>
      </w:r>
      <w:proofErr w:type="gramStart"/>
      <w:r>
        <w:t>документах</w:t>
      </w:r>
      <w:proofErr w:type="gramEnd"/>
      <w:r>
        <w:t xml:space="preserve">, предусмотренных </w:t>
      </w:r>
      <w:hyperlink w:anchor="P205" w:history="1">
        <w:r>
          <w:rPr>
            <w:color w:val="0000FF"/>
          </w:rPr>
          <w:t>пунктом 52</w:t>
        </w:r>
      </w:hyperlink>
      <w:r>
        <w:t xml:space="preserve"> настоящих Правил.</w:t>
      </w:r>
    </w:p>
    <w:p w:rsidR="002B0F16" w:rsidRDefault="002B0F16">
      <w:pPr>
        <w:pStyle w:val="ConsPlusNormal"/>
        <w:spacing w:before="220"/>
        <w:ind w:firstLine="540"/>
        <w:jc w:val="both"/>
      </w:pPr>
      <w:bookmarkStart w:id="47" w:name="P308"/>
      <w:bookmarkEnd w:id="47"/>
      <w:r>
        <w:t xml:space="preserve">94. </w:t>
      </w:r>
      <w:proofErr w:type="gramStart"/>
      <w:r>
        <w:t xml:space="preserve">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w:t>
      </w:r>
      <w:r>
        <w:lastRenderedPageBreak/>
        <w:t xml:space="preserve">комиссией в срок не позднее дня, следующего после дня установления фактов, предусмотренных </w:t>
      </w:r>
      <w:hyperlink w:anchor="P304" w:history="1">
        <w:r>
          <w:rPr>
            <w:color w:val="0000FF"/>
          </w:rPr>
          <w:t>пунктом 93</w:t>
        </w:r>
      </w:hyperlink>
      <w:r>
        <w:t xml:space="preserve"> настоящих Правил и являющихся основанием для отказа от заключения договора, составляется протокол об отказе от заключения договора, в котором должны</w:t>
      </w:r>
      <w:proofErr w:type="gramEnd"/>
      <w:r>
        <w:t xml:space="preserve">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2B0F16" w:rsidRDefault="002B0F16">
      <w:pPr>
        <w:pStyle w:val="ConsPlusNormal"/>
        <w:spacing w:before="220"/>
        <w:ind w:firstLine="540"/>
        <w:jc w:val="both"/>
      </w:pPr>
      <w: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2B0F16" w:rsidRDefault="002B0F16">
      <w:pPr>
        <w:pStyle w:val="ConsPlusNormal"/>
        <w:spacing w:before="220"/>
        <w:ind w:firstLine="540"/>
        <w:jc w:val="both"/>
      </w:pPr>
      <w:r>
        <w:t xml:space="preserve">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w:t>
      </w:r>
      <w:proofErr w:type="gramStart"/>
      <w:r>
        <w:t>с даты подписания</w:t>
      </w:r>
      <w:proofErr w:type="gramEnd"/>
      <w:r>
        <w:t xml:space="preserve"> протокола передает один экземпляр протокола лицу, с которым отказывается заключить договор.</w:t>
      </w:r>
    </w:p>
    <w:p w:rsidR="002B0F16" w:rsidRDefault="002B0F16">
      <w:pPr>
        <w:pStyle w:val="ConsPlusNormal"/>
        <w:spacing w:before="220"/>
        <w:ind w:firstLine="540"/>
        <w:jc w:val="both"/>
      </w:pPr>
      <w:r>
        <w:t>95. 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2B0F16" w:rsidRDefault="002B0F16">
      <w:pPr>
        <w:pStyle w:val="ConsPlusNormal"/>
        <w:spacing w:before="220"/>
        <w:ind w:firstLine="540"/>
        <w:jc w:val="both"/>
      </w:pPr>
      <w:r>
        <w:t xml:space="preserve">96. </w:t>
      </w:r>
      <w:proofErr w:type="gramStart"/>
      <w:r>
        <w:t xml:space="preserve">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организатору конкурса подписанный договор, переданный ему в соответствии с </w:t>
      </w:r>
      <w:hyperlink w:anchor="P295" w:history="1">
        <w:r>
          <w:rPr>
            <w:color w:val="0000FF"/>
          </w:rPr>
          <w:t>пунктами 87</w:t>
        </w:r>
      </w:hyperlink>
      <w:r>
        <w:t xml:space="preserve"> или </w:t>
      </w:r>
      <w:hyperlink w:anchor="P313" w:history="1">
        <w:r>
          <w:rPr>
            <w:color w:val="0000FF"/>
          </w:rPr>
          <w:t>97</w:t>
        </w:r>
      </w:hyperlink>
      <w:r>
        <w:t xml:space="preserve"> настоящих Правил, а также обеспечение исполнения договора в случае если организатором конкурса такое требование было установлено, победитель конкурса или участник конкурса, заявке на</w:t>
      </w:r>
      <w:proofErr w:type="gramEnd"/>
      <w:r>
        <w:t xml:space="preserve"> участие в </w:t>
      </w:r>
      <w:proofErr w:type="gramStart"/>
      <w:r>
        <w:t>конкурсе</w:t>
      </w:r>
      <w:proofErr w:type="gramEnd"/>
      <w:r>
        <w:t xml:space="preserve"> которого присвоен второй номер, признается уклонившимся от заключения договора.</w:t>
      </w:r>
    </w:p>
    <w:p w:rsidR="002B0F16" w:rsidRDefault="002B0F16">
      <w:pPr>
        <w:pStyle w:val="ConsPlusNormal"/>
        <w:spacing w:before="220"/>
        <w:ind w:firstLine="540"/>
        <w:jc w:val="both"/>
      </w:pPr>
      <w:bookmarkStart w:id="48" w:name="P313"/>
      <w:bookmarkEnd w:id="48"/>
      <w:r>
        <w:t xml:space="preserve">97.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Организатор конкурса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w:t>
      </w:r>
      <w:hyperlink w:anchor="P308" w:history="1">
        <w:r>
          <w:rPr>
            <w:color w:val="0000FF"/>
          </w:rPr>
          <w:t>пунктом 94</w:t>
        </w:r>
      </w:hyperlink>
      <w:r>
        <w:t xml:space="preserve"> настоящих Правил. </w:t>
      </w:r>
      <w:proofErr w:type="gramStart"/>
      <w:r>
        <w:t>Организатор конкурса в течение трех рабочих дней с даты подписания протокола об отказе от заключения договора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w:t>
      </w:r>
      <w:proofErr w:type="gramEnd"/>
      <w:r>
        <w:t xml:space="preserve"> проект договора, прилагаемый к конкурсной документации.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 конкурса.</w:t>
      </w:r>
    </w:p>
    <w:p w:rsidR="002B0F16" w:rsidRDefault="002B0F16">
      <w:pPr>
        <w:pStyle w:val="ConsPlusNormal"/>
        <w:jc w:val="both"/>
      </w:pPr>
      <w:r>
        <w:t xml:space="preserve">(в ред. </w:t>
      </w:r>
      <w:hyperlink r:id="rId97" w:history="1">
        <w:r>
          <w:rPr>
            <w:color w:val="0000FF"/>
          </w:rPr>
          <w:t>Приказа</w:t>
        </w:r>
      </w:hyperlink>
      <w:r>
        <w:t xml:space="preserve"> ФАС России от 20.10.2011 N 732)</w:t>
      </w:r>
    </w:p>
    <w:p w:rsidR="002B0F16" w:rsidRDefault="002B0F16">
      <w:pPr>
        <w:pStyle w:val="ConsPlusNormal"/>
        <w:spacing w:before="220"/>
        <w:ind w:firstLine="540"/>
        <w:jc w:val="both"/>
      </w:pPr>
      <w:r>
        <w:t xml:space="preserve">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договора </w:t>
      </w:r>
      <w:proofErr w:type="gramStart"/>
      <w:r>
        <w:t>задаток</w:t>
      </w:r>
      <w:proofErr w:type="gramEnd"/>
      <w:r>
        <w:t xml:space="preserve"> внесенный ими не возвращается. В случае уклонения участника конкурса, заявке на участие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2B0F16" w:rsidRDefault="002B0F16">
      <w:pPr>
        <w:pStyle w:val="ConsPlusNormal"/>
        <w:spacing w:before="220"/>
        <w:ind w:firstLine="540"/>
        <w:jc w:val="both"/>
      </w:pPr>
      <w:bookmarkStart w:id="49" w:name="P316"/>
      <w:bookmarkEnd w:id="49"/>
      <w:r>
        <w:t>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2B0F16" w:rsidRDefault="002B0F16">
      <w:pPr>
        <w:pStyle w:val="ConsPlusNormal"/>
        <w:jc w:val="both"/>
      </w:pPr>
      <w:r>
        <w:t xml:space="preserve">(в ред. </w:t>
      </w:r>
      <w:hyperlink r:id="rId98" w:history="1">
        <w:r>
          <w:rPr>
            <w:color w:val="0000FF"/>
          </w:rPr>
          <w:t>Приказа</w:t>
        </w:r>
      </w:hyperlink>
      <w:r>
        <w:t xml:space="preserve"> ФАС России от 30.03.2012 N 203)</w:t>
      </w:r>
    </w:p>
    <w:p w:rsidR="002B0F16" w:rsidRDefault="002B0F16">
      <w:pPr>
        <w:pStyle w:val="ConsPlusNormal"/>
        <w:spacing w:before="220"/>
        <w:ind w:firstLine="540"/>
        <w:jc w:val="both"/>
      </w:pPr>
      <w:r>
        <w:t xml:space="preserve">99. </w:t>
      </w:r>
      <w:proofErr w:type="gramStart"/>
      <w:r>
        <w:t xml:space="preserve">В случае если организатором конкурса было установлено требование об обеспечении исполнения договора, договор заключается только после предоставления участником конкурса, с которым заключается </w:t>
      </w:r>
      <w:r>
        <w:lastRenderedPageBreak/>
        <w:t>договор, безотзывной банковской гарантии, договора поручительства или передачи организатору конкурса в залог денежных средств, в том числе в форме вклада (депозита), в размере обеспечения исполнения договора, указанном в извещении о проведении конкурса.</w:t>
      </w:r>
      <w:proofErr w:type="gramEnd"/>
      <w:r>
        <w:t xml:space="preserve"> В случае</w:t>
      </w:r>
      <w:proofErr w:type="gramStart"/>
      <w:r>
        <w:t>,</w:t>
      </w:r>
      <w:proofErr w:type="gramEnd"/>
      <w:r>
        <w:t xml:space="preserve">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w:t>
      </w:r>
      <w:proofErr w:type="gramStart"/>
      <w:r>
        <w:t>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w:t>
      </w:r>
      <w:proofErr w:type="gramEnd"/>
      <w:r>
        <w:t xml:space="preserve">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w:t>
      </w:r>
      <w:proofErr w:type="gramStart"/>
      <w:r>
        <w:t>,</w:t>
      </w:r>
      <w:proofErr w:type="gramEnd"/>
      <w:r>
        <w:t xml:space="preserve">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w:t>
      </w:r>
      <w:hyperlink w:anchor="P209" w:history="1">
        <w:r>
          <w:rPr>
            <w:color w:val="0000FF"/>
          </w:rPr>
          <w:t>частях "в"</w:t>
        </w:r>
      </w:hyperlink>
      <w:r>
        <w:t xml:space="preserve"> и </w:t>
      </w:r>
      <w:hyperlink w:anchor="P212" w:history="1">
        <w:r>
          <w:rPr>
            <w:color w:val="0000FF"/>
          </w:rPr>
          <w:t>"д" подпункта 1 пункта 52</w:t>
        </w:r>
      </w:hyperlink>
      <w:r>
        <w:t xml:space="preserve"> настоящих Правил и подтверждающих его полномочия. Все листы представляемых документов должны быть прошиты, скреплены печатью поручителя (при наличии печати)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w:t>
      </w:r>
      <w:proofErr w:type="gramStart"/>
      <w:r>
        <w:t>перечисленных</w:t>
      </w:r>
      <w:proofErr w:type="gramEnd"/>
      <w:r>
        <w:t xml:space="preserve"> в настоящем пункте определяется таким участником конкурса самостоятельно.</w:t>
      </w:r>
    </w:p>
    <w:p w:rsidR="002B0F16" w:rsidRDefault="002B0F16">
      <w:pPr>
        <w:pStyle w:val="ConsPlusNormal"/>
        <w:jc w:val="both"/>
      </w:pPr>
      <w:r>
        <w:t xml:space="preserve">(в ред. Приказов ФАС России от 20.10.2011 </w:t>
      </w:r>
      <w:hyperlink r:id="rId99" w:history="1">
        <w:r>
          <w:rPr>
            <w:color w:val="0000FF"/>
          </w:rPr>
          <w:t>N 732</w:t>
        </w:r>
      </w:hyperlink>
      <w:r>
        <w:t xml:space="preserve">, от 03.05.2017 </w:t>
      </w:r>
      <w:hyperlink r:id="rId100" w:history="1">
        <w:r>
          <w:rPr>
            <w:color w:val="0000FF"/>
          </w:rPr>
          <w:t>N 600/17</w:t>
        </w:r>
      </w:hyperlink>
      <w:r>
        <w:t>)</w:t>
      </w:r>
    </w:p>
    <w:p w:rsidR="002B0F16" w:rsidRDefault="002B0F16">
      <w:pPr>
        <w:pStyle w:val="ConsPlusNormal"/>
        <w:spacing w:before="220"/>
        <w:ind w:firstLine="540"/>
        <w:jc w:val="both"/>
      </w:pPr>
      <w:r>
        <w:t xml:space="preserve">99.1. При проведении конкурса на право заключения договора аренды в отношении объектов теплоснабжения, водоснабжения и (или) водоотведения договор заключается только после предоставления участником конкурса, с которым заключается договор, банковской гарантии, которая должна удовлетворять требованиям, установленным Федеральным </w:t>
      </w:r>
      <w:hyperlink r:id="rId101" w:history="1">
        <w:r>
          <w:rPr>
            <w:color w:val="0000FF"/>
          </w:rPr>
          <w:t>законом</w:t>
        </w:r>
      </w:hyperlink>
      <w:r>
        <w:t xml:space="preserve"> о теплоснабжении или Федеральным </w:t>
      </w:r>
      <w:hyperlink r:id="rId102" w:history="1">
        <w:r>
          <w:rPr>
            <w:color w:val="0000FF"/>
          </w:rPr>
          <w:t>законом</w:t>
        </w:r>
      </w:hyperlink>
      <w:r>
        <w:t xml:space="preserve"> о водоснабжении и водоотведении соответственно.</w:t>
      </w:r>
    </w:p>
    <w:p w:rsidR="002B0F16" w:rsidRDefault="002B0F16">
      <w:pPr>
        <w:pStyle w:val="ConsPlusNormal"/>
        <w:jc w:val="both"/>
      </w:pPr>
      <w:r>
        <w:t>(</w:t>
      </w:r>
      <w:proofErr w:type="gramStart"/>
      <w:r>
        <w:t>п</w:t>
      </w:r>
      <w:proofErr w:type="gramEnd"/>
      <w:r>
        <w:t xml:space="preserve">. 99.1 введен </w:t>
      </w:r>
      <w:hyperlink r:id="rId103" w:history="1">
        <w:r>
          <w:rPr>
            <w:color w:val="0000FF"/>
          </w:rPr>
          <w:t>Приказом</w:t>
        </w:r>
      </w:hyperlink>
      <w:r>
        <w:t xml:space="preserve"> ФАС России от 24.12.2013 N 872/13)</w:t>
      </w:r>
    </w:p>
    <w:p w:rsidR="002B0F16" w:rsidRDefault="002B0F16">
      <w:pPr>
        <w:pStyle w:val="ConsPlusNormal"/>
        <w:spacing w:before="220"/>
        <w:ind w:firstLine="540"/>
        <w:jc w:val="both"/>
      </w:pPr>
      <w:bookmarkStart w:id="50" w:name="P322"/>
      <w:bookmarkEnd w:id="50"/>
      <w:r>
        <w:t xml:space="preserve">100. В случае если было установлено требование о внесении задатка, задаток возвращается победителю конкурса в течение пяти рабочих дней </w:t>
      </w:r>
      <w:proofErr w:type="gramStart"/>
      <w:r>
        <w:t>с даты заключения</w:t>
      </w:r>
      <w:proofErr w:type="gramEnd"/>
      <w:r>
        <w:t xml:space="preserve"> с ним договора. Задаток возвращается участнику конкурса, заявке на участие в конкурсе которого присвоен второй номер, в течение пяти рабочих дней </w:t>
      </w:r>
      <w:proofErr w:type="gramStart"/>
      <w:r>
        <w:t>с даты подписания</w:t>
      </w:r>
      <w:proofErr w:type="gramEnd"/>
      <w:r>
        <w:t xml:space="preserve"> договора с победителем конкурса или с таким участником конкурса.</w:t>
      </w:r>
    </w:p>
    <w:p w:rsidR="002B0F16" w:rsidRDefault="002B0F16">
      <w:pPr>
        <w:pStyle w:val="ConsPlusNormal"/>
        <w:jc w:val="both"/>
      </w:pPr>
      <w:r>
        <w:t xml:space="preserve">(в ред. </w:t>
      </w:r>
      <w:hyperlink r:id="rId104" w:history="1">
        <w:r>
          <w:rPr>
            <w:color w:val="0000FF"/>
          </w:rPr>
          <w:t>Приказа</w:t>
        </w:r>
      </w:hyperlink>
      <w:r>
        <w:t xml:space="preserve"> ФАС России от 20.10.2011 N 732)</w:t>
      </w:r>
    </w:p>
    <w:p w:rsidR="002B0F16" w:rsidRDefault="002B0F16">
      <w:pPr>
        <w:pStyle w:val="ConsPlusNormal"/>
        <w:ind w:firstLine="540"/>
        <w:jc w:val="both"/>
      </w:pPr>
    </w:p>
    <w:p w:rsidR="002B0F16" w:rsidRDefault="002B0F16">
      <w:pPr>
        <w:pStyle w:val="ConsPlusTitle"/>
        <w:jc w:val="center"/>
        <w:outlineLvl w:val="1"/>
      </w:pPr>
      <w:r>
        <w:t xml:space="preserve">XV. Последствия признания конкурса </w:t>
      </w:r>
      <w:proofErr w:type="gramStart"/>
      <w:r>
        <w:t>несостоявшимся</w:t>
      </w:r>
      <w:proofErr w:type="gramEnd"/>
    </w:p>
    <w:p w:rsidR="002B0F16" w:rsidRDefault="002B0F16">
      <w:pPr>
        <w:pStyle w:val="ConsPlusNormal"/>
        <w:ind w:firstLine="540"/>
        <w:jc w:val="both"/>
      </w:pPr>
    </w:p>
    <w:p w:rsidR="002B0F16" w:rsidRDefault="002B0F16">
      <w:pPr>
        <w:pStyle w:val="ConsPlusNormal"/>
        <w:ind w:firstLine="540"/>
        <w:jc w:val="both"/>
      </w:pPr>
      <w:bookmarkStart w:id="51" w:name="P327"/>
      <w:bookmarkEnd w:id="51"/>
      <w:r>
        <w:t xml:space="preserve">101. </w:t>
      </w:r>
      <w:proofErr w:type="gramStart"/>
      <w:r>
        <w:t>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w:t>
      </w:r>
      <w:proofErr w:type="gramEnd"/>
      <w:r>
        <w:t xml:space="preserve"> цене, которые предусмотрены заявкой на участие в конкурсе и конкурсной документацией, но по цене не </w:t>
      </w:r>
      <w:proofErr w:type="gramStart"/>
      <w:r>
        <w:t>менее начальной</w:t>
      </w:r>
      <w:proofErr w:type="gramEnd"/>
      <w:r>
        <w:t xml:space="preserve"> (минимальной) цены договора (лота), указанной в извещении о проведении конкурса.</w:t>
      </w:r>
    </w:p>
    <w:p w:rsidR="002B0F16" w:rsidRDefault="002B0F16">
      <w:pPr>
        <w:pStyle w:val="ConsPlusNormal"/>
        <w:jc w:val="both"/>
      </w:pPr>
      <w:r>
        <w:t xml:space="preserve">(п. 101 в ред. </w:t>
      </w:r>
      <w:hyperlink r:id="rId105" w:history="1">
        <w:r>
          <w:rPr>
            <w:color w:val="0000FF"/>
          </w:rPr>
          <w:t>Приказа</w:t>
        </w:r>
      </w:hyperlink>
      <w:r>
        <w:t xml:space="preserve"> ФАС России от 30.03.2012 N 203)</w:t>
      </w:r>
    </w:p>
    <w:p w:rsidR="002B0F16" w:rsidRDefault="002B0F16">
      <w:pPr>
        <w:pStyle w:val="ConsPlusNormal"/>
        <w:spacing w:before="220"/>
        <w:ind w:firstLine="540"/>
        <w:jc w:val="both"/>
      </w:pPr>
      <w:r>
        <w:t xml:space="preserve">102. В случае если конкурс признан несостоявшимся по основаниям, не указанным в </w:t>
      </w:r>
      <w:hyperlink w:anchor="P327" w:history="1">
        <w:r>
          <w:rPr>
            <w:color w:val="0000FF"/>
          </w:rPr>
          <w:t>пункте 101</w:t>
        </w:r>
      </w:hyperlink>
      <w:r>
        <w:t xml:space="preserve"> настоящих Правил, организатор конкурса вправе объявить о проведении нового конкурса либо аукциона в установленном порядке. При этом в случае объявления о проведении нового конкурса организатор конкурса вправе изменить условия конкурса.</w:t>
      </w:r>
    </w:p>
    <w:p w:rsidR="002B0F16" w:rsidRDefault="002B0F16">
      <w:pPr>
        <w:pStyle w:val="ConsPlusNormal"/>
        <w:jc w:val="both"/>
      </w:pPr>
      <w:r>
        <w:t>(</w:t>
      </w:r>
      <w:proofErr w:type="gramStart"/>
      <w:r>
        <w:t>п</w:t>
      </w:r>
      <w:proofErr w:type="gramEnd"/>
      <w:r>
        <w:t xml:space="preserve">. 102 в ред. </w:t>
      </w:r>
      <w:hyperlink r:id="rId106" w:history="1">
        <w:r>
          <w:rPr>
            <w:color w:val="0000FF"/>
          </w:rPr>
          <w:t>Приказа</w:t>
        </w:r>
      </w:hyperlink>
      <w:r>
        <w:t xml:space="preserve"> ФАС России от 30.03.2012 N 203)</w:t>
      </w:r>
    </w:p>
    <w:p w:rsidR="002B0F16" w:rsidRDefault="002B0F16">
      <w:pPr>
        <w:pStyle w:val="ConsPlusNormal"/>
        <w:ind w:firstLine="540"/>
        <w:jc w:val="both"/>
      </w:pPr>
    </w:p>
    <w:p w:rsidR="002B0F16" w:rsidRDefault="002B0F16">
      <w:pPr>
        <w:pStyle w:val="ConsPlusTitle"/>
        <w:jc w:val="center"/>
        <w:outlineLvl w:val="1"/>
      </w:pPr>
      <w:r>
        <w:t>XVI. Извещение о проведен</w:t>
      </w:r>
      <w:proofErr w:type="gramStart"/>
      <w:r>
        <w:t>ии ау</w:t>
      </w:r>
      <w:proofErr w:type="gramEnd"/>
      <w:r>
        <w:t>кциона</w:t>
      </w:r>
    </w:p>
    <w:p w:rsidR="002B0F16" w:rsidRDefault="002B0F16">
      <w:pPr>
        <w:pStyle w:val="ConsPlusNormal"/>
        <w:ind w:firstLine="540"/>
        <w:jc w:val="both"/>
      </w:pPr>
    </w:p>
    <w:p w:rsidR="002B0F16" w:rsidRDefault="002B0F16">
      <w:pPr>
        <w:pStyle w:val="ConsPlusNormal"/>
        <w:ind w:firstLine="540"/>
        <w:jc w:val="both"/>
      </w:pPr>
      <w:bookmarkStart w:id="52" w:name="P334"/>
      <w:bookmarkEnd w:id="52"/>
      <w:r>
        <w:t>103. Извещение о проведен</w:t>
      </w:r>
      <w:proofErr w:type="gramStart"/>
      <w:r>
        <w:t>ии ау</w:t>
      </w:r>
      <w:proofErr w:type="gramEnd"/>
      <w:r>
        <w:t>кциона размещается на официальном сайте торгов не менее чем за двадцать дней до дня окончания подачи заявок на участие в аукционе.</w:t>
      </w:r>
    </w:p>
    <w:p w:rsidR="002B0F16" w:rsidRDefault="002B0F16">
      <w:pPr>
        <w:pStyle w:val="ConsPlusNormal"/>
        <w:jc w:val="both"/>
      </w:pPr>
      <w:r>
        <w:t xml:space="preserve">(в ред. Приказов ФАС России от 20.10.2011 </w:t>
      </w:r>
      <w:hyperlink r:id="rId107" w:history="1">
        <w:r>
          <w:rPr>
            <w:color w:val="0000FF"/>
          </w:rPr>
          <w:t>N 732</w:t>
        </w:r>
      </w:hyperlink>
      <w:r>
        <w:t xml:space="preserve">, от 30.03.2012 </w:t>
      </w:r>
      <w:hyperlink r:id="rId108" w:history="1">
        <w:r>
          <w:rPr>
            <w:color w:val="0000FF"/>
          </w:rPr>
          <w:t>N 203</w:t>
        </w:r>
      </w:hyperlink>
      <w:r>
        <w:t>)</w:t>
      </w:r>
    </w:p>
    <w:p w:rsidR="002B0F16" w:rsidRDefault="002B0F16">
      <w:pPr>
        <w:pStyle w:val="ConsPlusNormal"/>
        <w:spacing w:before="220"/>
        <w:ind w:firstLine="540"/>
        <w:jc w:val="both"/>
      </w:pPr>
      <w:r>
        <w:lastRenderedPageBreak/>
        <w:t>104. Извещение о проведен</w:t>
      </w:r>
      <w:proofErr w:type="gramStart"/>
      <w:r>
        <w:t>ии ау</w:t>
      </w:r>
      <w:proofErr w:type="gramEnd"/>
      <w:r>
        <w:t xml:space="preserve">кциона также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w:anchor="P334" w:history="1">
        <w:r>
          <w:rPr>
            <w:color w:val="0000FF"/>
          </w:rPr>
          <w:t>пунктом 103</w:t>
        </w:r>
      </w:hyperlink>
      <w:r>
        <w:t xml:space="preserve"> настоящих Правил размещения.</w:t>
      </w:r>
    </w:p>
    <w:p w:rsidR="002B0F16" w:rsidRDefault="002B0F16">
      <w:pPr>
        <w:pStyle w:val="ConsPlusNormal"/>
        <w:spacing w:before="220"/>
        <w:ind w:firstLine="540"/>
        <w:jc w:val="both"/>
      </w:pPr>
      <w:r>
        <w:t>105. В извещении о проведен</w:t>
      </w:r>
      <w:proofErr w:type="gramStart"/>
      <w:r>
        <w:t>ии ау</w:t>
      </w:r>
      <w:proofErr w:type="gramEnd"/>
      <w:r>
        <w:t>кциона должны быть указаны следующие сведения:</w:t>
      </w:r>
    </w:p>
    <w:p w:rsidR="002B0F16" w:rsidRDefault="002B0F16">
      <w:pPr>
        <w:pStyle w:val="ConsPlusNormal"/>
        <w:spacing w:before="220"/>
        <w:ind w:firstLine="540"/>
        <w:jc w:val="both"/>
      </w:pPr>
      <w:r>
        <w:t>1) наименование, место нахождения, почтовый адрес, адрес электронной почты и номер контактного телефона организатора аукциона;</w:t>
      </w:r>
    </w:p>
    <w:p w:rsidR="002B0F16" w:rsidRDefault="002B0F16">
      <w:pPr>
        <w:pStyle w:val="ConsPlusNormal"/>
        <w:spacing w:before="220"/>
        <w:ind w:firstLine="540"/>
        <w:jc w:val="both"/>
      </w:pPr>
      <w:r>
        <w:t>2) место расположения, описание и технические характеристики государственного или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2B0F16" w:rsidRDefault="002B0F16">
      <w:pPr>
        <w:pStyle w:val="ConsPlusNormal"/>
        <w:spacing w:before="220"/>
        <w:ind w:firstLine="540"/>
        <w:jc w:val="both"/>
      </w:pPr>
      <w:r>
        <w:t>3) целевое назначение государственного или муниципального имущества, права на которое передаются по договору;</w:t>
      </w:r>
    </w:p>
    <w:p w:rsidR="002B0F16" w:rsidRDefault="002B0F16">
      <w:pPr>
        <w:pStyle w:val="ConsPlusNormal"/>
        <w:spacing w:before="220"/>
        <w:ind w:firstLine="540"/>
        <w:jc w:val="both"/>
      </w:pPr>
      <w:r>
        <w:t xml:space="preserve">4) начальная (минимальная) цена договора (цена лота) с указанием при необходимости начальной (минимальной) цены договора (цены лота) за единицу площади государственного или муниципального имущества, </w:t>
      </w:r>
      <w:proofErr w:type="gramStart"/>
      <w:r>
        <w:t>права</w:t>
      </w:r>
      <w:proofErr w:type="gramEnd"/>
      <w:r>
        <w:t xml:space="preserve">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
    <w:p w:rsidR="002B0F16" w:rsidRDefault="002B0F16">
      <w:pPr>
        <w:pStyle w:val="ConsPlusNormal"/>
        <w:spacing w:before="220"/>
        <w:ind w:firstLine="540"/>
        <w:jc w:val="both"/>
      </w:pPr>
      <w:bookmarkStart w:id="53" w:name="P342"/>
      <w:bookmarkEnd w:id="53"/>
      <w:r>
        <w:t>5) срок действия договора;</w:t>
      </w:r>
    </w:p>
    <w:p w:rsidR="002B0F16" w:rsidRDefault="002B0F16">
      <w:pPr>
        <w:pStyle w:val="ConsPlusNormal"/>
        <w:spacing w:before="220"/>
        <w:ind w:firstLine="540"/>
        <w:jc w:val="both"/>
      </w:pPr>
      <w:r>
        <w:t>6)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w:t>
      </w:r>
    </w:p>
    <w:p w:rsidR="002B0F16" w:rsidRDefault="002B0F16">
      <w:pPr>
        <w:pStyle w:val="ConsPlusNormal"/>
        <w:spacing w:before="220"/>
        <w:ind w:firstLine="540"/>
        <w:jc w:val="both"/>
      </w:pPr>
      <w:r>
        <w:t xml:space="preserve">7) требование о внесении задатка, а также размер задатка, в случае если в документации об аукционе предусмотрено </w:t>
      </w:r>
      <w:proofErr w:type="gramStart"/>
      <w:r>
        <w:t>требование</w:t>
      </w:r>
      <w:proofErr w:type="gramEnd"/>
      <w:r>
        <w:t xml:space="preserve"> о внесении задатка;</w:t>
      </w:r>
    </w:p>
    <w:p w:rsidR="002B0F16" w:rsidRDefault="002B0F16">
      <w:pPr>
        <w:pStyle w:val="ConsPlusNormal"/>
        <w:spacing w:before="220"/>
        <w:ind w:firstLine="540"/>
        <w:jc w:val="both"/>
      </w:pPr>
      <w:r>
        <w:t xml:space="preserve">8) срок, в течение которого организатор аукциона вправе отказаться от проведения аукциона, устанавливаемый с учетом положений </w:t>
      </w:r>
      <w:hyperlink w:anchor="P349" w:history="1">
        <w:r>
          <w:rPr>
            <w:color w:val="0000FF"/>
          </w:rPr>
          <w:t>пункта 107</w:t>
        </w:r>
      </w:hyperlink>
      <w:r>
        <w:t xml:space="preserve"> настоящих Правил;</w:t>
      </w:r>
    </w:p>
    <w:p w:rsidR="002B0F16" w:rsidRDefault="002B0F16">
      <w:pPr>
        <w:pStyle w:val="ConsPlusNormal"/>
        <w:spacing w:before="220"/>
        <w:ind w:firstLine="540"/>
        <w:jc w:val="both"/>
      </w:pPr>
      <w:proofErr w:type="gramStart"/>
      <w:r>
        <w:t xml:space="preserve">9) указание на то, что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109" w:history="1">
        <w:r>
          <w:rPr>
            <w:color w:val="0000FF"/>
          </w:rPr>
          <w:t>частями 3</w:t>
        </w:r>
      </w:hyperlink>
      <w:r>
        <w:t xml:space="preserve"> и </w:t>
      </w:r>
      <w:hyperlink r:id="rId110" w:history="1">
        <w:r>
          <w:rPr>
            <w:color w:val="0000FF"/>
          </w:rPr>
          <w:t>5 статьи 14</w:t>
        </w:r>
      </w:hyperlink>
      <w: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proofErr w:type="gramEnd"/>
      <w:r>
        <w:t xml:space="preserve"> в отношении имущества, </w:t>
      </w:r>
      <w:proofErr w:type="gramStart"/>
      <w:r>
        <w:t>предусмотренного</w:t>
      </w:r>
      <w:proofErr w:type="gramEnd"/>
      <w:r>
        <w:t xml:space="preserve"> </w:t>
      </w:r>
      <w:hyperlink r:id="rId111" w:history="1">
        <w:r>
          <w:rPr>
            <w:color w:val="0000FF"/>
          </w:rPr>
          <w:t>Законом N 209-ФЗ</w:t>
        </w:r>
      </w:hyperlink>
      <w:r>
        <w:t>.</w:t>
      </w:r>
    </w:p>
    <w:p w:rsidR="002B0F16" w:rsidRDefault="002B0F16">
      <w:pPr>
        <w:pStyle w:val="ConsPlusNormal"/>
        <w:jc w:val="both"/>
      </w:pPr>
      <w:r>
        <w:t xml:space="preserve">(в ред. </w:t>
      </w:r>
      <w:hyperlink r:id="rId112" w:history="1">
        <w:r>
          <w:rPr>
            <w:color w:val="0000FF"/>
          </w:rPr>
          <w:t>Приказа</w:t>
        </w:r>
      </w:hyperlink>
      <w:r>
        <w:t xml:space="preserve"> ФАС России от 20.10.2011 N 732)</w:t>
      </w:r>
    </w:p>
    <w:p w:rsidR="002B0F16" w:rsidRDefault="002B0F16">
      <w:pPr>
        <w:pStyle w:val="ConsPlusNormal"/>
        <w:spacing w:before="220"/>
        <w:ind w:firstLine="540"/>
        <w:jc w:val="both"/>
      </w:pPr>
      <w:r>
        <w:t xml:space="preserve">106. Организатор аукциона вправе принять решение о внесении изменений в извещение о проведении аукциона не </w:t>
      </w:r>
      <w:proofErr w:type="gramStart"/>
      <w:r>
        <w:t>позднее</w:t>
      </w:r>
      <w:proofErr w:type="gramEnd"/>
      <w:r>
        <w:t xml:space="preserve"> чем за пять дней до даты окончания подачи заявок на участие в аукционе. В течение одного дня </w:t>
      </w:r>
      <w:proofErr w:type="gramStart"/>
      <w:r>
        <w:t>с даты принятия</w:t>
      </w:r>
      <w:proofErr w:type="gramEnd"/>
      <w:r>
        <w:t xml:space="preserve">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t>ии ау</w:t>
      </w:r>
      <w:proofErr w:type="gramEnd"/>
      <w:r>
        <w:t>кциона до даты окончания подачи заявок на участие в аукционе он составлял не менее пятнадцати дней.</w:t>
      </w:r>
    </w:p>
    <w:p w:rsidR="002B0F16" w:rsidRDefault="002B0F16">
      <w:pPr>
        <w:pStyle w:val="ConsPlusNormal"/>
        <w:spacing w:before="220"/>
        <w:ind w:firstLine="540"/>
        <w:jc w:val="both"/>
      </w:pPr>
      <w:bookmarkStart w:id="54" w:name="P349"/>
      <w:bookmarkEnd w:id="54"/>
      <w:r>
        <w:t xml:space="preserve">107. Организатор аукциона вправе отказаться от проведения аукциона не </w:t>
      </w:r>
      <w:proofErr w:type="gramStart"/>
      <w:r>
        <w:t>позднее</w:t>
      </w:r>
      <w:proofErr w:type="gramEnd"/>
      <w:r>
        <w:t xml:space="preserve">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w:t>
      </w:r>
      <w:proofErr w:type="gramStart"/>
      <w:r>
        <w:t>с даты принятия</w:t>
      </w:r>
      <w:proofErr w:type="gramEnd"/>
      <w:r>
        <w:t xml:space="preserve"> решения об отказе от проведения аукциона. В течение двух рабочих дней </w:t>
      </w:r>
      <w:proofErr w:type="gramStart"/>
      <w:r>
        <w:t>с даты принятия</w:t>
      </w:r>
      <w:proofErr w:type="gramEnd"/>
      <w: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t>с даты принятия</w:t>
      </w:r>
      <w:proofErr w:type="gramEnd"/>
      <w:r>
        <w:t xml:space="preserve"> решения об отказе от проведения аукциона.</w:t>
      </w:r>
    </w:p>
    <w:p w:rsidR="002B0F16" w:rsidRDefault="002B0F16">
      <w:pPr>
        <w:pStyle w:val="ConsPlusNormal"/>
        <w:jc w:val="both"/>
      </w:pPr>
      <w:r>
        <w:t xml:space="preserve">(в ред. </w:t>
      </w:r>
      <w:hyperlink r:id="rId113" w:history="1">
        <w:r>
          <w:rPr>
            <w:color w:val="0000FF"/>
          </w:rPr>
          <w:t>Приказа</w:t>
        </w:r>
      </w:hyperlink>
      <w:r>
        <w:t xml:space="preserve"> ФАС России от 20.10.2011 N 732)</w:t>
      </w:r>
    </w:p>
    <w:p w:rsidR="002B0F16" w:rsidRDefault="002B0F16">
      <w:pPr>
        <w:pStyle w:val="ConsPlusNormal"/>
        <w:ind w:firstLine="540"/>
        <w:jc w:val="both"/>
      </w:pPr>
    </w:p>
    <w:p w:rsidR="002B0F16" w:rsidRDefault="002B0F16">
      <w:pPr>
        <w:pStyle w:val="ConsPlusTitle"/>
        <w:jc w:val="center"/>
        <w:outlineLvl w:val="1"/>
      </w:pPr>
      <w:r>
        <w:lastRenderedPageBreak/>
        <w:t>XVII. Документация об аукционе</w:t>
      </w:r>
    </w:p>
    <w:p w:rsidR="002B0F16" w:rsidRDefault="002B0F16">
      <w:pPr>
        <w:pStyle w:val="ConsPlusNormal"/>
        <w:ind w:firstLine="540"/>
        <w:jc w:val="both"/>
      </w:pPr>
    </w:p>
    <w:p w:rsidR="002B0F16" w:rsidRDefault="002B0F16">
      <w:pPr>
        <w:pStyle w:val="ConsPlusNormal"/>
        <w:ind w:firstLine="540"/>
        <w:jc w:val="both"/>
      </w:pPr>
      <w:r>
        <w:t>108. Документация об аукционе разрабатывается организатором аукциона, специализированной организацией и утверждается организатором аукциона.</w:t>
      </w:r>
    </w:p>
    <w:p w:rsidR="002B0F16" w:rsidRDefault="002B0F16">
      <w:pPr>
        <w:pStyle w:val="ConsPlusNormal"/>
        <w:spacing w:before="220"/>
        <w:ind w:firstLine="540"/>
        <w:jc w:val="both"/>
      </w:pPr>
      <w:bookmarkStart w:id="55" w:name="P355"/>
      <w:bookmarkEnd w:id="55"/>
      <w:r>
        <w:t>109. Документация об аукционе должна содержать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2B0F16" w:rsidRDefault="002B0F16">
      <w:pPr>
        <w:pStyle w:val="ConsPlusNormal"/>
        <w:spacing w:before="220"/>
        <w:ind w:firstLine="540"/>
        <w:jc w:val="both"/>
      </w:pPr>
      <w:bookmarkStart w:id="56" w:name="P356"/>
      <w:bookmarkEnd w:id="56"/>
      <w:r>
        <w:t xml:space="preserve">110. </w:t>
      </w:r>
      <w:proofErr w:type="gramStart"/>
      <w:r>
        <w:t>Документация об аукционе может содержать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w:t>
      </w:r>
      <w:proofErr w:type="gramEnd"/>
      <w:r>
        <w:t>),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p>
    <w:p w:rsidR="002B0F16" w:rsidRDefault="002B0F16">
      <w:pPr>
        <w:pStyle w:val="ConsPlusNormal"/>
        <w:spacing w:before="220"/>
        <w:ind w:firstLine="540"/>
        <w:jc w:val="both"/>
      </w:pPr>
      <w:r>
        <w:t xml:space="preserve">111. </w:t>
      </w:r>
      <w:proofErr w:type="gramStart"/>
      <w:r>
        <w:t>Не допускается включение в документацию об аукционе (в том числе в форме требований к объему, перечню, качеству и срокам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требований к участнику аукциона (в том</w:t>
      </w:r>
      <w:proofErr w:type="gramEnd"/>
      <w:r>
        <w:t xml:space="preserve"> </w:t>
      </w:r>
      <w:proofErr w:type="gramStart"/>
      <w:r>
        <w:t>числе требований к квалификации участника аукциона, включая наличие у участника аукциона опыта работы), а также требований к его деловой репутации, требований наличия у участника аукциона производственных мощностей, технологического оборудования, трудовых, финансовых и иных ресурсов.</w:t>
      </w:r>
      <w:proofErr w:type="gramEnd"/>
    </w:p>
    <w:p w:rsidR="002B0F16" w:rsidRDefault="002B0F16">
      <w:pPr>
        <w:pStyle w:val="ConsPlusNormal"/>
        <w:spacing w:before="220"/>
        <w:ind w:firstLine="540"/>
        <w:jc w:val="both"/>
      </w:pPr>
      <w:r>
        <w:t>112. При разработке документации об аукционе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2B0F16" w:rsidRDefault="002B0F16">
      <w:pPr>
        <w:pStyle w:val="ConsPlusNormal"/>
        <w:spacing w:before="220"/>
        <w:ind w:firstLine="540"/>
        <w:jc w:val="both"/>
      </w:pPr>
      <w:bookmarkStart w:id="57" w:name="P359"/>
      <w:bookmarkEnd w:id="57"/>
      <w:r>
        <w:t xml:space="preserve">113. Указываемый в документации об аукционе срок, на который заключаются договоры в отношении имущества, </w:t>
      </w:r>
      <w:proofErr w:type="gramStart"/>
      <w:r>
        <w:t>предусмотренного</w:t>
      </w:r>
      <w:proofErr w:type="gramEnd"/>
      <w:r>
        <w:t xml:space="preserve"> </w:t>
      </w:r>
      <w:hyperlink r:id="rId114" w:history="1">
        <w:r>
          <w:rPr>
            <w:color w:val="0000FF"/>
          </w:rPr>
          <w:t>Законом N 209-ФЗ</w:t>
        </w:r>
      </w:hyperlink>
      <w:r>
        <w:t xml:space="preserve">, должен составлять не менее пяти лет. Максимальный срок предоставления </w:t>
      </w:r>
      <w:proofErr w:type="gramStart"/>
      <w:r>
        <w:t>бизнес-инкубаторами</w:t>
      </w:r>
      <w:proofErr w:type="gramEnd"/>
      <w:r>
        <w:t xml:space="preserve"> государственного или муниципального имущества в аренду (субаренду) субъектам малого и среднего предпринимательства не должен превышать трех лет.</w:t>
      </w:r>
    </w:p>
    <w:p w:rsidR="002B0F16" w:rsidRDefault="002B0F16">
      <w:pPr>
        <w:pStyle w:val="ConsPlusNormal"/>
        <w:jc w:val="both"/>
      </w:pPr>
      <w:r>
        <w:t xml:space="preserve">(в ред. </w:t>
      </w:r>
      <w:hyperlink r:id="rId115" w:history="1">
        <w:r>
          <w:rPr>
            <w:color w:val="0000FF"/>
          </w:rPr>
          <w:t>Приказа</w:t>
        </w:r>
      </w:hyperlink>
      <w:r>
        <w:t xml:space="preserve"> ФАС России от 20.10.2011 N 732)</w:t>
      </w:r>
    </w:p>
    <w:p w:rsidR="002B0F16" w:rsidRDefault="002B0F16">
      <w:pPr>
        <w:pStyle w:val="ConsPlusNormal"/>
        <w:spacing w:before="220"/>
        <w:ind w:firstLine="540"/>
        <w:jc w:val="both"/>
      </w:pPr>
      <w:r>
        <w:t>114. Документация об аукционе помимо информации и сведений, содержащихся в извещении о проведен</w:t>
      </w:r>
      <w:proofErr w:type="gramStart"/>
      <w:r>
        <w:t>ии ау</w:t>
      </w:r>
      <w:proofErr w:type="gramEnd"/>
      <w:r>
        <w:t>кциона, должна содержать:</w:t>
      </w:r>
    </w:p>
    <w:p w:rsidR="002B0F16" w:rsidRDefault="002B0F16">
      <w:pPr>
        <w:pStyle w:val="ConsPlusNormal"/>
        <w:spacing w:before="220"/>
        <w:ind w:firstLine="540"/>
        <w:jc w:val="both"/>
      </w:pPr>
      <w:r>
        <w:t xml:space="preserve">1) в </w:t>
      </w:r>
      <w:proofErr w:type="gramStart"/>
      <w:r>
        <w:t>соответствии</w:t>
      </w:r>
      <w:proofErr w:type="gramEnd"/>
      <w:r>
        <w:t xml:space="preserve"> с </w:t>
      </w:r>
      <w:hyperlink w:anchor="P393" w:history="1">
        <w:r>
          <w:rPr>
            <w:color w:val="0000FF"/>
          </w:rPr>
          <w:t>пунктами 120</w:t>
        </w:r>
      </w:hyperlink>
      <w:r>
        <w:t xml:space="preserve"> - </w:t>
      </w:r>
      <w:hyperlink w:anchor="P407" w:history="1">
        <w:r>
          <w:rPr>
            <w:color w:val="0000FF"/>
          </w:rPr>
          <w:t>122</w:t>
        </w:r>
      </w:hyperlink>
      <w:r>
        <w:t xml:space="preserve"> настоящих Правил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2B0F16" w:rsidRDefault="002B0F16">
      <w:pPr>
        <w:pStyle w:val="ConsPlusNormal"/>
        <w:spacing w:before="220"/>
        <w:ind w:firstLine="540"/>
        <w:jc w:val="both"/>
      </w:pPr>
      <w:r>
        <w:t>2) форму, сроки и порядок оплаты по договору;</w:t>
      </w:r>
    </w:p>
    <w:p w:rsidR="002B0F16" w:rsidRDefault="002B0F16">
      <w:pPr>
        <w:pStyle w:val="ConsPlusNormal"/>
        <w:spacing w:before="220"/>
        <w:ind w:firstLine="540"/>
        <w:jc w:val="both"/>
      </w:pPr>
      <w:bookmarkStart w:id="58" w:name="P364"/>
      <w:bookmarkEnd w:id="58"/>
      <w: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2B0F16" w:rsidRDefault="002B0F16">
      <w:pPr>
        <w:pStyle w:val="ConsPlusNormal"/>
        <w:spacing w:before="220"/>
        <w:ind w:firstLine="540"/>
        <w:jc w:val="both"/>
      </w:pPr>
      <w:bookmarkStart w:id="59" w:name="P365"/>
      <w:bookmarkEnd w:id="59"/>
      <w:r>
        <w:t xml:space="preserve">4) порядок передачи прав на имущество, созданное участником аукциона в </w:t>
      </w:r>
      <w:proofErr w:type="gramStart"/>
      <w:r>
        <w:t>рамках</w:t>
      </w:r>
      <w:proofErr w:type="gramEnd"/>
      <w:r>
        <w:t xml:space="preserve">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2B0F16" w:rsidRDefault="002B0F16">
      <w:pPr>
        <w:pStyle w:val="ConsPlusNormal"/>
        <w:spacing w:before="220"/>
        <w:ind w:firstLine="540"/>
        <w:jc w:val="both"/>
      </w:pPr>
      <w:r>
        <w:t xml:space="preserve">5) порядок, место, дату начала и дату и время окончания срока подачи заявок на участие в </w:t>
      </w:r>
      <w:proofErr w:type="gramStart"/>
      <w:r>
        <w:t>аукционе</w:t>
      </w:r>
      <w:proofErr w:type="gramEnd"/>
      <w:r>
        <w:t>. 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w:t>
      </w:r>
      <w:proofErr w:type="gramStart"/>
      <w:r>
        <w:t>ии ау</w:t>
      </w:r>
      <w:proofErr w:type="gramEnd"/>
      <w:r>
        <w:t xml:space="preserve">кциона. Дата и время окончания срока </w:t>
      </w:r>
      <w:r>
        <w:lastRenderedPageBreak/>
        <w:t xml:space="preserve">подачи заявок на участие в </w:t>
      </w:r>
      <w:proofErr w:type="gramStart"/>
      <w:r>
        <w:t>аукционе</w:t>
      </w:r>
      <w:proofErr w:type="gramEnd"/>
      <w:r>
        <w:t xml:space="preserve"> устанавливаются в соответствии с </w:t>
      </w:r>
      <w:hyperlink w:anchor="P334" w:history="1">
        <w:r>
          <w:rPr>
            <w:color w:val="0000FF"/>
          </w:rPr>
          <w:t>пунктом 103</w:t>
        </w:r>
      </w:hyperlink>
      <w:r>
        <w:t xml:space="preserve"> настоящих Правил;</w:t>
      </w:r>
    </w:p>
    <w:p w:rsidR="002B0F16" w:rsidRDefault="002B0F16">
      <w:pPr>
        <w:pStyle w:val="ConsPlusNormal"/>
        <w:spacing w:before="220"/>
        <w:ind w:firstLine="540"/>
        <w:jc w:val="both"/>
      </w:pPr>
      <w:r>
        <w:t xml:space="preserve">6) требования к участникам аукциона, установленные </w:t>
      </w:r>
      <w:hyperlink w:anchor="P92" w:history="1">
        <w:r>
          <w:rPr>
            <w:color w:val="0000FF"/>
          </w:rPr>
          <w:t>пунктом 18</w:t>
        </w:r>
      </w:hyperlink>
      <w:r>
        <w:t xml:space="preserve"> настоящих Правил;</w:t>
      </w:r>
    </w:p>
    <w:p w:rsidR="002B0F16" w:rsidRDefault="002B0F16">
      <w:pPr>
        <w:pStyle w:val="ConsPlusNormal"/>
        <w:spacing w:before="220"/>
        <w:ind w:firstLine="540"/>
        <w:jc w:val="both"/>
      </w:pPr>
      <w:r>
        <w:t xml:space="preserve">7) порядок и срок отзыва заявок на участие в </w:t>
      </w:r>
      <w:proofErr w:type="gramStart"/>
      <w:r>
        <w:t>аукционе</w:t>
      </w:r>
      <w:proofErr w:type="gramEnd"/>
      <w:r>
        <w:t xml:space="preserve">. При этом срок отзыва заявок на участие в аукционе устанавливается в соответствии с </w:t>
      </w:r>
      <w:hyperlink w:anchor="P413" w:history="1">
        <w:r>
          <w:rPr>
            <w:color w:val="0000FF"/>
          </w:rPr>
          <w:t>пунктом 128</w:t>
        </w:r>
      </w:hyperlink>
      <w:r>
        <w:t xml:space="preserve"> настоящих Правил;</w:t>
      </w:r>
    </w:p>
    <w:p w:rsidR="002B0F16" w:rsidRDefault="002B0F16">
      <w:pPr>
        <w:pStyle w:val="ConsPlusNormal"/>
        <w:spacing w:before="220"/>
        <w:ind w:firstLine="540"/>
        <w:jc w:val="both"/>
      </w:pPr>
      <w:r>
        <w:t xml:space="preserve">8) формы, порядок, даты начала и окончания предоставления участникам аукциона разъяснений положений документации об аукционе в соответствии с </w:t>
      </w:r>
      <w:hyperlink w:anchor="P388" w:history="1">
        <w:r>
          <w:rPr>
            <w:color w:val="0000FF"/>
          </w:rPr>
          <w:t>пунктом 118</w:t>
        </w:r>
      </w:hyperlink>
      <w:r>
        <w:t xml:space="preserve"> настоящих Правил;</w:t>
      </w:r>
    </w:p>
    <w:p w:rsidR="002B0F16" w:rsidRDefault="002B0F16">
      <w:pPr>
        <w:pStyle w:val="ConsPlusNormal"/>
        <w:spacing w:before="220"/>
        <w:ind w:firstLine="540"/>
        <w:jc w:val="both"/>
      </w:pPr>
      <w:r>
        <w:t>9) величину повышения начальной цены договора ("шаг аукциона");</w:t>
      </w:r>
    </w:p>
    <w:p w:rsidR="002B0F16" w:rsidRDefault="002B0F16">
      <w:pPr>
        <w:pStyle w:val="ConsPlusNormal"/>
        <w:spacing w:before="220"/>
        <w:ind w:firstLine="540"/>
        <w:jc w:val="both"/>
      </w:pPr>
      <w:r>
        <w:t xml:space="preserve">10) место, дату и время начала рассмотрения заявок на участие в </w:t>
      </w:r>
      <w:proofErr w:type="gramStart"/>
      <w:r>
        <w:t>аукционе</w:t>
      </w:r>
      <w:proofErr w:type="gramEnd"/>
      <w:r>
        <w:t>;</w:t>
      </w:r>
    </w:p>
    <w:p w:rsidR="002B0F16" w:rsidRDefault="002B0F16">
      <w:pPr>
        <w:pStyle w:val="ConsPlusNormal"/>
        <w:spacing w:before="220"/>
        <w:ind w:firstLine="540"/>
        <w:jc w:val="both"/>
      </w:pPr>
      <w:r>
        <w:t>11) место, дату и время проведения аукциона;</w:t>
      </w:r>
    </w:p>
    <w:p w:rsidR="002B0F16" w:rsidRDefault="002B0F16">
      <w:pPr>
        <w:pStyle w:val="ConsPlusNormal"/>
        <w:spacing w:before="220"/>
        <w:ind w:firstLine="540"/>
        <w:jc w:val="both"/>
      </w:pPr>
      <w:r>
        <w:t>12)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необходимости внесения задатка. При этом</w:t>
      </w:r>
      <w:proofErr w:type="gramStart"/>
      <w:r>
        <w:t>,</w:t>
      </w:r>
      <w:proofErr w:type="gramEnd"/>
      <w:r>
        <w:t xml:space="preserve">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2B0F16" w:rsidRDefault="002B0F16">
      <w:pPr>
        <w:pStyle w:val="ConsPlusNormal"/>
        <w:spacing w:before="220"/>
        <w:ind w:firstLine="540"/>
        <w:jc w:val="both"/>
      </w:pPr>
      <w:r>
        <w:t xml:space="preserve">13) размер обеспечения исполнения договора, срок и порядок его предоставления в </w:t>
      </w:r>
      <w:proofErr w:type="gramStart"/>
      <w:r>
        <w:t>случае</w:t>
      </w:r>
      <w:proofErr w:type="gramEnd"/>
      <w:r>
        <w:t xml:space="preserve"> если организатором аукциона установлено требование об обеспечении исполнения договора. Размер обеспечения исполнения договора устанавливается организатором аукциона. При этом требование об обеспечении исполнения договора при проведен</w:t>
      </w:r>
      <w:proofErr w:type="gramStart"/>
      <w:r>
        <w:t>ии ау</w:t>
      </w:r>
      <w:proofErr w:type="gramEnd"/>
      <w:r>
        <w:t xml:space="preserve">кциона в отношении имущества, предусмотренного </w:t>
      </w:r>
      <w:hyperlink r:id="rId116" w:history="1">
        <w:r>
          <w:rPr>
            <w:color w:val="0000FF"/>
          </w:rPr>
          <w:t>Законом N 209-ФЗ</w:t>
        </w:r>
      </w:hyperlink>
      <w:r>
        <w:t>, не устанавливается;</w:t>
      </w:r>
    </w:p>
    <w:p w:rsidR="002B0F16" w:rsidRDefault="002B0F16">
      <w:pPr>
        <w:pStyle w:val="ConsPlusNormal"/>
        <w:jc w:val="both"/>
      </w:pPr>
      <w:r>
        <w:t xml:space="preserve">(в ред. </w:t>
      </w:r>
      <w:hyperlink r:id="rId117" w:history="1">
        <w:r>
          <w:rPr>
            <w:color w:val="0000FF"/>
          </w:rPr>
          <w:t>Приказа</w:t>
        </w:r>
      </w:hyperlink>
      <w:r>
        <w:t xml:space="preserve"> ФАС России от 20.10.2011 N 732)</w:t>
      </w:r>
    </w:p>
    <w:p w:rsidR="002B0F16" w:rsidRDefault="002B0F16">
      <w:pPr>
        <w:pStyle w:val="ConsPlusNormal"/>
        <w:spacing w:before="220"/>
        <w:ind w:firstLine="540"/>
        <w:jc w:val="both"/>
      </w:pPr>
      <w:proofErr w:type="gramStart"/>
      <w:r>
        <w:t>14) 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2B0F16" w:rsidRDefault="002B0F16">
      <w:pPr>
        <w:pStyle w:val="ConsPlusNormal"/>
        <w:jc w:val="both"/>
      </w:pPr>
      <w:r>
        <w:t>(</w:t>
      </w:r>
      <w:proofErr w:type="spellStart"/>
      <w:r>
        <w:t>пп</w:t>
      </w:r>
      <w:proofErr w:type="spellEnd"/>
      <w:r>
        <w:t xml:space="preserve">. 14 в ред. </w:t>
      </w:r>
      <w:hyperlink r:id="rId118" w:history="1">
        <w:r>
          <w:rPr>
            <w:color w:val="0000FF"/>
          </w:rPr>
          <w:t>Приказа</w:t>
        </w:r>
      </w:hyperlink>
      <w:r>
        <w:t xml:space="preserve"> ФАС России от 30.03.2012 N 203)</w:t>
      </w:r>
    </w:p>
    <w:p w:rsidR="002B0F16" w:rsidRDefault="002B0F16">
      <w:pPr>
        <w:pStyle w:val="ConsPlusNormal"/>
        <w:spacing w:before="220"/>
        <w:ind w:firstLine="540"/>
        <w:jc w:val="both"/>
      </w:pPr>
      <w:r>
        <w:t xml:space="preserve">15) дату, время, график проведения осмотра имущества, права на которое передаются по договору. Осмотр обеспечивает организатор аукциона или специализированная организация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w:t>
      </w:r>
      <w:proofErr w:type="gramStart"/>
      <w:r>
        <w:t>позднее</w:t>
      </w:r>
      <w:proofErr w:type="gramEnd"/>
      <w:r>
        <w:t xml:space="preserve"> чем за два рабочих дня до даты окончания срока подачи заявок на участие в аукционе;</w:t>
      </w:r>
    </w:p>
    <w:p w:rsidR="002B0F16" w:rsidRDefault="002B0F16">
      <w:pPr>
        <w:pStyle w:val="ConsPlusNormal"/>
        <w:spacing w:before="220"/>
        <w:ind w:firstLine="540"/>
        <w:jc w:val="both"/>
      </w:pPr>
      <w:r>
        <w:t>16) указание на то,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B0F16" w:rsidRDefault="002B0F16">
      <w:pPr>
        <w:pStyle w:val="ConsPlusNormal"/>
        <w:spacing w:before="220"/>
        <w:ind w:firstLine="540"/>
        <w:jc w:val="both"/>
      </w:pPr>
      <w:r>
        <w:t xml:space="preserve">17)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t>аукционе</w:t>
      </w:r>
      <w:proofErr w:type="gramEnd"/>
      <w:r>
        <w:t xml:space="preserve"> является акцептом такой оферты;</w:t>
      </w:r>
    </w:p>
    <w:p w:rsidR="002B0F16" w:rsidRDefault="002B0F16">
      <w:pPr>
        <w:pStyle w:val="ConsPlusNormal"/>
        <w:spacing w:before="220"/>
        <w:ind w:firstLine="540"/>
        <w:jc w:val="both"/>
      </w:pPr>
      <w:r>
        <w:t xml:space="preserve">18) копию документа, подтверждающего согласие собственника имущества (а в случае заключения договора субаренды, также и арендодателя) на предоставление соответствующих прав по договору, </w:t>
      </w:r>
      <w:proofErr w:type="gramStart"/>
      <w:r>
        <w:t>право</w:t>
      </w:r>
      <w:proofErr w:type="gramEnd"/>
      <w:r>
        <w:t xml:space="preserve"> на заключение которого является предметом торгов;</w:t>
      </w:r>
    </w:p>
    <w:p w:rsidR="002B0F16" w:rsidRDefault="002B0F16">
      <w:pPr>
        <w:pStyle w:val="ConsPlusNormal"/>
        <w:jc w:val="both"/>
      </w:pPr>
      <w:r>
        <w:t>(</w:t>
      </w:r>
      <w:proofErr w:type="spellStart"/>
      <w:r>
        <w:t>пп</w:t>
      </w:r>
      <w:proofErr w:type="spellEnd"/>
      <w:r>
        <w:t xml:space="preserve">. 18 введен </w:t>
      </w:r>
      <w:hyperlink r:id="rId119" w:history="1">
        <w:r>
          <w:rPr>
            <w:color w:val="0000FF"/>
          </w:rPr>
          <w:t>Приказом</w:t>
        </w:r>
      </w:hyperlink>
      <w:r>
        <w:t xml:space="preserve"> ФАС России от 20.10.2011 N 732)</w:t>
      </w:r>
    </w:p>
    <w:p w:rsidR="002B0F16" w:rsidRDefault="002B0F16">
      <w:pPr>
        <w:pStyle w:val="ConsPlusNormal"/>
        <w:spacing w:before="220"/>
        <w:ind w:firstLine="540"/>
        <w:jc w:val="both"/>
      </w:pPr>
      <w:bookmarkStart w:id="60" w:name="P383"/>
      <w:bookmarkEnd w:id="60"/>
      <w:r>
        <w:t>19) копию документа, подтверждающего согласие собственника имущества (арендодателя)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2B0F16" w:rsidRDefault="002B0F16">
      <w:pPr>
        <w:pStyle w:val="ConsPlusNormal"/>
        <w:jc w:val="both"/>
      </w:pPr>
      <w:r>
        <w:t>(</w:t>
      </w:r>
      <w:proofErr w:type="spellStart"/>
      <w:r>
        <w:t>пп</w:t>
      </w:r>
      <w:proofErr w:type="spellEnd"/>
      <w:r>
        <w:t xml:space="preserve">. 19 введен </w:t>
      </w:r>
      <w:hyperlink r:id="rId120" w:history="1">
        <w:r>
          <w:rPr>
            <w:color w:val="0000FF"/>
          </w:rPr>
          <w:t>Приказом</w:t>
        </w:r>
      </w:hyperlink>
      <w:r>
        <w:t xml:space="preserve"> ФАС России от 20.10.2011 N 732)</w:t>
      </w:r>
    </w:p>
    <w:p w:rsidR="002B0F16" w:rsidRDefault="002B0F16">
      <w:pPr>
        <w:pStyle w:val="ConsPlusNormal"/>
        <w:spacing w:before="220"/>
        <w:ind w:firstLine="540"/>
        <w:jc w:val="both"/>
      </w:pPr>
      <w:r>
        <w:t xml:space="preserve">115. К документации об аукционе должен быть приложен проект договора (в случае проведения </w:t>
      </w:r>
      <w:r>
        <w:lastRenderedPageBreak/>
        <w:t>аукциона по нескольким лотам - проект договора в отношении каждого лота), который является неотъемлемой частью документации об аукционе.</w:t>
      </w:r>
    </w:p>
    <w:p w:rsidR="002B0F16" w:rsidRDefault="002B0F16">
      <w:pPr>
        <w:pStyle w:val="ConsPlusNormal"/>
        <w:spacing w:before="220"/>
        <w:ind w:firstLine="540"/>
        <w:jc w:val="both"/>
      </w:pPr>
      <w:r>
        <w:t>116. Сведения, содержащиеся в документации об аукционе, должны соответствовать сведениям, указанным в извещении о проведен</w:t>
      </w:r>
      <w:proofErr w:type="gramStart"/>
      <w:r>
        <w:t>ии ау</w:t>
      </w:r>
      <w:proofErr w:type="gramEnd"/>
      <w:r>
        <w:t>кциона.</w:t>
      </w:r>
    </w:p>
    <w:p w:rsidR="002B0F16" w:rsidRDefault="002B0F16">
      <w:pPr>
        <w:pStyle w:val="ConsPlusNormal"/>
        <w:spacing w:before="220"/>
        <w:ind w:firstLine="540"/>
        <w:jc w:val="both"/>
      </w:pPr>
      <w:r>
        <w:t xml:space="preserve">117. Документация об аукционе предоставляется в порядке, установленном </w:t>
      </w:r>
      <w:hyperlink w:anchor="P189" w:history="1">
        <w:r>
          <w:rPr>
            <w:color w:val="0000FF"/>
          </w:rPr>
          <w:t>пунктами 43</w:t>
        </w:r>
      </w:hyperlink>
      <w:r>
        <w:t xml:space="preserve"> - </w:t>
      </w:r>
      <w:hyperlink w:anchor="P192" w:history="1">
        <w:r>
          <w:rPr>
            <w:color w:val="0000FF"/>
          </w:rPr>
          <w:t>46</w:t>
        </w:r>
      </w:hyperlink>
      <w:r>
        <w:t xml:space="preserve"> настоящих Правил.</w:t>
      </w:r>
    </w:p>
    <w:p w:rsidR="002B0F16" w:rsidRDefault="002B0F16">
      <w:pPr>
        <w:pStyle w:val="ConsPlusNormal"/>
        <w:spacing w:before="220"/>
        <w:ind w:firstLine="540"/>
        <w:jc w:val="both"/>
      </w:pPr>
      <w:bookmarkStart w:id="61" w:name="P388"/>
      <w:bookmarkEnd w:id="61"/>
      <w:r>
        <w:t xml:space="preserve">118. Разъяснение положений документации об аукционе осуществляется в соответствии с </w:t>
      </w:r>
      <w:hyperlink w:anchor="P197" w:history="1">
        <w:r>
          <w:rPr>
            <w:color w:val="0000FF"/>
          </w:rPr>
          <w:t>пунктами 47</w:t>
        </w:r>
      </w:hyperlink>
      <w:r>
        <w:t xml:space="preserve"> - </w:t>
      </w:r>
      <w:hyperlink w:anchor="P198" w:history="1">
        <w:r>
          <w:rPr>
            <w:color w:val="0000FF"/>
          </w:rPr>
          <w:t>48</w:t>
        </w:r>
      </w:hyperlink>
      <w:r>
        <w:t xml:space="preserve"> настоящих Правил.</w:t>
      </w:r>
    </w:p>
    <w:p w:rsidR="002B0F16" w:rsidRDefault="002B0F16">
      <w:pPr>
        <w:pStyle w:val="ConsPlusNormal"/>
        <w:spacing w:before="220"/>
        <w:ind w:firstLine="540"/>
        <w:jc w:val="both"/>
      </w:pPr>
      <w:r>
        <w:t xml:space="preserve">119.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t>позднее</w:t>
      </w:r>
      <w:proofErr w:type="gramEnd"/>
      <w: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или специализированной организацией в </w:t>
      </w:r>
      <w:proofErr w:type="gramStart"/>
      <w:r>
        <w:t>порядке</w:t>
      </w:r>
      <w:proofErr w:type="gramEnd"/>
      <w:r>
        <w:t xml:space="preserve">, установленном для размещения на официальном сайте торгов извещения о проведении аукциона. В течение двух рабочих дней </w:t>
      </w:r>
      <w:proofErr w:type="gramStart"/>
      <w:r>
        <w:t>с даты принятия</w:t>
      </w:r>
      <w:proofErr w:type="gramEnd"/>
      <w: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t>с даты размещения</w:t>
      </w:r>
      <w:proofErr w:type="gramEnd"/>
      <w: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2B0F16" w:rsidRDefault="002B0F16">
      <w:pPr>
        <w:pStyle w:val="ConsPlusNormal"/>
        <w:ind w:firstLine="540"/>
        <w:jc w:val="both"/>
      </w:pPr>
    </w:p>
    <w:p w:rsidR="002B0F16" w:rsidRDefault="002B0F16">
      <w:pPr>
        <w:pStyle w:val="ConsPlusTitle"/>
        <w:jc w:val="center"/>
        <w:outlineLvl w:val="1"/>
      </w:pPr>
      <w:r>
        <w:t xml:space="preserve">XVIII. Порядок подачи заявок на участие в </w:t>
      </w:r>
      <w:proofErr w:type="gramStart"/>
      <w:r>
        <w:t>аукционе</w:t>
      </w:r>
      <w:proofErr w:type="gramEnd"/>
    </w:p>
    <w:p w:rsidR="002B0F16" w:rsidRDefault="002B0F16">
      <w:pPr>
        <w:pStyle w:val="ConsPlusNormal"/>
        <w:ind w:firstLine="540"/>
        <w:jc w:val="both"/>
      </w:pPr>
    </w:p>
    <w:p w:rsidR="002B0F16" w:rsidRDefault="002B0F16">
      <w:pPr>
        <w:pStyle w:val="ConsPlusNormal"/>
        <w:ind w:firstLine="540"/>
        <w:jc w:val="both"/>
      </w:pPr>
      <w:bookmarkStart w:id="62" w:name="P393"/>
      <w:bookmarkEnd w:id="62"/>
      <w:r>
        <w:t xml:space="preserve">120. Заявка на участие в аукционе подается в срок и по форме, </w:t>
      </w:r>
      <w:proofErr w:type="gramStart"/>
      <w:r>
        <w:t>которые</w:t>
      </w:r>
      <w:proofErr w:type="gramEnd"/>
      <w:r>
        <w:t xml:space="preserve"> установлены документацией об аукционе. Подача заявки на участие в </w:t>
      </w:r>
      <w:proofErr w:type="gramStart"/>
      <w:r>
        <w:t>аукционе</w:t>
      </w:r>
      <w:proofErr w:type="gramEnd"/>
      <w:r>
        <w:t xml:space="preserve"> является акцептом оферты в соответствии со </w:t>
      </w:r>
      <w:hyperlink r:id="rId121" w:history="1">
        <w:r>
          <w:rPr>
            <w:color w:val="0000FF"/>
          </w:rPr>
          <w:t>статьей 438</w:t>
        </w:r>
      </w:hyperlink>
      <w:r>
        <w:t xml:space="preserve"> Гражданского кодекса Российской Федерации.</w:t>
      </w:r>
    </w:p>
    <w:p w:rsidR="002B0F16" w:rsidRDefault="002B0F16">
      <w:pPr>
        <w:pStyle w:val="ConsPlusNormal"/>
        <w:spacing w:before="220"/>
        <w:ind w:firstLine="540"/>
        <w:jc w:val="both"/>
      </w:pPr>
      <w:bookmarkStart w:id="63" w:name="P394"/>
      <w:bookmarkEnd w:id="63"/>
      <w:r>
        <w:t xml:space="preserve">121. Заявка на участие в </w:t>
      </w:r>
      <w:proofErr w:type="gramStart"/>
      <w:r>
        <w:t>аукционе</w:t>
      </w:r>
      <w:proofErr w:type="gramEnd"/>
      <w:r>
        <w:t xml:space="preserve"> должна содержать:</w:t>
      </w:r>
    </w:p>
    <w:p w:rsidR="002B0F16" w:rsidRDefault="002B0F16">
      <w:pPr>
        <w:pStyle w:val="ConsPlusNormal"/>
        <w:spacing w:before="220"/>
        <w:ind w:firstLine="540"/>
        <w:jc w:val="both"/>
      </w:pPr>
      <w:r>
        <w:t>1) сведения и документы о заявителе, подавшем такую заявку:</w:t>
      </w:r>
    </w:p>
    <w:p w:rsidR="002B0F16" w:rsidRDefault="002B0F16">
      <w:pPr>
        <w:pStyle w:val="ConsPlusNormal"/>
        <w:spacing w:before="220"/>
        <w:ind w:firstLine="540"/>
        <w:jc w:val="both"/>
      </w:pPr>
      <w:proofErr w:type="gramStart"/>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B0F16" w:rsidRDefault="002B0F16">
      <w:pPr>
        <w:pStyle w:val="ConsPlusNormal"/>
        <w:spacing w:before="220"/>
        <w:ind w:firstLine="540"/>
        <w:jc w:val="both"/>
      </w:pPr>
      <w:proofErr w:type="gramStart"/>
      <w: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t xml:space="preserve"> </w:t>
      </w:r>
      <w:proofErr w:type="gramStart"/>
      <w: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t xml:space="preserve"> извещения о проведен</w:t>
      </w:r>
      <w:proofErr w:type="gramStart"/>
      <w:r>
        <w:t>ии ау</w:t>
      </w:r>
      <w:proofErr w:type="gramEnd"/>
      <w:r>
        <w:t>кциона;</w:t>
      </w:r>
    </w:p>
    <w:p w:rsidR="002B0F16" w:rsidRDefault="002B0F16">
      <w:pPr>
        <w:pStyle w:val="ConsPlusNormal"/>
        <w:spacing w:before="220"/>
        <w:ind w:firstLine="540"/>
        <w:jc w:val="both"/>
      </w:pPr>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B0F16" w:rsidRDefault="002B0F16">
      <w:pPr>
        <w:pStyle w:val="ConsPlusNormal"/>
        <w:jc w:val="both"/>
      </w:pPr>
      <w:r>
        <w:lastRenderedPageBreak/>
        <w:t xml:space="preserve">(в ред. </w:t>
      </w:r>
      <w:hyperlink r:id="rId122" w:history="1">
        <w:r>
          <w:rPr>
            <w:color w:val="0000FF"/>
          </w:rPr>
          <w:t>Приказа</w:t>
        </w:r>
      </w:hyperlink>
      <w:r>
        <w:t xml:space="preserve"> ФАС России от 03.05.2017 N 600/17)</w:t>
      </w:r>
    </w:p>
    <w:p w:rsidR="002B0F16" w:rsidRDefault="002B0F16">
      <w:pPr>
        <w:pStyle w:val="ConsPlusNormal"/>
        <w:spacing w:before="220"/>
        <w:ind w:firstLine="540"/>
        <w:jc w:val="both"/>
      </w:pPr>
      <w:r>
        <w:t>г) копии учредительных документов заявителя (для юридических лиц);</w:t>
      </w:r>
    </w:p>
    <w:p w:rsidR="002B0F16" w:rsidRDefault="002B0F16">
      <w:pPr>
        <w:pStyle w:val="ConsPlusNormal"/>
        <w:spacing w:before="220"/>
        <w:ind w:firstLine="540"/>
        <w:jc w:val="both"/>
      </w:pPr>
      <w: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t>и</w:t>
      </w:r>
      <w:proofErr w:type="gramEnd"/>
      <w:r>
        <w:t xml:space="preserve"> если для заявителя заключение договора, внесение задатка или обеспечение исполнения договора являются крупной сделкой;</w:t>
      </w:r>
    </w:p>
    <w:p w:rsidR="002B0F16" w:rsidRDefault="002B0F16">
      <w:pPr>
        <w:pStyle w:val="ConsPlusNormal"/>
        <w:spacing w:before="220"/>
        <w:ind w:firstLine="540"/>
        <w:jc w:val="both"/>
      </w:pPr>
      <w: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3" w:history="1">
        <w:r>
          <w:rPr>
            <w:color w:val="0000FF"/>
          </w:rPr>
          <w:t>Кодексом</w:t>
        </w:r>
      </w:hyperlink>
      <w:r>
        <w:t xml:space="preserve"> Российской Федерации об административных правонарушениях;</w:t>
      </w:r>
    </w:p>
    <w:p w:rsidR="002B0F16" w:rsidRDefault="002B0F16">
      <w:pPr>
        <w:pStyle w:val="ConsPlusNormal"/>
        <w:spacing w:before="220"/>
        <w:ind w:firstLine="540"/>
        <w:jc w:val="both"/>
      </w:pPr>
      <w:r>
        <w:t>ж) при проведен</w:t>
      </w:r>
      <w:proofErr w:type="gramStart"/>
      <w:r>
        <w:t>ии ау</w:t>
      </w:r>
      <w:proofErr w:type="gramEnd"/>
      <w:r>
        <w:t xml:space="preserve">кциона в соответствии с </w:t>
      </w:r>
      <w:hyperlink r:id="rId124" w:history="1">
        <w:r>
          <w:rPr>
            <w:color w:val="0000FF"/>
          </w:rPr>
          <w:t>Постановлением</w:t>
        </w:r>
      </w:hyperlink>
      <w:r>
        <w:t xml:space="preserve">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2B0F16" w:rsidRDefault="002B0F16">
      <w:pPr>
        <w:pStyle w:val="ConsPlusNormal"/>
        <w:jc w:val="both"/>
      </w:pPr>
      <w:r>
        <w:t>(</w:t>
      </w:r>
      <w:proofErr w:type="spellStart"/>
      <w:r>
        <w:t>пп</w:t>
      </w:r>
      <w:proofErr w:type="spellEnd"/>
      <w:r>
        <w:t xml:space="preserve">. "ж" введен </w:t>
      </w:r>
      <w:hyperlink r:id="rId125" w:history="1">
        <w:r>
          <w:rPr>
            <w:color w:val="0000FF"/>
          </w:rPr>
          <w:t>Приказом</w:t>
        </w:r>
      </w:hyperlink>
      <w:r>
        <w:t xml:space="preserve"> ФАС России от 20.10.2011 N 732; в ред. </w:t>
      </w:r>
      <w:hyperlink r:id="rId126" w:history="1">
        <w:r>
          <w:rPr>
            <w:color w:val="0000FF"/>
          </w:rPr>
          <w:t>Приказа</w:t>
        </w:r>
      </w:hyperlink>
      <w:r>
        <w:t xml:space="preserve"> ФАС России от 03.05.2017 N 600/17)</w:t>
      </w:r>
    </w:p>
    <w:p w:rsidR="002B0F16" w:rsidRDefault="002B0F16">
      <w:pPr>
        <w:pStyle w:val="ConsPlusNormal"/>
        <w:spacing w:before="220"/>
        <w:ind w:firstLine="540"/>
        <w:jc w:val="both"/>
      </w:pPr>
      <w:bookmarkStart w:id="64" w:name="P405"/>
      <w:bookmarkEnd w:id="64"/>
      <w:proofErr w:type="gramStart"/>
      <w: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2B0F16" w:rsidRDefault="002B0F16">
      <w:pPr>
        <w:pStyle w:val="ConsPlusNormal"/>
        <w:spacing w:before="220"/>
        <w:ind w:firstLine="540"/>
        <w:jc w:val="both"/>
      </w:pPr>
      <w:r>
        <w:t xml:space="preserve">3) документы или копии документов, подтверждающие внесение задатка, в случае если в документации об аукционе содержится </w:t>
      </w:r>
      <w:proofErr w:type="gramStart"/>
      <w:r>
        <w:t>требование</w:t>
      </w:r>
      <w:proofErr w:type="gramEnd"/>
      <w:r>
        <w:t xml:space="preserve"> о внесении задатка (платежное поручение, подтверждающее перечисление задатка).</w:t>
      </w:r>
    </w:p>
    <w:p w:rsidR="002B0F16" w:rsidRDefault="002B0F16">
      <w:pPr>
        <w:pStyle w:val="ConsPlusNormal"/>
        <w:spacing w:before="220"/>
        <w:ind w:firstLine="540"/>
        <w:jc w:val="both"/>
      </w:pPr>
      <w:bookmarkStart w:id="65" w:name="P407"/>
      <w:bookmarkEnd w:id="65"/>
      <w:r>
        <w:t xml:space="preserve">122. Не допускается требовать от заявителя иное, за исключением документов и сведений, предусмотренных </w:t>
      </w:r>
      <w:hyperlink w:anchor="P394" w:history="1">
        <w:r>
          <w:rPr>
            <w:color w:val="0000FF"/>
          </w:rPr>
          <w:t>пунктом 121</w:t>
        </w:r>
      </w:hyperlink>
      <w:r>
        <w:t xml:space="preserve"> настоящих Правил.</w:t>
      </w:r>
    </w:p>
    <w:p w:rsidR="002B0F16" w:rsidRDefault="002B0F16">
      <w:pPr>
        <w:pStyle w:val="ConsPlusNormal"/>
        <w:spacing w:before="220"/>
        <w:ind w:firstLine="540"/>
        <w:jc w:val="both"/>
      </w:pPr>
      <w:r>
        <w:t xml:space="preserve">123. При получении заявки на участие в аукционе, поданной в форме электронного документа, организатор аукциона, специализированная организация обязаны подтвердить в письменной форме или в форме электронного документа ее получение в течение одного рабочего дня </w:t>
      </w:r>
      <w:proofErr w:type="gramStart"/>
      <w:r>
        <w:t>с даты получения</w:t>
      </w:r>
      <w:proofErr w:type="gramEnd"/>
      <w:r>
        <w:t xml:space="preserve"> такой заявки.</w:t>
      </w:r>
    </w:p>
    <w:p w:rsidR="002B0F16" w:rsidRDefault="002B0F16">
      <w:pPr>
        <w:pStyle w:val="ConsPlusNormal"/>
        <w:spacing w:before="220"/>
        <w:ind w:firstLine="540"/>
        <w:jc w:val="both"/>
      </w:pPr>
      <w:r>
        <w:t xml:space="preserve">124. Заявитель вправе подать только одну заявку в </w:t>
      </w:r>
      <w:proofErr w:type="gramStart"/>
      <w:r>
        <w:t>отношении</w:t>
      </w:r>
      <w:proofErr w:type="gramEnd"/>
      <w:r>
        <w:t xml:space="preserve"> каждого предмета аукциона (лота).</w:t>
      </w:r>
    </w:p>
    <w:p w:rsidR="002B0F16" w:rsidRDefault="002B0F16">
      <w:pPr>
        <w:pStyle w:val="ConsPlusNormal"/>
        <w:spacing w:before="220"/>
        <w:ind w:firstLine="540"/>
        <w:jc w:val="both"/>
      </w:pPr>
      <w:r>
        <w:t xml:space="preserve">125. Прием заявок на участие в </w:t>
      </w:r>
      <w:proofErr w:type="gramStart"/>
      <w:r>
        <w:t>аукционе</w:t>
      </w:r>
      <w:proofErr w:type="gramEnd"/>
      <w:r>
        <w:t xml:space="preserve">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2B0F16" w:rsidRDefault="002B0F16">
      <w:pPr>
        <w:pStyle w:val="ConsPlusNormal"/>
        <w:spacing w:before="220"/>
        <w:ind w:firstLine="540"/>
        <w:jc w:val="both"/>
      </w:pPr>
      <w:r>
        <w:t xml:space="preserve">126. Каждая заявка на участие в </w:t>
      </w:r>
      <w:proofErr w:type="gramStart"/>
      <w:r>
        <w:t>аукционе</w:t>
      </w:r>
      <w:proofErr w:type="gramEnd"/>
      <w:r>
        <w:t xml:space="preserve">, поступившая в срок, указанный в извещении о проведении аукциона, регистрируется организатором аукциона или специализированной организацией. По требованию заявителя организатор аукциона или специализированная организация выдают расписку в </w:t>
      </w:r>
      <w:proofErr w:type="gramStart"/>
      <w:r>
        <w:t>получении</w:t>
      </w:r>
      <w:proofErr w:type="gramEnd"/>
      <w:r>
        <w:t xml:space="preserve"> такой заявки с указанием даты и времени ее получения.</w:t>
      </w:r>
    </w:p>
    <w:p w:rsidR="002B0F16" w:rsidRDefault="002B0F16">
      <w:pPr>
        <w:pStyle w:val="ConsPlusNormal"/>
        <w:spacing w:before="220"/>
        <w:ind w:firstLine="540"/>
        <w:jc w:val="both"/>
      </w:pPr>
      <w:r>
        <w:t xml:space="preserve">127.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t>с даты подписания</w:t>
      </w:r>
      <w:proofErr w:type="gramEnd"/>
      <w:r>
        <w:t xml:space="preserve"> протокола аукциона.</w:t>
      </w:r>
    </w:p>
    <w:p w:rsidR="002B0F16" w:rsidRDefault="002B0F16">
      <w:pPr>
        <w:pStyle w:val="ConsPlusNormal"/>
        <w:spacing w:before="220"/>
        <w:ind w:firstLine="540"/>
        <w:jc w:val="both"/>
      </w:pPr>
      <w:bookmarkStart w:id="66" w:name="P413"/>
      <w:bookmarkEnd w:id="66"/>
      <w:r>
        <w:t xml:space="preserve">128.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2B0F16" w:rsidRDefault="002B0F16">
      <w:pPr>
        <w:pStyle w:val="ConsPlusNormal"/>
        <w:spacing w:before="220"/>
        <w:ind w:firstLine="540"/>
        <w:jc w:val="both"/>
      </w:pPr>
      <w:r>
        <w:lastRenderedPageBreak/>
        <w:t>129.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2B0F16" w:rsidRDefault="002B0F16">
      <w:pPr>
        <w:pStyle w:val="ConsPlusNormal"/>
        <w:ind w:firstLine="540"/>
        <w:jc w:val="both"/>
      </w:pPr>
    </w:p>
    <w:p w:rsidR="002B0F16" w:rsidRDefault="002B0F16">
      <w:pPr>
        <w:pStyle w:val="ConsPlusTitle"/>
        <w:jc w:val="center"/>
        <w:outlineLvl w:val="1"/>
      </w:pPr>
      <w:r>
        <w:t xml:space="preserve">XIX. Порядок рассмотрения заявок на участие в </w:t>
      </w:r>
      <w:proofErr w:type="gramStart"/>
      <w:r>
        <w:t>аукционе</w:t>
      </w:r>
      <w:proofErr w:type="gramEnd"/>
    </w:p>
    <w:p w:rsidR="002B0F16" w:rsidRDefault="002B0F16">
      <w:pPr>
        <w:pStyle w:val="ConsPlusNormal"/>
        <w:ind w:firstLine="540"/>
        <w:jc w:val="both"/>
      </w:pPr>
    </w:p>
    <w:p w:rsidR="002B0F16" w:rsidRDefault="002B0F16">
      <w:pPr>
        <w:pStyle w:val="ConsPlusNormal"/>
        <w:ind w:firstLine="540"/>
        <w:jc w:val="both"/>
      </w:pPr>
      <w:r>
        <w:t xml:space="preserve">130. Аукционная комиссия рассматривает заявки на участие в </w:t>
      </w:r>
      <w:proofErr w:type="gramStart"/>
      <w:r>
        <w:t>аукционе</w:t>
      </w:r>
      <w:proofErr w:type="gramEnd"/>
      <w:r>
        <w:t xml:space="preserve"> на предмет соответствия требованиям, установленным документацией об аукционе, и соответствия заявителей требованиям, установленным </w:t>
      </w:r>
      <w:hyperlink w:anchor="P92" w:history="1">
        <w:r>
          <w:rPr>
            <w:color w:val="0000FF"/>
          </w:rPr>
          <w:t>пунктом 18</w:t>
        </w:r>
      </w:hyperlink>
      <w:r>
        <w:t xml:space="preserve"> настоящих Правил.</w:t>
      </w:r>
    </w:p>
    <w:p w:rsidR="002B0F16" w:rsidRDefault="002B0F16">
      <w:pPr>
        <w:pStyle w:val="ConsPlusNormal"/>
        <w:spacing w:before="220"/>
        <w:ind w:firstLine="540"/>
        <w:jc w:val="both"/>
      </w:pPr>
      <w:r>
        <w:t xml:space="preserve">131. Срок рассмотрения заявок на участие в </w:t>
      </w:r>
      <w:proofErr w:type="gramStart"/>
      <w:r>
        <w:t>аукционе</w:t>
      </w:r>
      <w:proofErr w:type="gramEnd"/>
      <w:r>
        <w:t xml:space="preserve"> не может превышать десяти дней с даты окончания срока подачи заявок.</w:t>
      </w:r>
    </w:p>
    <w:p w:rsidR="002B0F16" w:rsidRDefault="002B0F16">
      <w:pPr>
        <w:pStyle w:val="ConsPlusNormal"/>
        <w:spacing w:before="220"/>
        <w:ind w:firstLine="540"/>
        <w:jc w:val="both"/>
      </w:pPr>
      <w:r>
        <w:t xml:space="preserve">132. </w:t>
      </w:r>
      <w:proofErr w:type="gramStart"/>
      <w: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2B0F16" w:rsidRDefault="002B0F16">
      <w:pPr>
        <w:pStyle w:val="ConsPlusNormal"/>
        <w:spacing w:before="220"/>
        <w:ind w:firstLine="540"/>
        <w:jc w:val="both"/>
      </w:pPr>
      <w:r>
        <w:t xml:space="preserve">133. </w:t>
      </w:r>
      <w:proofErr w:type="gramStart"/>
      <w: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P103" w:history="1">
        <w:r>
          <w:rPr>
            <w:color w:val="0000FF"/>
          </w:rPr>
          <w:t>пунктами 24</w:t>
        </w:r>
      </w:hyperlink>
      <w:r>
        <w:t xml:space="preserve"> - </w:t>
      </w:r>
      <w:hyperlink w:anchor="P115" w:history="1">
        <w:r>
          <w:rPr>
            <w:color w:val="0000FF"/>
          </w:rPr>
          <w:t>26</w:t>
        </w:r>
      </w:hyperlink>
      <w:r>
        <w:t xml:space="preserve"> настоящих Правил, которое оформляется протоколом рассмотрения заявок на участие в аукционе.</w:t>
      </w:r>
      <w:proofErr w:type="gramEnd"/>
      <w:r>
        <w:t xml:space="preserve"> Протокол </w:t>
      </w:r>
      <w:proofErr w:type="gramStart"/>
      <w:r>
        <w:t>ведется аукционной комиссией и подписывается</w:t>
      </w:r>
      <w:proofErr w:type="gramEnd"/>
      <w:r>
        <w:t xml:space="preserve"> всеми присутствующими на заседании членами аукционной комиссии в день окончания рассмотрения заявок. </w:t>
      </w:r>
      <w:proofErr w:type="gramStart"/>
      <w: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настоящих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w:t>
      </w:r>
      <w:proofErr w:type="gramEnd"/>
      <w:r>
        <w:t xml:space="preserve"> требованиям документации об аукционе. Указанный протокол в день окончания рассмотрения заявок на участие в </w:t>
      </w:r>
      <w:proofErr w:type="gramStart"/>
      <w:r>
        <w:t>аукционе</w:t>
      </w:r>
      <w:proofErr w:type="gramEnd"/>
      <w:r>
        <w:t xml:space="preserve"> размещается организатором аукциона или специализированной организацией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t>несостоявшимся</w:t>
      </w:r>
      <w:proofErr w:type="gramEnd"/>
      <w:r>
        <w:t>.</w:t>
      </w:r>
    </w:p>
    <w:p w:rsidR="002B0F16" w:rsidRDefault="002B0F16">
      <w:pPr>
        <w:pStyle w:val="ConsPlusNormal"/>
        <w:spacing w:before="220"/>
        <w:ind w:firstLine="540"/>
        <w:jc w:val="both"/>
      </w:pPr>
      <w:r>
        <w:t xml:space="preserve">134.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t>с даты подписания</w:t>
      </w:r>
      <w:proofErr w:type="gramEnd"/>
      <w:r>
        <w:t xml:space="preserve"> протокола рассмотрения заявок.</w:t>
      </w:r>
    </w:p>
    <w:p w:rsidR="002B0F16" w:rsidRDefault="002B0F16">
      <w:pPr>
        <w:pStyle w:val="ConsPlusNormal"/>
        <w:spacing w:before="220"/>
        <w:ind w:firstLine="540"/>
        <w:jc w:val="both"/>
      </w:pPr>
      <w:r>
        <w:t>135.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2B0F16" w:rsidRDefault="002B0F16">
      <w:pPr>
        <w:pStyle w:val="ConsPlusNormal"/>
        <w:jc w:val="center"/>
      </w:pPr>
    </w:p>
    <w:p w:rsidR="002B0F16" w:rsidRDefault="002B0F16">
      <w:pPr>
        <w:pStyle w:val="ConsPlusTitle"/>
        <w:jc w:val="center"/>
        <w:outlineLvl w:val="1"/>
      </w:pPr>
      <w:r>
        <w:t>XX. Порядок проведения аукциона</w:t>
      </w:r>
    </w:p>
    <w:p w:rsidR="002B0F16" w:rsidRDefault="002B0F16">
      <w:pPr>
        <w:pStyle w:val="ConsPlusNormal"/>
        <w:ind w:firstLine="540"/>
        <w:jc w:val="both"/>
      </w:pPr>
    </w:p>
    <w:p w:rsidR="002B0F16" w:rsidRDefault="002B0F16">
      <w:pPr>
        <w:pStyle w:val="ConsPlusNormal"/>
        <w:ind w:firstLine="540"/>
        <w:jc w:val="both"/>
      </w:pPr>
      <w:r>
        <w:t xml:space="preserve">136.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w:t>
      </w:r>
      <w:proofErr w:type="gramStart"/>
      <w:r>
        <w:t>аукционе</w:t>
      </w:r>
      <w:proofErr w:type="gramEnd"/>
      <w:r>
        <w:t xml:space="preserve"> непосредственно или через своих представителей.</w:t>
      </w:r>
    </w:p>
    <w:p w:rsidR="002B0F16" w:rsidRDefault="002B0F16">
      <w:pPr>
        <w:pStyle w:val="ConsPlusNormal"/>
        <w:spacing w:before="220"/>
        <w:ind w:firstLine="540"/>
        <w:jc w:val="both"/>
      </w:pPr>
      <w:r>
        <w:t xml:space="preserve">137. Аукцион проводится организатором аукциона в </w:t>
      </w:r>
      <w:proofErr w:type="gramStart"/>
      <w:r>
        <w:t>присутствии</w:t>
      </w:r>
      <w:proofErr w:type="gramEnd"/>
      <w:r>
        <w:t xml:space="preserve"> членов аукционной комиссии и участников аукциона (их представителей).</w:t>
      </w:r>
    </w:p>
    <w:p w:rsidR="002B0F16" w:rsidRDefault="002B0F16">
      <w:pPr>
        <w:pStyle w:val="ConsPlusNormal"/>
        <w:spacing w:before="220"/>
        <w:ind w:firstLine="540"/>
        <w:jc w:val="both"/>
      </w:pPr>
      <w:r>
        <w:t xml:space="preserve">138. Аукцион проводится путем повышения начальной (минимальной) цены договора (цены лота), указанной в </w:t>
      </w:r>
      <w:proofErr w:type="gramStart"/>
      <w:r>
        <w:t>извещении</w:t>
      </w:r>
      <w:proofErr w:type="gramEnd"/>
      <w:r>
        <w:t xml:space="preserve"> о проведении аукциона, на "шаг аукциона".</w:t>
      </w:r>
    </w:p>
    <w:p w:rsidR="002B0F16" w:rsidRDefault="002B0F16">
      <w:pPr>
        <w:pStyle w:val="ConsPlusNormal"/>
        <w:spacing w:before="220"/>
        <w:ind w:firstLine="540"/>
        <w:jc w:val="both"/>
      </w:pPr>
      <w:bookmarkStart w:id="67" w:name="P430"/>
      <w:bookmarkEnd w:id="67"/>
      <w:r>
        <w:lastRenderedPageBreak/>
        <w:t xml:space="preserve">139. "Шаг аукциона" устанавливается в </w:t>
      </w:r>
      <w:proofErr w:type="gramStart"/>
      <w:r>
        <w:t>размере</w:t>
      </w:r>
      <w:proofErr w:type="gramEnd"/>
      <w:r>
        <w:t xml:space="preserve"> пяти процентов начальной (минимальной) цены договора (цены лота), указанной в извещении о проведении аукциона. </w:t>
      </w:r>
      <w:proofErr w:type="gramStart"/>
      <w: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2B0F16" w:rsidRDefault="002B0F16">
      <w:pPr>
        <w:pStyle w:val="ConsPlusNormal"/>
        <w:spacing w:before="220"/>
        <w:ind w:firstLine="540"/>
        <w:jc w:val="both"/>
      </w:pPr>
      <w:r>
        <w:t>140. Аукционист выбирается из числа членов аукционной комиссии путем открытого голосования членов аукционной комиссии большинством голосов.</w:t>
      </w:r>
    </w:p>
    <w:p w:rsidR="002B0F16" w:rsidRDefault="002B0F16">
      <w:pPr>
        <w:pStyle w:val="ConsPlusNormal"/>
        <w:spacing w:before="220"/>
        <w:ind w:firstLine="540"/>
        <w:jc w:val="both"/>
      </w:pPr>
      <w:r>
        <w:t xml:space="preserve">141. Аукцион проводится в </w:t>
      </w:r>
      <w:proofErr w:type="gramStart"/>
      <w:r>
        <w:t>следующем</w:t>
      </w:r>
      <w:proofErr w:type="gramEnd"/>
      <w:r>
        <w:t xml:space="preserve"> порядке:</w:t>
      </w:r>
    </w:p>
    <w:p w:rsidR="002B0F16" w:rsidRDefault="002B0F16">
      <w:pPr>
        <w:pStyle w:val="ConsPlusNormal"/>
        <w:spacing w:before="220"/>
        <w:ind w:firstLine="540"/>
        <w:jc w:val="both"/>
      </w:pPr>
      <w: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2B0F16" w:rsidRDefault="002B0F16">
      <w:pPr>
        <w:pStyle w:val="ConsPlusNormal"/>
        <w:spacing w:before="220"/>
        <w:ind w:firstLine="540"/>
        <w:jc w:val="both"/>
      </w:pPr>
      <w:r>
        <w:t xml:space="preserve">2) аукцион начинается с объявления аукционистом начала проведения аукциона (лота), номера лота (в </w:t>
      </w:r>
      <w:proofErr w:type="gramStart"/>
      <w:r>
        <w:t>случае</w:t>
      </w:r>
      <w:proofErr w:type="gramEnd"/>
      <w:r>
        <w:t xml:space="preserve">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2B0F16" w:rsidRDefault="002B0F16">
      <w:pPr>
        <w:pStyle w:val="ConsPlusNormal"/>
        <w:spacing w:before="220"/>
        <w:ind w:firstLine="540"/>
        <w:jc w:val="both"/>
      </w:pPr>
      <w:proofErr w:type="gramStart"/>
      <w: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w:t>
      </w:r>
      <w:hyperlink w:anchor="P430" w:history="1">
        <w:r>
          <w:rPr>
            <w:color w:val="0000FF"/>
          </w:rPr>
          <w:t>пунктом 139</w:t>
        </w:r>
      </w:hyperlink>
      <w:r>
        <w:t xml:space="preserve"> настоящих Правил, поднимает карточку в случае если он согласен заключить договор по объявленной цене;</w:t>
      </w:r>
      <w:proofErr w:type="gramEnd"/>
    </w:p>
    <w:p w:rsidR="002B0F16" w:rsidRDefault="002B0F16">
      <w:pPr>
        <w:pStyle w:val="ConsPlusNormal"/>
        <w:spacing w:before="220"/>
        <w:ind w:firstLine="540"/>
        <w:jc w:val="both"/>
      </w:pPr>
      <w:proofErr w:type="gramStart"/>
      <w: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w:t>
      </w:r>
      <w:hyperlink w:anchor="P430" w:history="1">
        <w:r>
          <w:rPr>
            <w:color w:val="0000FF"/>
          </w:rPr>
          <w:t>пунктом 139</w:t>
        </w:r>
      </w:hyperlink>
      <w:r>
        <w:t xml:space="preserve"> настоящих Правил, и "шаг аукциона", в соответствии с которым повышается цена;</w:t>
      </w:r>
      <w:proofErr w:type="gramEnd"/>
    </w:p>
    <w:p w:rsidR="002B0F16" w:rsidRDefault="002B0F16">
      <w:pPr>
        <w:pStyle w:val="ConsPlusNormal"/>
        <w:spacing w:before="220"/>
        <w:ind w:firstLine="540"/>
        <w:jc w:val="both"/>
      </w:pPr>
      <w:bookmarkStart w:id="68" w:name="P437"/>
      <w:bookmarkEnd w:id="68"/>
      <w:proofErr w:type="gramStart"/>
      <w: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2B0F16" w:rsidRDefault="002B0F16">
      <w:pPr>
        <w:pStyle w:val="ConsPlusNormal"/>
        <w:spacing w:before="220"/>
        <w:ind w:firstLine="540"/>
        <w:jc w:val="both"/>
      </w:pPr>
      <w:bookmarkStart w:id="69" w:name="P438"/>
      <w:bookmarkEnd w:id="69"/>
      <w:proofErr w:type="gramStart"/>
      <w:r>
        <w:t xml:space="preserve">6) если действующий правообладатель воспользовался правом, предусмотренным </w:t>
      </w:r>
      <w:hyperlink w:anchor="P437" w:history="1">
        <w:r>
          <w:rPr>
            <w:color w:val="0000FF"/>
          </w:rPr>
          <w:t>подпунктом 5 пункта 141</w:t>
        </w:r>
      </w:hyperlink>
      <w:r>
        <w:t xml:space="preserve"> настоящих Правил,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w:t>
      </w:r>
      <w:proofErr w:type="gramEnd"/>
      <w:r>
        <w:t xml:space="preserve"> цене договора;</w:t>
      </w:r>
    </w:p>
    <w:p w:rsidR="002B0F16" w:rsidRDefault="002B0F16">
      <w:pPr>
        <w:pStyle w:val="ConsPlusNormal"/>
        <w:spacing w:before="220"/>
        <w:ind w:firstLine="540"/>
        <w:jc w:val="both"/>
      </w:pPr>
      <w: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2B0F16" w:rsidRDefault="002B0F16">
      <w:pPr>
        <w:pStyle w:val="ConsPlusNormal"/>
        <w:spacing w:before="220"/>
        <w:ind w:firstLine="540"/>
        <w:jc w:val="both"/>
      </w:pPr>
      <w:r>
        <w:t>142.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При проведен</w:t>
      </w:r>
      <w:proofErr w:type="gramStart"/>
      <w:r>
        <w:t>ии ау</w:t>
      </w:r>
      <w:proofErr w:type="gramEnd"/>
      <w:r>
        <w:t xml:space="preserve">кционов в соответствии с </w:t>
      </w:r>
      <w:hyperlink r:id="rId127" w:history="1">
        <w:r>
          <w:rPr>
            <w:color w:val="0000FF"/>
          </w:rPr>
          <w:t>Постановлением</w:t>
        </w:r>
      </w:hyperlink>
      <w:r>
        <w:t xml:space="preserve"> N 333 победителем признается лицо, предложившее наиболее высокую цену договора.</w:t>
      </w:r>
    </w:p>
    <w:p w:rsidR="002B0F16" w:rsidRDefault="002B0F16">
      <w:pPr>
        <w:pStyle w:val="ConsPlusNormal"/>
        <w:jc w:val="both"/>
      </w:pPr>
      <w:r>
        <w:t xml:space="preserve">(в ред. </w:t>
      </w:r>
      <w:hyperlink r:id="rId128" w:history="1">
        <w:r>
          <w:rPr>
            <w:color w:val="0000FF"/>
          </w:rPr>
          <w:t>Приказа</w:t>
        </w:r>
      </w:hyperlink>
      <w:r>
        <w:t xml:space="preserve"> ФАС России от 20.10.2011 N 732)</w:t>
      </w:r>
    </w:p>
    <w:p w:rsidR="002B0F16" w:rsidRDefault="002B0F16">
      <w:pPr>
        <w:pStyle w:val="ConsPlusNormal"/>
        <w:spacing w:before="220"/>
        <w:ind w:firstLine="540"/>
        <w:jc w:val="both"/>
      </w:pPr>
      <w:r>
        <w:t xml:space="preserve">143. </w:t>
      </w:r>
      <w:proofErr w:type="gramStart"/>
      <w:r>
        <w:t xml:space="preserve">При проведении аукциона организатор аукциона в обязательном порядке осуществляет аудио- или </w:t>
      </w:r>
      <w:r>
        <w:lastRenderedPageBreak/>
        <w:t>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t>с даты подписания</w:t>
      </w:r>
      <w:proofErr w:type="gramEnd"/>
      <w: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2B0F16" w:rsidRDefault="002B0F16">
      <w:pPr>
        <w:pStyle w:val="ConsPlusNormal"/>
        <w:spacing w:before="220"/>
        <w:ind w:firstLine="540"/>
        <w:jc w:val="both"/>
      </w:pPr>
      <w:r>
        <w:t>144. 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rsidR="002B0F16" w:rsidRDefault="002B0F16">
      <w:pPr>
        <w:pStyle w:val="ConsPlusNormal"/>
        <w:spacing w:before="220"/>
        <w:ind w:firstLine="540"/>
        <w:jc w:val="both"/>
      </w:pPr>
      <w:r>
        <w:t>145. Любой участник аукциона вправе осуществлять ауди</w:t>
      </w:r>
      <w:proofErr w:type="gramStart"/>
      <w:r>
        <w:t>о-</w:t>
      </w:r>
      <w:proofErr w:type="gramEnd"/>
      <w:r>
        <w:t xml:space="preserve"> и/или видеозапись аукциона.</w:t>
      </w:r>
    </w:p>
    <w:p w:rsidR="002B0F16" w:rsidRDefault="002B0F16">
      <w:pPr>
        <w:pStyle w:val="ConsPlusNormal"/>
        <w:spacing w:before="220"/>
        <w:ind w:firstLine="540"/>
        <w:jc w:val="both"/>
      </w:pPr>
      <w:r>
        <w:t xml:space="preserve">146.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t>с даты поступления</w:t>
      </w:r>
      <w:proofErr w:type="gramEnd"/>
      <w: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B0F16" w:rsidRDefault="002B0F16">
      <w:pPr>
        <w:pStyle w:val="ConsPlusNormal"/>
        <w:spacing w:before="220"/>
        <w:ind w:firstLine="540"/>
        <w:jc w:val="both"/>
      </w:pPr>
      <w:r>
        <w:t xml:space="preserve">147. В случае если было установлено требование о внесении задатка, организатор аукциона в течение пяти рабочих дней </w:t>
      </w:r>
      <w:proofErr w:type="gramStart"/>
      <w:r>
        <w:t>с даты подписания</w:t>
      </w:r>
      <w:proofErr w:type="gramEnd"/>
      <w: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t>с даты подписания</w:t>
      </w:r>
      <w:proofErr w:type="gramEnd"/>
      <w: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2B0F16" w:rsidRDefault="002B0F16">
      <w:pPr>
        <w:pStyle w:val="ConsPlusNormal"/>
        <w:spacing w:before="220"/>
        <w:ind w:firstLine="540"/>
        <w:jc w:val="both"/>
      </w:pPr>
      <w:r>
        <w:t xml:space="preserve">148. </w:t>
      </w:r>
      <w:proofErr w:type="gramStart"/>
      <w: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w:t>
      </w:r>
      <w:hyperlink w:anchor="P430" w:history="1">
        <w:r>
          <w:rPr>
            <w:color w:val="0000FF"/>
          </w:rPr>
          <w:t>пунктом 139</w:t>
        </w:r>
      </w:hyperlink>
      <w:r>
        <w:t xml:space="preserve"> настоящих Правил до минимального размера и после троекратного объявления предложения о начальной (минимальной) цене договора (цене лота) не поступило ни</w:t>
      </w:r>
      <w:proofErr w:type="gramEnd"/>
      <w:r>
        <w:t xml:space="preserve">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t>несостоявшимся</w:t>
      </w:r>
      <w:proofErr w:type="gramEnd"/>
      <w:r>
        <w:t xml:space="preserve"> принимается в отношении каждого лота отдельно.</w:t>
      </w:r>
    </w:p>
    <w:p w:rsidR="002B0F16" w:rsidRDefault="002B0F16">
      <w:pPr>
        <w:pStyle w:val="ConsPlusNormal"/>
        <w:spacing w:before="220"/>
        <w:ind w:firstLine="540"/>
        <w:jc w:val="both"/>
      </w:pPr>
      <w:r>
        <w:t>149.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2B0F16" w:rsidRDefault="002B0F16">
      <w:pPr>
        <w:pStyle w:val="ConsPlusNormal"/>
        <w:ind w:firstLine="540"/>
        <w:jc w:val="both"/>
      </w:pPr>
    </w:p>
    <w:p w:rsidR="002B0F16" w:rsidRDefault="002B0F16">
      <w:pPr>
        <w:pStyle w:val="ConsPlusTitle"/>
        <w:jc w:val="center"/>
        <w:outlineLvl w:val="1"/>
      </w:pPr>
      <w:r>
        <w:t>XXI. Заключение договора по результатам аукциона</w:t>
      </w:r>
    </w:p>
    <w:p w:rsidR="002B0F16" w:rsidRDefault="002B0F16">
      <w:pPr>
        <w:pStyle w:val="ConsPlusNormal"/>
        <w:ind w:firstLine="540"/>
        <w:jc w:val="both"/>
      </w:pPr>
    </w:p>
    <w:p w:rsidR="002B0F16" w:rsidRDefault="002B0F16">
      <w:pPr>
        <w:pStyle w:val="ConsPlusNormal"/>
        <w:ind w:firstLine="540"/>
        <w:jc w:val="both"/>
      </w:pPr>
      <w:r>
        <w:t xml:space="preserve">150. Заключение договора по результатам аукциона осуществляется в </w:t>
      </w:r>
      <w:proofErr w:type="gramStart"/>
      <w:r>
        <w:t>порядке</w:t>
      </w:r>
      <w:proofErr w:type="gramEnd"/>
      <w:r>
        <w:t xml:space="preserve">, установленном </w:t>
      </w:r>
      <w:hyperlink w:anchor="P303" w:history="1">
        <w:r>
          <w:rPr>
            <w:color w:val="0000FF"/>
          </w:rPr>
          <w:t>пунктами 92</w:t>
        </w:r>
      </w:hyperlink>
      <w:r>
        <w:t xml:space="preserve"> - </w:t>
      </w:r>
      <w:hyperlink w:anchor="P322" w:history="1">
        <w:r>
          <w:rPr>
            <w:color w:val="0000FF"/>
          </w:rPr>
          <w:t>100</w:t>
        </w:r>
      </w:hyperlink>
      <w:r>
        <w:t xml:space="preserve"> настоящих Правил.</w:t>
      </w:r>
    </w:p>
    <w:p w:rsidR="002B0F16" w:rsidRDefault="002B0F16">
      <w:pPr>
        <w:pStyle w:val="ConsPlusNormal"/>
        <w:ind w:firstLine="540"/>
        <w:jc w:val="both"/>
      </w:pPr>
    </w:p>
    <w:p w:rsidR="002B0F16" w:rsidRDefault="002B0F16">
      <w:pPr>
        <w:pStyle w:val="ConsPlusTitle"/>
        <w:jc w:val="center"/>
        <w:outlineLvl w:val="1"/>
      </w:pPr>
      <w:r>
        <w:t xml:space="preserve">XXII. Последствия признания аукциона </w:t>
      </w:r>
      <w:proofErr w:type="gramStart"/>
      <w:r>
        <w:t>несостоявшимся</w:t>
      </w:r>
      <w:proofErr w:type="gramEnd"/>
    </w:p>
    <w:p w:rsidR="002B0F16" w:rsidRDefault="002B0F16">
      <w:pPr>
        <w:pStyle w:val="ConsPlusNormal"/>
        <w:ind w:firstLine="540"/>
        <w:jc w:val="both"/>
      </w:pPr>
    </w:p>
    <w:p w:rsidR="002B0F16" w:rsidRDefault="002B0F16">
      <w:pPr>
        <w:pStyle w:val="ConsPlusNormal"/>
        <w:ind w:firstLine="540"/>
        <w:jc w:val="both"/>
      </w:pPr>
      <w:bookmarkStart w:id="70" w:name="P456"/>
      <w:bookmarkEnd w:id="70"/>
      <w:r>
        <w:t xml:space="preserve">151. </w:t>
      </w:r>
      <w:proofErr w:type="gramStart"/>
      <w: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t xml:space="preserve"> по цене, которые предусмотрены </w:t>
      </w:r>
      <w:r>
        <w:lastRenderedPageBreak/>
        <w:t xml:space="preserve">заявкой на участие в </w:t>
      </w:r>
      <w:proofErr w:type="gramStart"/>
      <w:r>
        <w:t>аукционе</w:t>
      </w:r>
      <w:proofErr w:type="gramEnd"/>
      <w:r>
        <w:t xml:space="preserve"> и документацией об аукционе, но по цене не менее начальной (минимальной) цены договора (лота), указанной в извещении о проведении аукциона.</w:t>
      </w:r>
    </w:p>
    <w:p w:rsidR="002B0F16" w:rsidRDefault="002B0F16">
      <w:pPr>
        <w:pStyle w:val="ConsPlusNormal"/>
        <w:jc w:val="both"/>
      </w:pPr>
      <w:r>
        <w:t xml:space="preserve">(п. 151 в ред. </w:t>
      </w:r>
      <w:hyperlink r:id="rId129" w:history="1">
        <w:r>
          <w:rPr>
            <w:color w:val="0000FF"/>
          </w:rPr>
          <w:t>Приказа</w:t>
        </w:r>
      </w:hyperlink>
      <w:r>
        <w:t xml:space="preserve"> ФАС России от 30.03.2012 N 203)</w:t>
      </w:r>
    </w:p>
    <w:p w:rsidR="002B0F16" w:rsidRDefault="002B0F16">
      <w:pPr>
        <w:pStyle w:val="ConsPlusNormal"/>
        <w:spacing w:before="220"/>
        <w:ind w:firstLine="540"/>
        <w:jc w:val="both"/>
      </w:pPr>
      <w:r>
        <w:t xml:space="preserve">152. В случае если аукцион признан несостоявшимся по основаниям, не указанным в </w:t>
      </w:r>
      <w:hyperlink w:anchor="P456" w:history="1">
        <w:r>
          <w:rPr>
            <w:color w:val="0000FF"/>
          </w:rPr>
          <w:t>пункте 151</w:t>
        </w:r>
      </w:hyperlink>
      <w:r>
        <w:t xml:space="preserve"> настоящих Правил,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rsidR="002B0F16" w:rsidRDefault="002B0F16">
      <w:pPr>
        <w:pStyle w:val="ConsPlusNormal"/>
        <w:jc w:val="both"/>
      </w:pPr>
      <w:r>
        <w:t>(</w:t>
      </w:r>
      <w:proofErr w:type="gramStart"/>
      <w:r>
        <w:t>п</w:t>
      </w:r>
      <w:proofErr w:type="gramEnd"/>
      <w:r>
        <w:t xml:space="preserve">. 152 в ред. </w:t>
      </w:r>
      <w:hyperlink r:id="rId130" w:history="1">
        <w:r>
          <w:rPr>
            <w:color w:val="0000FF"/>
          </w:rPr>
          <w:t>Приказа</w:t>
        </w:r>
      </w:hyperlink>
      <w:r>
        <w:t xml:space="preserve"> ФАС России от 30.03.2012 N 203)</w:t>
      </w:r>
    </w:p>
    <w:p w:rsidR="002B0F16" w:rsidRDefault="002B0F16">
      <w:pPr>
        <w:pStyle w:val="ConsPlusNormal"/>
        <w:ind w:firstLine="540"/>
        <w:jc w:val="both"/>
      </w:pPr>
    </w:p>
    <w:p w:rsidR="002B0F16" w:rsidRDefault="002B0F16">
      <w:pPr>
        <w:pStyle w:val="ConsPlusNormal"/>
        <w:ind w:firstLine="540"/>
        <w:jc w:val="both"/>
      </w:pPr>
    </w:p>
    <w:p w:rsidR="002B0F16" w:rsidRDefault="002B0F16">
      <w:pPr>
        <w:pStyle w:val="ConsPlusNormal"/>
        <w:ind w:firstLine="540"/>
        <w:jc w:val="both"/>
      </w:pPr>
    </w:p>
    <w:p w:rsidR="002B0F16" w:rsidRDefault="002B0F16">
      <w:pPr>
        <w:pStyle w:val="ConsPlusNormal"/>
        <w:ind w:firstLine="540"/>
        <w:jc w:val="both"/>
      </w:pPr>
    </w:p>
    <w:p w:rsidR="002B0F16" w:rsidRDefault="002B0F16">
      <w:pPr>
        <w:pStyle w:val="ConsPlusNormal"/>
        <w:ind w:firstLine="540"/>
        <w:jc w:val="both"/>
      </w:pPr>
    </w:p>
    <w:p w:rsidR="002B0F16" w:rsidRDefault="002B0F16">
      <w:pPr>
        <w:pStyle w:val="ConsPlusNormal"/>
        <w:jc w:val="right"/>
        <w:outlineLvl w:val="0"/>
      </w:pPr>
      <w:r>
        <w:t>Приложение 2</w:t>
      </w:r>
    </w:p>
    <w:p w:rsidR="002B0F16" w:rsidRDefault="002B0F16">
      <w:pPr>
        <w:pStyle w:val="ConsPlusNormal"/>
        <w:jc w:val="right"/>
      </w:pPr>
      <w:r>
        <w:t>к Приказу ФАС России</w:t>
      </w:r>
    </w:p>
    <w:p w:rsidR="002B0F16" w:rsidRDefault="002B0F16">
      <w:pPr>
        <w:pStyle w:val="ConsPlusNormal"/>
        <w:jc w:val="right"/>
      </w:pPr>
      <w:r>
        <w:t>от 10.02.2010 N 67</w:t>
      </w:r>
    </w:p>
    <w:p w:rsidR="002B0F16" w:rsidRDefault="002B0F16">
      <w:pPr>
        <w:pStyle w:val="ConsPlusNormal"/>
        <w:jc w:val="center"/>
      </w:pPr>
    </w:p>
    <w:p w:rsidR="002B0F16" w:rsidRDefault="002B0F16">
      <w:pPr>
        <w:pStyle w:val="ConsPlusTitle"/>
        <w:jc w:val="center"/>
      </w:pPr>
      <w:bookmarkStart w:id="71" w:name="P469"/>
      <w:bookmarkEnd w:id="71"/>
      <w:r>
        <w:t>ПЕРЕЧЕНЬ</w:t>
      </w:r>
    </w:p>
    <w:p w:rsidR="002B0F16" w:rsidRDefault="002B0F16">
      <w:pPr>
        <w:pStyle w:val="ConsPlusTitle"/>
        <w:jc w:val="center"/>
      </w:pPr>
      <w:r>
        <w:t>ВИДОВ ИМУЩЕСТВА, В ОТНОШЕНИИ КОТОРОГО ЗАКЛЮЧЕНИЕ ДОГОВОРОВ</w:t>
      </w:r>
    </w:p>
    <w:p w:rsidR="002B0F16" w:rsidRDefault="002B0F16">
      <w:pPr>
        <w:pStyle w:val="ConsPlusTitle"/>
        <w:jc w:val="center"/>
      </w:pPr>
      <w:r>
        <w:t>АРЕНДЫ, ДОГОВОРОВ БЕЗВОЗМЕЗДНОГО ПОЛЬЗОВАНИЯ, ДОГОВОРОВ</w:t>
      </w:r>
    </w:p>
    <w:p w:rsidR="002B0F16" w:rsidRDefault="002B0F16">
      <w:pPr>
        <w:pStyle w:val="ConsPlusTitle"/>
        <w:jc w:val="center"/>
      </w:pPr>
      <w:r>
        <w:t>ДОВЕРИТЕЛЬНОГО УПРАВЛЕНИЯ ИМУЩЕСТВОМ, ИНЫХ ДОГОВОРОВ,</w:t>
      </w:r>
    </w:p>
    <w:p w:rsidR="002B0F16" w:rsidRDefault="002B0F16">
      <w:pPr>
        <w:pStyle w:val="ConsPlusTitle"/>
        <w:jc w:val="center"/>
      </w:pPr>
      <w:r>
        <w:t>ПРЕДУСМАТРИВАЮЩИХ ПЕРЕХОД ПРАВ ВЛАДЕНИЯ И (ИЛИ) ПОЛЬЗОВАНИЯ</w:t>
      </w:r>
    </w:p>
    <w:p w:rsidR="002B0F16" w:rsidRDefault="002B0F16">
      <w:pPr>
        <w:pStyle w:val="ConsPlusTitle"/>
        <w:jc w:val="center"/>
      </w:pPr>
      <w:r>
        <w:t>В ОТНОШЕНИИ ГОСУДАРСТВЕННОГО ИЛИ МУНИЦИПАЛЬНОГО ИМУЩЕСТВА,</w:t>
      </w:r>
    </w:p>
    <w:p w:rsidR="002B0F16" w:rsidRDefault="002B0F16">
      <w:pPr>
        <w:pStyle w:val="ConsPlusTitle"/>
        <w:jc w:val="center"/>
      </w:pPr>
      <w:r>
        <w:t>МОЖЕТ ОСУЩЕСТВЛЯТЬСЯ ПУТЕМ ПРОВЕДЕНИЯ</w:t>
      </w:r>
    </w:p>
    <w:p w:rsidR="002B0F16" w:rsidRDefault="002B0F16">
      <w:pPr>
        <w:pStyle w:val="ConsPlusTitle"/>
        <w:jc w:val="center"/>
      </w:pPr>
      <w:r>
        <w:t>ТОРГОВ В ФОРМЕ КОНКУРСА</w:t>
      </w:r>
    </w:p>
    <w:p w:rsidR="002B0F16" w:rsidRDefault="002B0F16">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2B0F16">
        <w:trPr>
          <w:jc w:val="center"/>
        </w:trPr>
        <w:tc>
          <w:tcPr>
            <w:tcW w:w="9860" w:type="dxa"/>
            <w:tcBorders>
              <w:top w:val="nil"/>
              <w:left w:val="single" w:sz="24" w:space="0" w:color="CED3F1"/>
              <w:bottom w:val="nil"/>
              <w:right w:val="single" w:sz="24" w:space="0" w:color="F4F3F8"/>
            </w:tcBorders>
            <w:shd w:val="clear" w:color="auto" w:fill="F4F3F8"/>
          </w:tcPr>
          <w:p w:rsidR="002B0F16" w:rsidRDefault="002B0F16">
            <w:pPr>
              <w:pStyle w:val="ConsPlusNormal"/>
              <w:jc w:val="center"/>
            </w:pPr>
            <w:r>
              <w:rPr>
                <w:color w:val="392C69"/>
              </w:rPr>
              <w:t>Список изменяющих документов</w:t>
            </w:r>
          </w:p>
          <w:p w:rsidR="002B0F16" w:rsidRDefault="002B0F16">
            <w:pPr>
              <w:pStyle w:val="ConsPlusNormal"/>
              <w:jc w:val="center"/>
            </w:pPr>
            <w:r>
              <w:rPr>
                <w:color w:val="392C69"/>
              </w:rPr>
              <w:t xml:space="preserve">(в ред. </w:t>
            </w:r>
            <w:hyperlink r:id="rId131" w:history="1">
              <w:r>
                <w:rPr>
                  <w:color w:val="0000FF"/>
                </w:rPr>
                <w:t>Приказа</w:t>
              </w:r>
            </w:hyperlink>
            <w:r>
              <w:rPr>
                <w:color w:val="392C69"/>
              </w:rPr>
              <w:t xml:space="preserve"> ФАС России от 11.07.2018 N 978/18)</w:t>
            </w:r>
          </w:p>
        </w:tc>
      </w:tr>
    </w:tbl>
    <w:p w:rsidR="002B0F16" w:rsidRDefault="002B0F16">
      <w:pPr>
        <w:pStyle w:val="ConsPlusNormal"/>
        <w:jc w:val="center"/>
      </w:pPr>
    </w:p>
    <w:p w:rsidR="002B0F16" w:rsidRDefault="002B0F16">
      <w:pPr>
        <w:pStyle w:val="ConsPlusNormal"/>
        <w:ind w:firstLine="540"/>
        <w:jc w:val="both"/>
      </w:pPr>
      <w:r>
        <w:t>По решению собственника или уполномоченного собственником обладателя имущественного права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исключительно в отношении следующих видов имущества:</w:t>
      </w:r>
    </w:p>
    <w:p w:rsidR="002B0F16" w:rsidRDefault="002B0F16">
      <w:pPr>
        <w:pStyle w:val="ConsPlusNormal"/>
        <w:spacing w:before="220"/>
        <w:ind w:firstLine="540"/>
        <w:jc w:val="both"/>
      </w:pPr>
      <w:r>
        <w:t>1) объекты железнодорожного транспорта;</w:t>
      </w:r>
    </w:p>
    <w:p w:rsidR="002B0F16" w:rsidRDefault="002B0F16">
      <w:pPr>
        <w:pStyle w:val="ConsPlusNormal"/>
        <w:spacing w:before="220"/>
        <w:ind w:firstLine="540"/>
        <w:jc w:val="both"/>
      </w:pPr>
      <w:r>
        <w:t>2) объекты трубопроводного транспорта;</w:t>
      </w:r>
    </w:p>
    <w:p w:rsidR="002B0F16" w:rsidRDefault="002B0F16">
      <w:pPr>
        <w:pStyle w:val="ConsPlusNormal"/>
        <w:spacing w:before="220"/>
        <w:ind w:firstLine="540"/>
        <w:jc w:val="both"/>
      </w:pPr>
      <w:r>
        <w:t>3) морские и речные порты, объекты их производственной и инженерной инфраструктур;</w:t>
      </w:r>
    </w:p>
    <w:p w:rsidR="002B0F16" w:rsidRDefault="002B0F16">
      <w:pPr>
        <w:pStyle w:val="ConsPlusNormal"/>
        <w:spacing w:before="220"/>
        <w:ind w:firstLine="540"/>
        <w:jc w:val="both"/>
      </w:pPr>
      <w:r>
        <w:t>4)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воздушных судов авиационная инфраструктура и средства обслуживания воздушного движения, навигации, посадки и связи;</w:t>
      </w:r>
    </w:p>
    <w:p w:rsidR="002B0F16" w:rsidRDefault="002B0F16">
      <w:pPr>
        <w:pStyle w:val="ConsPlusNormal"/>
        <w:spacing w:before="220"/>
        <w:ind w:firstLine="540"/>
        <w:jc w:val="both"/>
      </w:pPr>
      <w:r>
        <w:t>5) объекты производственной и инженерной инфраструктур аэропортов;</w:t>
      </w:r>
    </w:p>
    <w:p w:rsidR="002B0F16" w:rsidRDefault="002B0F16">
      <w:pPr>
        <w:pStyle w:val="ConsPlusNormal"/>
        <w:spacing w:before="220"/>
        <w:ind w:firstLine="540"/>
        <w:jc w:val="both"/>
      </w:pPr>
      <w:r>
        <w:t>6) гидротехнические сооружения;</w:t>
      </w:r>
    </w:p>
    <w:p w:rsidR="002B0F16" w:rsidRDefault="002B0F16">
      <w:pPr>
        <w:pStyle w:val="ConsPlusNormal"/>
        <w:spacing w:before="220"/>
        <w:ind w:firstLine="540"/>
        <w:jc w:val="both"/>
      </w:pPr>
      <w:r>
        <w:t>7) объекты по производству, передаче и распределению электрической и тепловой энергии;</w:t>
      </w:r>
    </w:p>
    <w:p w:rsidR="002B0F16" w:rsidRDefault="002B0F16">
      <w:pPr>
        <w:pStyle w:val="ConsPlusNormal"/>
        <w:spacing w:before="220"/>
        <w:ind w:firstLine="540"/>
        <w:jc w:val="both"/>
      </w:pPr>
      <w:r>
        <w:t>8) системы коммунальной инфраструктуры и иные объекты коммунального хозяйства, в том числе объекты водо-, тепл</w:t>
      </w:r>
      <w:proofErr w:type="gramStart"/>
      <w:r>
        <w:t>о-</w:t>
      </w:r>
      <w:proofErr w:type="gramEnd"/>
      <w:r>
        <w:t>, газо- и энергоснабжения, водоотведения, очистки сточных вод;</w:t>
      </w:r>
    </w:p>
    <w:p w:rsidR="002B0F16" w:rsidRDefault="002B0F16">
      <w:pPr>
        <w:pStyle w:val="ConsPlusNormal"/>
        <w:spacing w:before="220"/>
        <w:ind w:firstLine="540"/>
        <w:jc w:val="both"/>
      </w:pPr>
      <w:r>
        <w:t>9) метрополитен и другой транспорт общего пользования;</w:t>
      </w:r>
    </w:p>
    <w:p w:rsidR="002B0F16" w:rsidRDefault="002B0F16">
      <w:pPr>
        <w:pStyle w:val="ConsPlusNormal"/>
        <w:spacing w:before="220"/>
        <w:ind w:firstLine="540"/>
        <w:jc w:val="both"/>
      </w:pPr>
      <w:proofErr w:type="gramStart"/>
      <w:r>
        <w:t xml:space="preserve">10) нежилые помещения инфраструктуры поддержки малого и среднего предпринимательства, </w:t>
      </w:r>
      <w:r>
        <w:lastRenderedPageBreak/>
        <w:t>включенные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w:t>
      </w:r>
      <w:proofErr w:type="gramEnd"/>
      <w:r>
        <w:t xml:space="preserve"> </w:t>
      </w:r>
      <w:proofErr w:type="gramStart"/>
      <w:r>
        <w:t xml:space="preserve">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132"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предоставляемые бизнес-инкубаторами в аренду (субаренду) субъектам малого и среднего предпринимательства;</w:t>
      </w:r>
      <w:proofErr w:type="gramEnd"/>
    </w:p>
    <w:p w:rsidR="002B0F16" w:rsidRDefault="002B0F16">
      <w:pPr>
        <w:pStyle w:val="ConsPlusNormal"/>
        <w:spacing w:before="220"/>
        <w:ind w:firstLine="540"/>
        <w:jc w:val="both"/>
      </w:pPr>
      <w:r>
        <w:t xml:space="preserve">11) объекты, составляющие имущественный комплекс технопарков в сфере высоких технологий, созданных в рамках реализации комплексной </w:t>
      </w:r>
      <w:hyperlink r:id="rId133" w:history="1">
        <w:r>
          <w:rPr>
            <w:color w:val="0000FF"/>
          </w:rPr>
          <w:t>программы</w:t>
        </w:r>
      </w:hyperlink>
      <w:r>
        <w:t xml:space="preserve"> "Создание в Российской Федерации технопарков в сфере высоких технологий" в соответствии с распоряжением Правительства Российской Федерации от 10.03.2006 N 328-р (Собрание законодательства Российской Федерации, 2006, N 11, ст. 1226; 2007, N 53, ст. 6662; </w:t>
      </w:r>
      <w:proofErr w:type="gramStart"/>
      <w:r>
        <w:t>2008, N 38, ст. 4347; 2009, N 12, ст. 1429; 2011, N 2, ст. 421; 2014, N 50, ст. 7075).</w:t>
      </w:r>
      <w:proofErr w:type="gramEnd"/>
    </w:p>
    <w:p w:rsidR="002B0F16" w:rsidRDefault="002B0F16">
      <w:pPr>
        <w:pStyle w:val="ConsPlusNormal"/>
        <w:jc w:val="both"/>
      </w:pPr>
      <w:r>
        <w:t>(</w:t>
      </w:r>
      <w:proofErr w:type="gramStart"/>
      <w:r>
        <w:t>п</w:t>
      </w:r>
      <w:proofErr w:type="gramEnd"/>
      <w:r>
        <w:t xml:space="preserve">. 11 введен </w:t>
      </w:r>
      <w:hyperlink r:id="rId134" w:history="1">
        <w:r>
          <w:rPr>
            <w:color w:val="0000FF"/>
          </w:rPr>
          <w:t>Приказом</w:t>
        </w:r>
      </w:hyperlink>
      <w:r>
        <w:t xml:space="preserve"> ФАС России от 11.07.2018 N 978/18)</w:t>
      </w:r>
    </w:p>
    <w:p w:rsidR="002B0F16" w:rsidRDefault="002B0F16">
      <w:pPr>
        <w:pStyle w:val="ConsPlusNormal"/>
        <w:ind w:firstLine="540"/>
        <w:jc w:val="both"/>
      </w:pPr>
    </w:p>
    <w:p w:rsidR="002B0F16" w:rsidRDefault="002B0F16">
      <w:pPr>
        <w:pStyle w:val="ConsPlusNormal"/>
        <w:ind w:firstLine="540"/>
        <w:jc w:val="both"/>
      </w:pPr>
    </w:p>
    <w:p w:rsidR="002B0F16" w:rsidRDefault="002B0F16">
      <w:pPr>
        <w:pStyle w:val="ConsPlusNormal"/>
        <w:pBdr>
          <w:top w:val="single" w:sz="6" w:space="0" w:color="auto"/>
        </w:pBdr>
        <w:spacing w:before="100" w:after="100"/>
        <w:jc w:val="both"/>
        <w:rPr>
          <w:sz w:val="2"/>
          <w:szCs w:val="2"/>
        </w:rPr>
      </w:pPr>
    </w:p>
    <w:p w:rsidR="000A58F4" w:rsidRDefault="000A58F4"/>
    <w:sectPr w:rsidR="000A58F4" w:rsidSect="002B0F16">
      <w:type w:val="continuous"/>
      <w:pgSz w:w="11906" w:h="16838" w:code="9"/>
      <w:pgMar w:top="567" w:right="567" w:bottom="567" w:left="851" w:header="567" w:footer="567"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16"/>
    <w:rsid w:val="00060F95"/>
    <w:rsid w:val="000A58F4"/>
    <w:rsid w:val="002B0F16"/>
    <w:rsid w:val="00B835DA"/>
    <w:rsid w:val="00DA3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0F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0F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0F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0F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0F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B0F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0F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0F1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0F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0F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0F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0F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0F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B0F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0F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0F1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ED08249432168FB79EE1D0BF68BD25E6FD727208661EEF5B7F5F80220E4B2F12E647081E8EA62640AC541931F69C8A0D2A5E7A4A25F17663FQDE" TargetMode="External"/><Relationship Id="rId117" Type="http://schemas.openxmlformats.org/officeDocument/2006/relationships/hyperlink" Target="consultantplus://offline/ref=8ED08249432168FB79EE1D0BF68BD25E6DD12C248664EEF5B7F5F80220E4B2F12E647081E8EA656504C541931F69C8A0D2A5E7A4A25F17663FQDE" TargetMode="External"/><Relationship Id="rId21" Type="http://schemas.openxmlformats.org/officeDocument/2006/relationships/hyperlink" Target="consultantplus://offline/ref=8ED08249432168FB79EE1D0BF68BD25E6ED228248362EEF5B7F5F80220E4B2F12E647081E8EA65660BC541931F69C8A0D2A5E7A4A25F17663FQDE" TargetMode="External"/><Relationship Id="rId42" Type="http://schemas.openxmlformats.org/officeDocument/2006/relationships/hyperlink" Target="consultantplus://offline/ref=8ED08249432168FB79EE1D0BF68BD25E6DD12C248664EEF5B7F5F80220E4B2F12E647081E8EA65660FC541931F69C8A0D2A5E7A4A25F17663FQDE" TargetMode="External"/><Relationship Id="rId47" Type="http://schemas.openxmlformats.org/officeDocument/2006/relationships/hyperlink" Target="consultantplus://offline/ref=8ED08249432168FB79EE1D0BF68BD25E6FD62A24876EEEF5B7F5F80220E4B2F12E647081E8EA646705C541931F69C8A0D2A5E7A4A25F17663FQDE" TargetMode="External"/><Relationship Id="rId63" Type="http://schemas.openxmlformats.org/officeDocument/2006/relationships/hyperlink" Target="consultantplus://offline/ref=8ED08249432168FB79EE1D0BF68BD25E6FD62A24876EEEF5B7F5F80220E4B2F12E647081E8EA676609C541931F69C8A0D2A5E7A4A25F17663FQDE" TargetMode="External"/><Relationship Id="rId68" Type="http://schemas.openxmlformats.org/officeDocument/2006/relationships/hyperlink" Target="consultantplus://offline/ref=8ED08249432168FB79EE1D0BF68BD25E6DD627238165EEF5B7F5F80220E4B2F12E647081E8EA656508C541931F69C8A0D2A5E7A4A25F17663FQDE" TargetMode="External"/><Relationship Id="rId84" Type="http://schemas.openxmlformats.org/officeDocument/2006/relationships/hyperlink" Target="consultantplus://offline/ref=8ED08249432168FB79EE1D0BF68BD25E6FD727208660EEF5B7F5F80220E4B2F12E647081E8EA61630BC541931F69C8A0D2A5E7A4A25F17663FQDE" TargetMode="External"/><Relationship Id="rId89" Type="http://schemas.openxmlformats.org/officeDocument/2006/relationships/hyperlink" Target="consultantplus://offline/ref=8ED08249432168FB79EE1D0BF68BD25E6FD727208661EEF5B7F5F80220E4B2F12E647081E8EA62640AC541931F69C8A0D2A5E7A4A25F17663FQDE" TargetMode="External"/><Relationship Id="rId112" Type="http://schemas.openxmlformats.org/officeDocument/2006/relationships/hyperlink" Target="consultantplus://offline/ref=8ED08249432168FB79EE1D0BF68BD25E6DD12C248664EEF5B7F5F80220E4B2F12E647081E8EA656504C541931F69C8A0D2A5E7A4A25F17663FQDE" TargetMode="External"/><Relationship Id="rId133" Type="http://schemas.openxmlformats.org/officeDocument/2006/relationships/hyperlink" Target="consultantplus://offline/ref=2C254B5C6EFCA9EF63489FF79DC08386667FA7E7A033F5D652258CCEA82D6939C805D02E4B894E838A31A8D820FD092473A51D30FDD644B045QEE" TargetMode="External"/><Relationship Id="rId16" Type="http://schemas.openxmlformats.org/officeDocument/2006/relationships/hyperlink" Target="consultantplus://offline/ref=8ED08249432168FB79EE1D0BF68BD25E6DD127288A63EEF5B7F5F80220E4B2F12E647081E8EA65640BC541931F69C8A0D2A5E7A4A25F17663FQDE" TargetMode="External"/><Relationship Id="rId107" Type="http://schemas.openxmlformats.org/officeDocument/2006/relationships/hyperlink" Target="consultantplus://offline/ref=8ED08249432168FB79EE1D0BF68BD25E6DD12C248664EEF5B7F5F80220E4B2F12E647081E8EA65660BC541931F69C8A0D2A5E7A4A25F17663FQDE" TargetMode="External"/><Relationship Id="rId11" Type="http://schemas.openxmlformats.org/officeDocument/2006/relationships/hyperlink" Target="consultantplus://offline/ref=8ED08249432168FB79EE1D0BF68BD25E6FD727258065EEF5B7F5F80220E4B2F12E647081E8EA63660DC541931F69C8A0D2A5E7A4A25F17663FQDE" TargetMode="External"/><Relationship Id="rId32" Type="http://schemas.openxmlformats.org/officeDocument/2006/relationships/hyperlink" Target="consultantplus://offline/ref=8ED08249432168FB79EE1D0BF68BD25E6DD12C248664EEF5B7F5F80220E4B2F12E647081E8EA65650AC541931F69C8A0D2A5E7A4A25F17663FQDE" TargetMode="External"/><Relationship Id="rId37" Type="http://schemas.openxmlformats.org/officeDocument/2006/relationships/hyperlink" Target="consultantplus://offline/ref=8ED08249432168FB79EE1D0BF68BD25E6DD12C248664EEF5B7F5F80220E4B2F12E647081E8EA656505C541931F69C8A0D2A5E7A4A25F17663FQDE" TargetMode="External"/><Relationship Id="rId53" Type="http://schemas.openxmlformats.org/officeDocument/2006/relationships/hyperlink" Target="consultantplus://offline/ref=8ED08249432168FB79EE1D0BF68BD25E6DD12C248664EEF5B7F5F80220E4B2F12E647081E8EA656609C541931F69C8A0D2A5E7A4A25F17663FQDE" TargetMode="External"/><Relationship Id="rId58" Type="http://schemas.openxmlformats.org/officeDocument/2006/relationships/hyperlink" Target="consultantplus://offline/ref=8ED08249432168FB79EE1D0BF68BD25E6DD12C248664EEF5B7F5F80220E4B2F12E647081E8EA65660BC541931F69C8A0D2A5E7A4A25F17663FQDE" TargetMode="External"/><Relationship Id="rId74" Type="http://schemas.openxmlformats.org/officeDocument/2006/relationships/hyperlink" Target="consultantplus://offline/ref=8ED08249432168FB79EE1D0BF68BD25E6FD727208660EEF5B7F5F80220E4B2F12E647081E8EA61630BC541931F69C8A0D2A5E7A4A25F17663FQDE" TargetMode="External"/><Relationship Id="rId79" Type="http://schemas.openxmlformats.org/officeDocument/2006/relationships/hyperlink" Target="consultantplus://offline/ref=8ED08249432168FB79EE1D0BF68BD25E6ED427238665EEF5B7F5F80220E4B2F12E647081E8EA65640AC541931F69C8A0D2A5E7A4A25F17663FQDE" TargetMode="External"/><Relationship Id="rId102" Type="http://schemas.openxmlformats.org/officeDocument/2006/relationships/hyperlink" Target="consultantplus://offline/ref=8ED08249432168FB79EE1D0BF68BD25E6FD727208661EEF5B7F5F80220E4B2F12E647081E8EA62670EC541931F69C8A0D2A5E7A4A25F17663FQDE" TargetMode="External"/><Relationship Id="rId123" Type="http://schemas.openxmlformats.org/officeDocument/2006/relationships/hyperlink" Target="consultantplus://offline/ref=8ED08249432168FB79EE1D0BF68BD25E6FD62B268361EEF5B7F5F80220E4B2F12E647085E9E86E305C8A40CF593FDBA2D6A5E5A3BE35QDE" TargetMode="External"/><Relationship Id="rId128" Type="http://schemas.openxmlformats.org/officeDocument/2006/relationships/hyperlink" Target="consultantplus://offline/ref=8ED08249432168FB79EE1D0BF68BD25E6DD12C248664EEF5B7F5F80220E4B2F12E647081E8EA65670AC541931F69C8A0D2A5E7A4A25F17663FQDE"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8ED08249432168FB79EE1D0BF68BD25E6DD627238165EEF5B7F5F80220E4B2F12E647081E8EA656608C541931F69C8A0D2A5E7A4A25F17663FQDE" TargetMode="External"/><Relationship Id="rId95" Type="http://schemas.openxmlformats.org/officeDocument/2006/relationships/hyperlink" Target="consultantplus://offline/ref=8ED08249432168FB79EE1D0BF68BD25E6FD72E228063EEF5B7F5F80220E4B2F12E647081E8E864640CC541931F69C8A0D2A5E7A4A25F17663FQDE" TargetMode="External"/><Relationship Id="rId14" Type="http://schemas.openxmlformats.org/officeDocument/2006/relationships/hyperlink" Target="consultantplus://offline/ref=8ED08249432168FB79EE1D0BF68BD25E6DD12C248664EEF5B7F5F80220E4B2F12E647081E8EA65650DC541931F69C8A0D2A5E7A4A25F17663FQDE" TargetMode="External"/><Relationship Id="rId22" Type="http://schemas.openxmlformats.org/officeDocument/2006/relationships/hyperlink" Target="consultantplus://offline/ref=8ED08249432168FB79EE1D0BF68BD25E6FD728228061EEF5B7F5F80220E4B2F12E647081E8EA64650BC541931F69C8A0D2A5E7A4A25F17663FQDE" TargetMode="External"/><Relationship Id="rId27" Type="http://schemas.openxmlformats.org/officeDocument/2006/relationships/hyperlink" Target="consultantplus://offline/ref=8ED08249432168FB79EE1D0BF68BD25E6DD627238165EEF5B7F5F80220E4B2F12E647081E8EA65640AC541931F69C8A0D2A5E7A4A25F17663FQDE" TargetMode="External"/><Relationship Id="rId30" Type="http://schemas.openxmlformats.org/officeDocument/2006/relationships/hyperlink" Target="consultantplus://offline/ref=8ED08249432168FB79EE1D0BF68BD25E6DD228218A67EEF5B7F5F80220E4B2F13C64288DEAE97B640AD017C25933QCE" TargetMode="External"/><Relationship Id="rId35" Type="http://schemas.openxmlformats.org/officeDocument/2006/relationships/hyperlink" Target="consultantplus://offline/ref=8ED08249432168FB79EE1D0BF68BD25E6FD62A24876EEEF5B7F5F80220E4B2F12E647081E8EA64620AC541931F69C8A0D2A5E7A4A25F17663FQDE" TargetMode="External"/><Relationship Id="rId43" Type="http://schemas.openxmlformats.org/officeDocument/2006/relationships/hyperlink" Target="consultantplus://offline/ref=8ED08249432168FB79EE1D0BF68BD25E6DD228218A67EEF5B7F5F80220E4B2F13C64288DEAE97B640AD017C25933QCE" TargetMode="External"/><Relationship Id="rId48" Type="http://schemas.openxmlformats.org/officeDocument/2006/relationships/hyperlink" Target="consultantplus://offline/ref=8ED08249432168FB79EE1D0BF68BD25E6FD62A24876EEEF5B7F5F80220E4B2F12E647081E8EA646009C541931F69C8A0D2A5E7A4A25F17663FQDE" TargetMode="External"/><Relationship Id="rId56" Type="http://schemas.openxmlformats.org/officeDocument/2006/relationships/hyperlink" Target="consultantplus://offline/ref=8ED08249432168FB79EE1D0BF68BD25E6DD12C248664EEF5B7F5F80220E4B2F12E647081E8EA656608C541931F69C8A0D2A5E7A4A25F17663FQDE" TargetMode="External"/><Relationship Id="rId64" Type="http://schemas.openxmlformats.org/officeDocument/2006/relationships/hyperlink" Target="consultantplus://offline/ref=8ED08249432168FB79EE1D0BF68BD25E6DD12C248664EEF5B7F5F80220E4B2F12E647081E8EA656504C541931F69C8A0D2A5E7A4A25F17663FQDE" TargetMode="External"/><Relationship Id="rId69" Type="http://schemas.openxmlformats.org/officeDocument/2006/relationships/hyperlink" Target="consultantplus://offline/ref=8ED08249432168FB79EE1D0BF68BD25E6FD62A24876EEEF5B7F5F80220E4B2F12E647081E8EA676609C541931F69C8A0D2A5E7A4A25F17663FQDE" TargetMode="External"/><Relationship Id="rId77" Type="http://schemas.openxmlformats.org/officeDocument/2006/relationships/hyperlink" Target="consultantplus://offline/ref=8ED08249432168FB79EE1D0BF68BD25E6DD627238165EEF5B7F5F80220E4B2F12E647081E8EA656505C541931F69C8A0D2A5E7A4A25F17663FQDE" TargetMode="External"/><Relationship Id="rId100" Type="http://schemas.openxmlformats.org/officeDocument/2006/relationships/hyperlink" Target="consultantplus://offline/ref=8ED08249432168FB79EE1D0BF68BD25E6ED427238665EEF5B7F5F80220E4B2F12E647081E8EA656405C541931F69C8A0D2A5E7A4A25F17663FQDE" TargetMode="External"/><Relationship Id="rId105" Type="http://schemas.openxmlformats.org/officeDocument/2006/relationships/hyperlink" Target="consultantplus://offline/ref=8ED08249432168FB79EE1D0BF68BD25E6DD127288A63EEF5B7F5F80220E4B2F12E647081E8EA65650CC541931F69C8A0D2A5E7A4A25F17663FQDE" TargetMode="External"/><Relationship Id="rId113" Type="http://schemas.openxmlformats.org/officeDocument/2006/relationships/hyperlink" Target="consultantplus://offline/ref=8ED08249432168FB79EE1D0BF68BD25E6DD12C248664EEF5B7F5F80220E4B2F12E647081E8EA65670EC541931F69C8A0D2A5E7A4A25F17663FQDE" TargetMode="External"/><Relationship Id="rId118" Type="http://schemas.openxmlformats.org/officeDocument/2006/relationships/hyperlink" Target="consultantplus://offline/ref=8ED08249432168FB79EE1D0BF68BD25E6DD127288A63EEF5B7F5F80220E4B2F12E647081E8EA65650BC541931F69C8A0D2A5E7A4A25F17663FQDE" TargetMode="External"/><Relationship Id="rId126" Type="http://schemas.openxmlformats.org/officeDocument/2006/relationships/hyperlink" Target="consultantplus://offline/ref=8ED08249432168FB79EE1D0BF68BD25E6ED427238665EEF5B7F5F80220E4B2F12E647081E8EA65650DC541931F69C8A0D2A5E7A4A25F17663FQDE" TargetMode="External"/><Relationship Id="rId134" Type="http://schemas.openxmlformats.org/officeDocument/2006/relationships/hyperlink" Target="consultantplus://offline/ref=2C254B5C6EFCA9EF63489FF79DC083866478A1ECAD39F5D652258CCEA82D6939C805D02E4B894E858B31A8D820FD092473A51D30FDD644B045QEE" TargetMode="External"/><Relationship Id="rId8" Type="http://schemas.openxmlformats.org/officeDocument/2006/relationships/hyperlink" Target="consultantplus://offline/ref=8ED08249432168FB79EE1D0BF68BD25E6DD627238165EEF5B7F5F80220E4B2F12E647081E8EA65640BC541931F69C8A0D2A5E7A4A25F17663FQDE" TargetMode="External"/><Relationship Id="rId51" Type="http://schemas.openxmlformats.org/officeDocument/2006/relationships/hyperlink" Target="consultantplus://offline/ref=8ED08249432168FB79EE1D0BF68BD25E6DD627238165EEF5B7F5F80220E4B2F12E647081E8EA65650CC541931F69C8A0D2A5E7A4A25F17663FQDE" TargetMode="External"/><Relationship Id="rId72" Type="http://schemas.openxmlformats.org/officeDocument/2006/relationships/hyperlink" Target="consultantplus://offline/ref=8ED08249432168FB79EE1D0BF68BD25E6DD12C248664EEF5B7F5F80220E4B2F12E647081E8EA656605C541931F69C8A0D2A5E7A4A25F17663FQDE" TargetMode="External"/><Relationship Id="rId80" Type="http://schemas.openxmlformats.org/officeDocument/2006/relationships/hyperlink" Target="consultantplus://offline/ref=8ED08249432168FB79EE1D0BF68BD25E6FD62B268361EEF5B7F5F80220E4B2F12E647085E9E86E305C8A40CF593FDBA2D6A5E5A3BE35QDE" TargetMode="External"/><Relationship Id="rId85" Type="http://schemas.openxmlformats.org/officeDocument/2006/relationships/hyperlink" Target="consultantplus://offline/ref=8ED08249432168FB79EE1D0BF68BD25E6FD727208661EEF5B7F5F80220E4B2F12E647081E8EA62640AC541931F69C8A0D2A5E7A4A25F17663FQDE" TargetMode="External"/><Relationship Id="rId93" Type="http://schemas.openxmlformats.org/officeDocument/2006/relationships/hyperlink" Target="consultantplus://offline/ref=8ED08249432168FB79EE1D0BF68BD25E6FD727208661EEF5B7F5F80220E4B2F12E647081E8EA62640AC541931F69C8A0D2A5E7A4A25F17663FQDE" TargetMode="External"/><Relationship Id="rId98" Type="http://schemas.openxmlformats.org/officeDocument/2006/relationships/hyperlink" Target="consultantplus://offline/ref=8ED08249432168FB79EE1D0BF68BD25E6DD127288A63EEF5B7F5F80220E4B2F12E647081E8EA65650DC541931F69C8A0D2A5E7A4A25F17663FQDE" TargetMode="External"/><Relationship Id="rId121" Type="http://schemas.openxmlformats.org/officeDocument/2006/relationships/hyperlink" Target="consultantplus://offline/ref=8ED08249432168FB79EE1D0BF68BD25E6FD72E228063EEF5B7F5F80220E4B2F12E647081E8E865630CC541931F69C8A0D2A5E7A4A25F17663FQDE" TargetMode="External"/><Relationship Id="rId3" Type="http://schemas.openxmlformats.org/officeDocument/2006/relationships/settings" Target="settings.xml"/><Relationship Id="rId12" Type="http://schemas.openxmlformats.org/officeDocument/2006/relationships/hyperlink" Target="consultantplus://offline/ref=8ED08249432168FB79EE1D0BF68BD25E6DD228218A67EEF5B7F5F80220E4B2F12E647081E3BE342058C317C1453CC2BCD3BBE53AQ3E" TargetMode="External"/><Relationship Id="rId17" Type="http://schemas.openxmlformats.org/officeDocument/2006/relationships/hyperlink" Target="consultantplus://offline/ref=8ED08249432168FB79EE1D0BF68BD25E6DD627238165EEF5B7F5F80220E4B2F12E647081E8EA65640BC541931F69C8A0D2A5E7A4A25F17663FQDE" TargetMode="External"/><Relationship Id="rId25" Type="http://schemas.openxmlformats.org/officeDocument/2006/relationships/hyperlink" Target="consultantplus://offline/ref=8ED08249432168FB79EE1D0BF68BD25E6FD727208660EEF5B7F5F80220E4B2F12E647081E8EA61630BC541931F69C8A0D2A5E7A4A25F17663FQDE" TargetMode="External"/><Relationship Id="rId33" Type="http://schemas.openxmlformats.org/officeDocument/2006/relationships/hyperlink" Target="consultantplus://offline/ref=8ED08249432168FB79EE1D0BF68BD25E6FD62A24876EEEF5B7F5F80220E4B2F12E647081E8EA676609C541931F69C8A0D2A5E7A4A25F17663FQDE" TargetMode="External"/><Relationship Id="rId38" Type="http://schemas.openxmlformats.org/officeDocument/2006/relationships/hyperlink" Target="consultantplus://offline/ref=8ED08249432168FB79EE1D0BF68BD25E6DD12C248664EEF5B7F5F80220E4B2F12E647081E8EA65660DC541931F69C8A0D2A5E7A4A25F17663FQDE" TargetMode="External"/><Relationship Id="rId46" Type="http://schemas.openxmlformats.org/officeDocument/2006/relationships/hyperlink" Target="consultantplus://offline/ref=8ED08249432168FB79EE1D0BF68BD25E6DD627238165EEF5B7F5F80220E4B2F12E647081E8EA656404C541931F69C8A0D2A5E7A4A25F17663FQDE" TargetMode="External"/><Relationship Id="rId59" Type="http://schemas.openxmlformats.org/officeDocument/2006/relationships/hyperlink" Target="consultantplus://offline/ref=8ED08249432168FB79EE1D0BF68BD25E6DD127288A63EEF5B7F5F80220E4B2F12E647081E8EA65640AC541931F69C8A0D2A5E7A4A25F17663FQDE" TargetMode="External"/><Relationship Id="rId67" Type="http://schemas.openxmlformats.org/officeDocument/2006/relationships/hyperlink" Target="consultantplus://offline/ref=8ED08249432168FB79EE1D0BF68BD25E6DD12C248664EEF5B7F5F80220E4B2F12E647081E8EA656504C541931F69C8A0D2A5E7A4A25F17663FQDE" TargetMode="External"/><Relationship Id="rId103" Type="http://schemas.openxmlformats.org/officeDocument/2006/relationships/hyperlink" Target="consultantplus://offline/ref=8ED08249432168FB79EE1D0BF68BD25E6DD627238165EEF5B7F5F80220E4B2F12E647081E8EA65670DC541931F69C8A0D2A5E7A4A25F17663FQDE" TargetMode="External"/><Relationship Id="rId108" Type="http://schemas.openxmlformats.org/officeDocument/2006/relationships/hyperlink" Target="consultantplus://offline/ref=8ED08249432168FB79EE1D0BF68BD25E6DD127288A63EEF5B7F5F80220E4B2F12E647081E8EA656508C541931F69C8A0D2A5E7A4A25F17663FQDE" TargetMode="External"/><Relationship Id="rId116" Type="http://schemas.openxmlformats.org/officeDocument/2006/relationships/hyperlink" Target="consultantplus://offline/ref=8ED08249432168FB79EE1D0BF68BD25E6FD62A24876EEEF5B7F5F80220E4B2F12E647081E8EA676609C541931F69C8A0D2A5E7A4A25F17663FQDE" TargetMode="External"/><Relationship Id="rId124" Type="http://schemas.openxmlformats.org/officeDocument/2006/relationships/hyperlink" Target="consultantplus://offline/ref=8ED08249432168FB79EE1D0BF68BD25E6DD228218A67EEF5B7F5F80220E4B2F13C64288DEAE97B640AD017C25933QCE" TargetMode="External"/><Relationship Id="rId129" Type="http://schemas.openxmlformats.org/officeDocument/2006/relationships/hyperlink" Target="consultantplus://offline/ref=2C254B5C6EFCA9EF63489FF79DC08386667AAFE6AC35F5D652258CCEA82D6939C805D02E4B894E848531A8D820FD092473A51D30FDD644B045QEE" TargetMode="External"/><Relationship Id="rId20" Type="http://schemas.openxmlformats.org/officeDocument/2006/relationships/hyperlink" Target="consultantplus://offline/ref=8ED08249432168FB79EE1D0BF68BD25E6DD228218A67EEF5B7F5F80220E4B2F13C64288DEAE97B640AD017C25933QCE" TargetMode="External"/><Relationship Id="rId41" Type="http://schemas.openxmlformats.org/officeDocument/2006/relationships/hyperlink" Target="consultantplus://offline/ref=8ED08249432168FB79EE1D0BF68BD25E6FD02E29826EEEF5B7F5F80220E4B2F12E647081E8EA65670AC541931F69C8A0D2A5E7A4A25F17663FQDE" TargetMode="External"/><Relationship Id="rId54" Type="http://schemas.openxmlformats.org/officeDocument/2006/relationships/hyperlink" Target="consultantplus://offline/ref=8ED08249432168FB79EE1D0BF68BD25E6DD228218A67EEF5B7F5F80220E4B2F13C64288DEAE97B640AD017C25933QCE" TargetMode="External"/><Relationship Id="rId62" Type="http://schemas.openxmlformats.org/officeDocument/2006/relationships/hyperlink" Target="consultantplus://offline/ref=8ED08249432168FB79EE1D0BF68BD25E6FD62A24876EEEF5B7F5F80220E4B2F12E647081E8EA646009C541931F69C8A0D2A5E7A4A25F17663FQDE" TargetMode="External"/><Relationship Id="rId70" Type="http://schemas.openxmlformats.org/officeDocument/2006/relationships/hyperlink" Target="consultantplus://offline/ref=8ED08249432168FB79EE1D0BF68BD25E6DD12C248664EEF5B7F5F80220E4B2F12E647081E8EA656504C541931F69C8A0D2A5E7A4A25F17663FQDE" TargetMode="External"/><Relationship Id="rId75" Type="http://schemas.openxmlformats.org/officeDocument/2006/relationships/hyperlink" Target="consultantplus://offline/ref=8ED08249432168FB79EE1D0BF68BD25E6FD727208661EEF5B7F5F80220E4B2F12E647081E8EA62640AC541931F69C8A0D2A5E7A4A25F17663FQDE" TargetMode="External"/><Relationship Id="rId83" Type="http://schemas.openxmlformats.org/officeDocument/2006/relationships/hyperlink" Target="consultantplus://offline/ref=8ED08249432168FB79EE1D0BF68BD25E6DD627238165EEF5B7F5F80220E4B2F12E647081E8EA65660CC541931F69C8A0D2A5E7A4A25F17663FQDE" TargetMode="External"/><Relationship Id="rId88" Type="http://schemas.openxmlformats.org/officeDocument/2006/relationships/hyperlink" Target="consultantplus://offline/ref=8ED08249432168FB79EE1D0BF68BD25E6FD727208660EEF5B7F5F80220E4B2F12E647081E8EA61630BC541931F69C8A0D2A5E7A4A25F17663FQDE" TargetMode="External"/><Relationship Id="rId91" Type="http://schemas.openxmlformats.org/officeDocument/2006/relationships/hyperlink" Target="consultantplus://offline/ref=8ED08249432168FB79EE1D0BF68BD25E6DD627238165EEF5B7F5F80220E4B2F12E647081E8EA65660AC541931F69C8A0D2A5E7A4A25F17663FQDE" TargetMode="External"/><Relationship Id="rId96" Type="http://schemas.openxmlformats.org/officeDocument/2006/relationships/hyperlink" Target="consultantplus://offline/ref=8ED08249432168FB79EE1D0BF68BD25E6FD62B268361EEF5B7F5F80220E4B2F12E647085E9E86E305C8A40CF593FDBA2D6A5E5A3BE35QDE" TargetMode="External"/><Relationship Id="rId111" Type="http://schemas.openxmlformats.org/officeDocument/2006/relationships/hyperlink" Target="consultantplus://offline/ref=8ED08249432168FB79EE1D0BF68BD25E6FD62A24876EEEF5B7F5F80220E4B2F12E647081E8EA676609C541931F69C8A0D2A5E7A4A25F17663FQDE" TargetMode="External"/><Relationship Id="rId132" Type="http://schemas.openxmlformats.org/officeDocument/2006/relationships/hyperlink" Target="consultantplus://offline/ref=2C254B5C6EFCA9EF63489FF79DC08386647DA2EAA138F5D652258CCEA82D6939C805D02E4B894C878931A8D820FD092473A51D30FDD644B045QEE" TargetMode="External"/><Relationship Id="rId1" Type="http://schemas.openxmlformats.org/officeDocument/2006/relationships/styles" Target="styles.xml"/><Relationship Id="rId6" Type="http://schemas.openxmlformats.org/officeDocument/2006/relationships/hyperlink" Target="consultantplus://offline/ref=8ED08249432168FB79EE1D0BF68BD25E6DD12C248664EEF5B7F5F80220E4B2F12E647081E8EA65640BC541931F69C8A0D2A5E7A4A25F17663FQDE" TargetMode="External"/><Relationship Id="rId15" Type="http://schemas.openxmlformats.org/officeDocument/2006/relationships/hyperlink" Target="consultantplus://offline/ref=8ED08249432168FB79EE1D0BF68BD25E6DD12C248664EEF5B7F5F80220E4B2F12E647081E8EA65650CC541931F69C8A0D2A5E7A4A25F17663FQDE" TargetMode="External"/><Relationship Id="rId23" Type="http://schemas.openxmlformats.org/officeDocument/2006/relationships/hyperlink" Target="consultantplus://offline/ref=8ED08249432168FB79EE1D0BF68BD25E6DD228218A67EEF5B7F5F80220E4B2F12E647081E3BE342058C317C1453CC2BCD3BBE53AQ3E" TargetMode="External"/><Relationship Id="rId28" Type="http://schemas.openxmlformats.org/officeDocument/2006/relationships/hyperlink" Target="consultantplus://offline/ref=8ED08249432168FB79EE1D0BF68BD25E6FD727258065EEF5B7F5F80220E4B2F12E647081E8EA63640DC541931F69C8A0D2A5E7A4A25F17663FQDE" TargetMode="External"/><Relationship Id="rId36" Type="http://schemas.openxmlformats.org/officeDocument/2006/relationships/hyperlink" Target="consultantplus://offline/ref=8ED08249432168FB79EE1D0BF68BD25E6FD62A24876EEEF5B7F5F80220E4B2F13C64288DEAE97B640AD017C25933QCE" TargetMode="External"/><Relationship Id="rId49" Type="http://schemas.openxmlformats.org/officeDocument/2006/relationships/hyperlink" Target="consultantplus://offline/ref=8ED08249432168FB79EE1D0BF68BD25E6FD62A24876EEEF5B7F5F80220E4B2F13C64288DEAE97B640AD017C25933QCE" TargetMode="External"/><Relationship Id="rId57" Type="http://schemas.openxmlformats.org/officeDocument/2006/relationships/hyperlink" Target="consultantplus://offline/ref=8ED08249432168FB79EE1D0BF68BD25E6FD72E228063EEF5B7F5F80220E4B2F12E647081E8E8656205C541931F69C8A0D2A5E7A4A25F17663FQDE" TargetMode="External"/><Relationship Id="rId106" Type="http://schemas.openxmlformats.org/officeDocument/2006/relationships/hyperlink" Target="consultantplus://offline/ref=8ED08249432168FB79EE1D0BF68BD25E6DD127288A63EEF5B7F5F80220E4B2F12E647081E8EA65650EC541931F69C8A0D2A5E7A4A25F17663FQDE" TargetMode="External"/><Relationship Id="rId114" Type="http://schemas.openxmlformats.org/officeDocument/2006/relationships/hyperlink" Target="consultantplus://offline/ref=8ED08249432168FB79EE1D0BF68BD25E6FD62A24876EEEF5B7F5F80220E4B2F12E647081E8EA676609C541931F69C8A0D2A5E7A4A25F17663FQDE" TargetMode="External"/><Relationship Id="rId119" Type="http://schemas.openxmlformats.org/officeDocument/2006/relationships/hyperlink" Target="consultantplus://offline/ref=8ED08249432168FB79EE1D0BF68BD25E6DD12C248664EEF5B7F5F80220E4B2F12E647081E8EA656605C541931F69C8A0D2A5E7A4A25F17663FQDE" TargetMode="External"/><Relationship Id="rId127" Type="http://schemas.openxmlformats.org/officeDocument/2006/relationships/hyperlink" Target="consultantplus://offline/ref=8ED08249432168FB79EE1D0BF68BD25E6DD228218A67EEF5B7F5F80220E4B2F13C64288DEAE97B640AD017C25933QCE" TargetMode="External"/><Relationship Id="rId10" Type="http://schemas.openxmlformats.org/officeDocument/2006/relationships/hyperlink" Target="consultantplus://offline/ref=8ED08249432168FB79EE1D0BF68BD25E6FD329228B6FEEF5B7F5F80220E4B2F12E647081E8EA65640BC541931F69C8A0D2A5E7A4A25F17663FQDE" TargetMode="External"/><Relationship Id="rId31" Type="http://schemas.openxmlformats.org/officeDocument/2006/relationships/hyperlink" Target="consultantplus://offline/ref=8ED08249432168FB79EE1D0BF68BD25E6DD12C248664EEF5B7F5F80220E4B2F12E647081E8EA656508C541931F69C8A0D2A5E7A4A25F17663FQDE" TargetMode="External"/><Relationship Id="rId44" Type="http://schemas.openxmlformats.org/officeDocument/2006/relationships/hyperlink" Target="consultantplus://offline/ref=8ED08249432168FB79EE1D0BF68BD25E6FD02E29826EEEF5B7F5F80220E4B2F12E647088EEE13135499B18C05822C5A5CFB9E7A13BQCE" TargetMode="External"/><Relationship Id="rId52" Type="http://schemas.openxmlformats.org/officeDocument/2006/relationships/hyperlink" Target="consultantplus://offline/ref=8ED08249432168FB79EE1D0BF68BD25E6DD627238165EEF5B7F5F80220E4B2F12E647081E8EA65650EC541931F69C8A0D2A5E7A4A25F17663FQDE" TargetMode="External"/><Relationship Id="rId60" Type="http://schemas.openxmlformats.org/officeDocument/2006/relationships/hyperlink" Target="consultantplus://offline/ref=8ED08249432168FB79EE1D0BF68BD25E6DD627238165EEF5B7F5F80220E4B2F12E647081E8EA656509C541931F69C8A0D2A5E7A4A25F17663FQDE" TargetMode="External"/><Relationship Id="rId65" Type="http://schemas.openxmlformats.org/officeDocument/2006/relationships/hyperlink" Target="consultantplus://offline/ref=8ED08249432168FB79EE1D0BF68BD25E6DD12C248664EEF5B7F5F80220E4B2F12E647081E8EA65660AC541931F69C8A0D2A5E7A4A25F17663FQDE" TargetMode="External"/><Relationship Id="rId73" Type="http://schemas.openxmlformats.org/officeDocument/2006/relationships/hyperlink" Target="consultantplus://offline/ref=8ED08249432168FB79EE1D0BF68BD25E6DD12C248664EEF5B7F5F80220E4B2F12E647081E8EA65670DC541931F69C8A0D2A5E7A4A25F17663FQDE" TargetMode="External"/><Relationship Id="rId78" Type="http://schemas.openxmlformats.org/officeDocument/2006/relationships/hyperlink" Target="consultantplus://offline/ref=8ED08249432168FB79EE1D0BF68BD25E6FD72E228063EEF5B7F5F80220E4B2F12E647081E8E865630CC541931F69C8A0D2A5E7A4A25F17663FQDE" TargetMode="External"/><Relationship Id="rId81" Type="http://schemas.openxmlformats.org/officeDocument/2006/relationships/hyperlink" Target="consultantplus://offline/ref=8ED08249432168FB79EE1D0BF68BD25E6DD627238165EEF5B7F5F80220E4B2F12E647081E8EA65660DC541931F69C8A0D2A5E7A4A25F17663FQDE" TargetMode="External"/><Relationship Id="rId86" Type="http://schemas.openxmlformats.org/officeDocument/2006/relationships/hyperlink" Target="consultantplus://offline/ref=8ED08249432168FB79EE1D0BF68BD25E6DD627238165EEF5B7F5F80220E4B2F12E647081E8EA65660FC541931F69C8A0D2A5E7A4A25F17663FQDE" TargetMode="External"/><Relationship Id="rId94" Type="http://schemas.openxmlformats.org/officeDocument/2006/relationships/hyperlink" Target="consultantplus://offline/ref=8ED08249432168FB79EE1D0BF68BD25E6DD627238165EEF5B7F5F80220E4B2F12E647081E8EA656605C541931F69C8A0D2A5E7A4A25F17663FQDE" TargetMode="External"/><Relationship Id="rId99" Type="http://schemas.openxmlformats.org/officeDocument/2006/relationships/hyperlink" Target="consultantplus://offline/ref=8ED08249432168FB79EE1D0BF68BD25E6DD12C248664EEF5B7F5F80220E4B2F12E647081E8EA65670FC541931F69C8A0D2A5E7A4A25F17663FQDE" TargetMode="External"/><Relationship Id="rId101" Type="http://schemas.openxmlformats.org/officeDocument/2006/relationships/hyperlink" Target="consultantplus://offline/ref=8ED08249432168FB79EE1D0BF68BD25E6FD727208660EEF5B7F5F80220E4B2F12E647081E8EA616D04C541931F69C8A0D2A5E7A4A25F17663FQDE" TargetMode="External"/><Relationship Id="rId122" Type="http://schemas.openxmlformats.org/officeDocument/2006/relationships/hyperlink" Target="consultantplus://offline/ref=8ED08249432168FB79EE1D0BF68BD25E6ED427238665EEF5B7F5F80220E4B2F12E647081E8EA656404C541931F69C8A0D2A5E7A4A25F17663FQDE" TargetMode="External"/><Relationship Id="rId130" Type="http://schemas.openxmlformats.org/officeDocument/2006/relationships/hyperlink" Target="consultantplus://offline/ref=2C254B5C6EFCA9EF63489FF79DC08386667AAFE6AC35F5D652258CCEA82D6939C805D02E4B894E878D31A8D820FD092473A51D30FDD644B045QEE"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ED08249432168FB79EE1D0BF68BD25E6ED427238665EEF5B7F5F80220E4B2F12E647081E8EA65640BC541931F69C8A0D2A5E7A4A25F17663FQDE" TargetMode="External"/><Relationship Id="rId13" Type="http://schemas.openxmlformats.org/officeDocument/2006/relationships/hyperlink" Target="consultantplus://offline/ref=8ED08249432168FB79EE1D0BF68BD25E6DD12C248664EEF5B7F5F80220E4B2F12E647081E8EA656405C541931F69C8A0D2A5E7A4A25F17663FQDE" TargetMode="External"/><Relationship Id="rId18" Type="http://schemas.openxmlformats.org/officeDocument/2006/relationships/hyperlink" Target="consultantplus://offline/ref=8ED08249432168FB79EE1D0BF68BD25E6ED427238665EEF5B7F5F80220E4B2F12E647081E8EA65640BC541931F69C8A0D2A5E7A4A25F17663FQDE" TargetMode="External"/><Relationship Id="rId39" Type="http://schemas.openxmlformats.org/officeDocument/2006/relationships/hyperlink" Target="consultantplus://offline/ref=8ED08249432168FB79EE1D0BF68BD25E6DD12C248664EEF5B7F5F80220E4B2F12E647081E8EA65660CC541931F69C8A0D2A5E7A4A25F17663FQDE" TargetMode="External"/><Relationship Id="rId109" Type="http://schemas.openxmlformats.org/officeDocument/2006/relationships/hyperlink" Target="consultantplus://offline/ref=8ED08249432168FB79EE1D0BF68BD25E6FD62A24876EEEF5B7F5F80220E4B2F12E647081E8EA646705C541931F69C8A0D2A5E7A4A25F17663FQDE" TargetMode="External"/><Relationship Id="rId34" Type="http://schemas.openxmlformats.org/officeDocument/2006/relationships/hyperlink" Target="consultantplus://offline/ref=8ED08249432168FB79EE1D0BF68BD25E6FD62A24876EEEF5B7F5F80220E4B2F13C64288DEAE97B640AD017C25933QCE" TargetMode="External"/><Relationship Id="rId50" Type="http://schemas.openxmlformats.org/officeDocument/2006/relationships/hyperlink" Target="consultantplus://offline/ref=8ED08249432168FB79EE1D0BF68BD25E6FD62B268361EEF5B7F5F80220E4B2F12E647085E9E86E305C8A40CF593FDBA2D6A5E5A3BE35QDE" TargetMode="External"/><Relationship Id="rId55" Type="http://schemas.openxmlformats.org/officeDocument/2006/relationships/hyperlink" Target="consultantplus://offline/ref=8ED08249432168FB79EE1D0BF68BD25E6FD02E29826EEEF5B7F5F80220E4B2F12E647084E8E13135499B18C05822C5A5CFB9E7A13BQCE" TargetMode="External"/><Relationship Id="rId76" Type="http://schemas.openxmlformats.org/officeDocument/2006/relationships/hyperlink" Target="consultantplus://offline/ref=8ED08249432168FB79EE1D0BF68BD25E6DD627238165EEF5B7F5F80220E4B2F12E647081E8EA65650BC541931F69C8A0D2A5E7A4A25F17663FQDE" TargetMode="External"/><Relationship Id="rId97" Type="http://schemas.openxmlformats.org/officeDocument/2006/relationships/hyperlink" Target="consultantplus://offline/ref=8ED08249432168FB79EE1D0BF68BD25E6DD12C248664EEF5B7F5F80220E4B2F12E647081E8EA65670CC541931F69C8A0D2A5E7A4A25F17663FQDE" TargetMode="External"/><Relationship Id="rId104" Type="http://schemas.openxmlformats.org/officeDocument/2006/relationships/hyperlink" Target="consultantplus://offline/ref=8ED08249432168FB79EE1D0BF68BD25E6DD12C248664EEF5B7F5F80220E4B2F12E647081E8EA656709C541931F69C8A0D2A5E7A4A25F17663FQDE" TargetMode="External"/><Relationship Id="rId120" Type="http://schemas.openxmlformats.org/officeDocument/2006/relationships/hyperlink" Target="consultantplus://offline/ref=8ED08249432168FB79EE1D0BF68BD25E6DD12C248664EEF5B7F5F80220E4B2F12E647081E8EA65670DC541931F69C8A0D2A5E7A4A25F17663FQDE" TargetMode="External"/><Relationship Id="rId125" Type="http://schemas.openxmlformats.org/officeDocument/2006/relationships/hyperlink" Target="consultantplus://offline/ref=8ED08249432168FB79EE1D0BF68BD25E6DD12C248664EEF5B7F5F80220E4B2F12E647081E8EA656708C541931F69C8A0D2A5E7A4A25F17663FQDE" TargetMode="External"/><Relationship Id="rId7" Type="http://schemas.openxmlformats.org/officeDocument/2006/relationships/hyperlink" Target="consultantplus://offline/ref=8ED08249432168FB79EE1D0BF68BD25E6DD127288A63EEF5B7F5F80220E4B2F12E647081E8EA65640BC541931F69C8A0D2A5E7A4A25F17663FQDE" TargetMode="External"/><Relationship Id="rId71" Type="http://schemas.openxmlformats.org/officeDocument/2006/relationships/hyperlink" Target="consultantplus://offline/ref=8ED08249432168FB79EE1D0BF68BD25E6DD127288A63EEF5B7F5F80220E4B2F12E647081E8EA656405C541931F69C8A0D2A5E7A4A25F17663FQDE" TargetMode="External"/><Relationship Id="rId92" Type="http://schemas.openxmlformats.org/officeDocument/2006/relationships/hyperlink" Target="consultantplus://offline/ref=8ED08249432168FB79EE1D0BF68BD25E6FD727208660EEF5B7F5F80220E4B2F12E647081E8EA61630BC541931F69C8A0D2A5E7A4A25F17663FQDE" TargetMode="External"/><Relationship Id="rId2" Type="http://schemas.microsoft.com/office/2007/relationships/stylesWithEffects" Target="stylesWithEffects.xml"/><Relationship Id="rId29" Type="http://schemas.openxmlformats.org/officeDocument/2006/relationships/hyperlink" Target="consultantplus://offline/ref=8ED08249432168FB79EE1D0BF68BD25E6FD727258065EEF5B7F5F80220E4B2F12E647081E8EA636508C541931F69C8A0D2A5E7A4A25F17663FQDE" TargetMode="External"/><Relationship Id="rId24" Type="http://schemas.openxmlformats.org/officeDocument/2006/relationships/hyperlink" Target="consultantplus://offline/ref=8ED08249432168FB79EE1D0BF68BD25E6DD12C248664EEF5B7F5F80220E4B2F12E647081E8EA65650EC541931F69C8A0D2A5E7A4A25F17663FQDE" TargetMode="External"/><Relationship Id="rId40" Type="http://schemas.openxmlformats.org/officeDocument/2006/relationships/hyperlink" Target="consultantplus://offline/ref=8ED08249432168FB79EE1D0BF68BD25E6DD228218A67EEF5B7F5F80220E4B2F13C64288DEAE97B640AD017C25933QCE" TargetMode="External"/><Relationship Id="rId45" Type="http://schemas.openxmlformats.org/officeDocument/2006/relationships/hyperlink" Target="consultantplus://offline/ref=8ED08249432168FB79EE1D0BF68BD25E6DD12C248664EEF5B7F5F80220E4B2F12E647081E8EA65660EC541931F69C8A0D2A5E7A4A25F17663FQDE" TargetMode="External"/><Relationship Id="rId66" Type="http://schemas.openxmlformats.org/officeDocument/2006/relationships/hyperlink" Target="consultantplus://offline/ref=8ED08249432168FB79EE1D0BF68BD25E6FD62A24876EEEF5B7F5F80220E4B2F12E647081E8EA676609C541931F69C8A0D2A5E7A4A25F17663FQDE" TargetMode="External"/><Relationship Id="rId87" Type="http://schemas.openxmlformats.org/officeDocument/2006/relationships/hyperlink" Target="consultantplus://offline/ref=8ED08249432168FB79EE1D0BF68BD25E6DD627238165EEF5B7F5F80220E4B2F12E647081E8EA656609C541931F69C8A0D2A5E7A4A25F17663FQDE" TargetMode="External"/><Relationship Id="rId110" Type="http://schemas.openxmlformats.org/officeDocument/2006/relationships/hyperlink" Target="consultantplus://offline/ref=8ED08249432168FB79EE1D0BF68BD25E6FD62A24876EEEF5B7F5F80220E4B2F12E647081E8EA646009C541931F69C8A0D2A5E7A4A25F17663FQDE" TargetMode="External"/><Relationship Id="rId115" Type="http://schemas.openxmlformats.org/officeDocument/2006/relationships/hyperlink" Target="consultantplus://offline/ref=8ED08249432168FB79EE1D0BF68BD25E6DD12C248664EEF5B7F5F80220E4B2F12E647081E8EA656504C541931F69C8A0D2A5E7A4A25F17663FQDE" TargetMode="External"/><Relationship Id="rId131" Type="http://schemas.openxmlformats.org/officeDocument/2006/relationships/hyperlink" Target="consultantplus://offline/ref=2C254B5C6EFCA9EF63489FF79DC083866478A1ECAD39F5D652258CCEA82D6939C805D02E4B894E858B31A8D820FD092473A51D30FDD644B045QEE" TargetMode="External"/><Relationship Id="rId136" Type="http://schemas.openxmlformats.org/officeDocument/2006/relationships/theme" Target="theme/theme1.xml"/><Relationship Id="rId61" Type="http://schemas.openxmlformats.org/officeDocument/2006/relationships/hyperlink" Target="consultantplus://offline/ref=8ED08249432168FB79EE1D0BF68BD25E6FD62A24876EEEF5B7F5F80220E4B2F12E647081E8EA646705C541931F69C8A0D2A5E7A4A25F17663FQDE" TargetMode="External"/><Relationship Id="rId82" Type="http://schemas.openxmlformats.org/officeDocument/2006/relationships/hyperlink" Target="consultantplus://offline/ref=8ED08249432168FB79EE1D0BF68BD25E6DD627238165EEF5B7F5F80220E4B2F12E647081E8EA65660CC541931F69C8A0D2A5E7A4A25F17663FQDE" TargetMode="External"/><Relationship Id="rId19" Type="http://schemas.openxmlformats.org/officeDocument/2006/relationships/hyperlink" Target="consultantplus://offline/ref=8ED08249432168FB79EE1D0BF68BD25E6DD12C248664EEF5B7F5F80220E4B2F12E647081E8EA65650FC541931F69C8A0D2A5E7A4A25F17663FQ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20941</Words>
  <Characters>119364</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140025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Ирина Ураловна</dc:creator>
  <cp:lastModifiedBy>Данилова Ирина Ураловна</cp:lastModifiedBy>
  <cp:revision>1</cp:revision>
  <dcterms:created xsi:type="dcterms:W3CDTF">2020-07-23T04:16:00Z</dcterms:created>
  <dcterms:modified xsi:type="dcterms:W3CDTF">2020-07-23T04:26:00Z</dcterms:modified>
</cp:coreProperties>
</file>