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5707F" w14:textId="77777777" w:rsidR="00390B76" w:rsidRPr="00C244B7" w:rsidRDefault="00390B76" w:rsidP="00C244B7">
      <w:pPr>
        <w:ind w:right="-2"/>
        <w:jc w:val="right"/>
        <w:rPr>
          <w:caps/>
          <w:sz w:val="28"/>
          <w:szCs w:val="28"/>
        </w:rPr>
      </w:pPr>
      <w:r w:rsidRPr="00C244B7">
        <w:rPr>
          <w:caps/>
          <w:sz w:val="28"/>
          <w:szCs w:val="28"/>
        </w:rPr>
        <w:t>О</w:t>
      </w:r>
      <w:r w:rsidR="00C244B7">
        <w:rPr>
          <w:caps/>
          <w:sz w:val="28"/>
          <w:szCs w:val="28"/>
        </w:rPr>
        <w:t>бщество с ограниченной ответственностью</w:t>
      </w:r>
      <w:r w:rsidRPr="00C244B7">
        <w:rPr>
          <w:caps/>
          <w:sz w:val="28"/>
          <w:szCs w:val="28"/>
        </w:rPr>
        <w:t xml:space="preserve"> «ВЕКТОР»</w:t>
      </w:r>
    </w:p>
    <w:p w14:paraId="60B9A5AE" w14:textId="77777777" w:rsidR="00390B76" w:rsidRPr="00C244B7" w:rsidRDefault="00390B76" w:rsidP="00C244B7">
      <w:pPr>
        <w:pStyle w:val="a9"/>
        <w:ind w:right="-2"/>
        <w:rPr>
          <w:sz w:val="28"/>
          <w:szCs w:val="28"/>
        </w:rPr>
      </w:pPr>
    </w:p>
    <w:p w14:paraId="4D15F3A1" w14:textId="77777777" w:rsidR="00390B76" w:rsidRDefault="00390B76" w:rsidP="00C244B7">
      <w:pPr>
        <w:pStyle w:val="ab"/>
        <w:spacing w:line="276" w:lineRule="auto"/>
        <w:ind w:right="-2"/>
        <w:rPr>
          <w:b/>
          <w:caps/>
          <w:sz w:val="28"/>
          <w:szCs w:val="28"/>
        </w:rPr>
      </w:pPr>
    </w:p>
    <w:p w14:paraId="5E304526" w14:textId="77777777" w:rsidR="00C244B7" w:rsidRPr="00C244B7" w:rsidRDefault="00C244B7" w:rsidP="00C244B7">
      <w:pPr>
        <w:pStyle w:val="ab"/>
        <w:spacing w:line="276" w:lineRule="auto"/>
        <w:ind w:right="-2"/>
        <w:rPr>
          <w:b/>
          <w:caps/>
          <w:sz w:val="28"/>
          <w:szCs w:val="28"/>
        </w:rPr>
      </w:pPr>
    </w:p>
    <w:p w14:paraId="7CD99E97" w14:textId="77777777" w:rsidR="00390B76" w:rsidRPr="00C244B7" w:rsidRDefault="00390B76" w:rsidP="00C244B7">
      <w:pPr>
        <w:pStyle w:val="ab"/>
        <w:spacing w:line="276" w:lineRule="auto"/>
        <w:ind w:right="-2"/>
        <w:rPr>
          <w:b/>
          <w:caps/>
          <w:sz w:val="28"/>
          <w:szCs w:val="28"/>
        </w:rPr>
      </w:pPr>
    </w:p>
    <w:p w14:paraId="43A5F440" w14:textId="77777777" w:rsidR="00390B76" w:rsidRPr="00C244B7" w:rsidRDefault="00390B76" w:rsidP="00C244B7">
      <w:pPr>
        <w:pStyle w:val="ab"/>
        <w:ind w:right="-2"/>
        <w:rPr>
          <w:b/>
          <w:caps/>
          <w:sz w:val="28"/>
          <w:szCs w:val="28"/>
        </w:rPr>
      </w:pPr>
      <w:r w:rsidRPr="00C244B7">
        <w:rPr>
          <w:b/>
          <w:caps/>
          <w:sz w:val="28"/>
          <w:szCs w:val="28"/>
        </w:rPr>
        <w:t>ГенеральнЫЙ план</w:t>
      </w:r>
    </w:p>
    <w:p w14:paraId="50981C95" w14:textId="358BD4D3" w:rsidR="00390B76" w:rsidRPr="00C244B7" w:rsidRDefault="0025027E" w:rsidP="00C244B7">
      <w:pPr>
        <w:pStyle w:val="ab"/>
        <w:ind w:right="-2"/>
        <w:rPr>
          <w:b/>
          <w:caps/>
          <w:sz w:val="28"/>
          <w:szCs w:val="28"/>
        </w:rPr>
      </w:pPr>
      <w:r w:rsidRPr="0025027E">
        <w:rPr>
          <w:b/>
          <w:bCs/>
          <w:caps/>
          <w:sz w:val="28"/>
          <w:szCs w:val="28"/>
        </w:rPr>
        <w:t>Форпост-Каргатского</w:t>
      </w:r>
      <w:r w:rsidR="00F511D8" w:rsidRPr="00C244B7">
        <w:rPr>
          <w:b/>
          <w:bCs/>
          <w:caps/>
          <w:sz w:val="28"/>
          <w:szCs w:val="28"/>
        </w:rPr>
        <w:t xml:space="preserve"> сельсовета </w:t>
      </w:r>
      <w:r w:rsidR="00224DCF">
        <w:rPr>
          <w:b/>
          <w:bCs/>
          <w:caps/>
          <w:sz w:val="28"/>
          <w:szCs w:val="28"/>
        </w:rPr>
        <w:t>Каргатского</w:t>
      </w:r>
      <w:r w:rsidR="00390B76" w:rsidRPr="00C244B7">
        <w:rPr>
          <w:b/>
          <w:bCs/>
          <w:caps/>
          <w:sz w:val="28"/>
          <w:szCs w:val="28"/>
        </w:rPr>
        <w:t xml:space="preserve"> района</w:t>
      </w:r>
      <w:r w:rsidR="00390B76" w:rsidRPr="00C244B7">
        <w:rPr>
          <w:b/>
          <w:caps/>
          <w:sz w:val="28"/>
          <w:szCs w:val="28"/>
        </w:rPr>
        <w:t xml:space="preserve"> Новосибирской области</w:t>
      </w:r>
    </w:p>
    <w:p w14:paraId="768D5817" w14:textId="77777777" w:rsidR="00390B76" w:rsidRPr="00C244B7" w:rsidRDefault="00390B76" w:rsidP="00C244B7">
      <w:pPr>
        <w:pStyle w:val="ab"/>
        <w:ind w:right="-2"/>
        <w:rPr>
          <w:b/>
          <w:caps/>
          <w:sz w:val="28"/>
          <w:szCs w:val="28"/>
        </w:rPr>
      </w:pPr>
    </w:p>
    <w:p w14:paraId="27797400" w14:textId="77777777" w:rsidR="00390B76" w:rsidRPr="00C244B7" w:rsidRDefault="00390B76" w:rsidP="00C244B7">
      <w:pPr>
        <w:pStyle w:val="ab"/>
        <w:ind w:right="-2"/>
        <w:rPr>
          <w:b/>
          <w:caps/>
          <w:sz w:val="28"/>
          <w:szCs w:val="28"/>
        </w:rPr>
      </w:pPr>
    </w:p>
    <w:p w14:paraId="7963F166" w14:textId="77777777" w:rsidR="00390B76" w:rsidRPr="00C244B7" w:rsidRDefault="00390B76" w:rsidP="00C244B7">
      <w:pPr>
        <w:pStyle w:val="ab"/>
        <w:ind w:right="-2"/>
        <w:rPr>
          <w:b/>
          <w:caps/>
          <w:sz w:val="28"/>
          <w:szCs w:val="28"/>
        </w:rPr>
      </w:pPr>
    </w:p>
    <w:p w14:paraId="0A30C840" w14:textId="77777777" w:rsidR="00390B76" w:rsidRPr="00C244B7" w:rsidRDefault="00390B76" w:rsidP="00C244B7">
      <w:pPr>
        <w:pStyle w:val="ab"/>
        <w:ind w:right="-2"/>
        <w:rPr>
          <w:b/>
          <w:caps/>
          <w:sz w:val="28"/>
          <w:szCs w:val="28"/>
        </w:rPr>
      </w:pPr>
    </w:p>
    <w:p w14:paraId="0C7EEBD6" w14:textId="77777777" w:rsidR="00390B76" w:rsidRDefault="00390B76" w:rsidP="00C244B7">
      <w:pPr>
        <w:pStyle w:val="ab"/>
        <w:ind w:right="-2"/>
        <w:rPr>
          <w:b/>
          <w:caps/>
          <w:sz w:val="28"/>
          <w:szCs w:val="28"/>
        </w:rPr>
      </w:pPr>
    </w:p>
    <w:p w14:paraId="7C2A2723" w14:textId="77777777" w:rsidR="00C244B7" w:rsidRPr="00C244B7" w:rsidRDefault="00C244B7" w:rsidP="00C244B7">
      <w:pPr>
        <w:pStyle w:val="ab"/>
        <w:ind w:right="-2"/>
        <w:rPr>
          <w:b/>
          <w:caps/>
          <w:sz w:val="28"/>
          <w:szCs w:val="28"/>
        </w:rPr>
      </w:pPr>
    </w:p>
    <w:p w14:paraId="782C64F8" w14:textId="77777777" w:rsidR="00390B76" w:rsidRPr="00C244B7" w:rsidRDefault="00390B76" w:rsidP="00C244B7">
      <w:pPr>
        <w:pStyle w:val="ab"/>
        <w:ind w:right="-2"/>
        <w:rPr>
          <w:b/>
          <w:caps/>
          <w:sz w:val="28"/>
          <w:szCs w:val="28"/>
        </w:rPr>
      </w:pPr>
    </w:p>
    <w:p w14:paraId="5A2A76A7" w14:textId="77777777" w:rsidR="00390B76" w:rsidRPr="00C244B7" w:rsidRDefault="00390B76" w:rsidP="00C244B7">
      <w:pPr>
        <w:pStyle w:val="ab"/>
        <w:spacing w:line="276" w:lineRule="auto"/>
        <w:ind w:right="-2"/>
        <w:rPr>
          <w:b/>
          <w:caps/>
          <w:sz w:val="28"/>
          <w:szCs w:val="28"/>
        </w:rPr>
      </w:pPr>
      <w:r w:rsidRPr="00C244B7">
        <w:rPr>
          <w:b/>
          <w:caps/>
          <w:sz w:val="28"/>
          <w:szCs w:val="28"/>
        </w:rPr>
        <w:t>материалы по обоснованию генерального плана</w:t>
      </w:r>
    </w:p>
    <w:p w14:paraId="2A16C88D" w14:textId="77777777" w:rsidR="00390B76" w:rsidRPr="00C244B7" w:rsidRDefault="00390B76" w:rsidP="00C244B7">
      <w:pPr>
        <w:ind w:right="-2"/>
        <w:rPr>
          <w:sz w:val="28"/>
          <w:szCs w:val="28"/>
        </w:rPr>
      </w:pPr>
    </w:p>
    <w:p w14:paraId="47188192" w14:textId="77777777" w:rsidR="00390B76" w:rsidRPr="00C244B7" w:rsidRDefault="00390B76" w:rsidP="00C244B7">
      <w:pPr>
        <w:ind w:right="-2"/>
        <w:rPr>
          <w:sz w:val="28"/>
          <w:szCs w:val="28"/>
        </w:rPr>
      </w:pPr>
    </w:p>
    <w:p w14:paraId="122F884C" w14:textId="77777777" w:rsidR="00390B76" w:rsidRPr="00C244B7" w:rsidRDefault="00390B76" w:rsidP="00C244B7">
      <w:pPr>
        <w:ind w:right="-2"/>
        <w:rPr>
          <w:sz w:val="28"/>
          <w:szCs w:val="28"/>
        </w:rPr>
      </w:pPr>
    </w:p>
    <w:p w14:paraId="448C7F4F" w14:textId="77777777" w:rsidR="00390B76" w:rsidRPr="00C244B7" w:rsidRDefault="00390B76" w:rsidP="00C244B7">
      <w:pPr>
        <w:ind w:right="-2"/>
        <w:rPr>
          <w:sz w:val="28"/>
          <w:szCs w:val="28"/>
        </w:rPr>
      </w:pPr>
    </w:p>
    <w:p w14:paraId="5CFCE046" w14:textId="77777777" w:rsidR="00390B76" w:rsidRPr="00C244B7" w:rsidRDefault="00390B76" w:rsidP="00C244B7">
      <w:pPr>
        <w:ind w:right="-2"/>
        <w:rPr>
          <w:sz w:val="28"/>
          <w:szCs w:val="28"/>
        </w:rPr>
      </w:pPr>
    </w:p>
    <w:p w14:paraId="6C34D0D1" w14:textId="77777777" w:rsidR="00390B76" w:rsidRPr="00C244B7" w:rsidRDefault="00390B76" w:rsidP="00C244B7">
      <w:pPr>
        <w:ind w:right="-2"/>
        <w:rPr>
          <w:sz w:val="28"/>
          <w:szCs w:val="28"/>
        </w:rPr>
      </w:pPr>
    </w:p>
    <w:p w14:paraId="413BD7A3" w14:textId="77777777" w:rsidR="00390B76" w:rsidRPr="00C244B7" w:rsidRDefault="00390B76" w:rsidP="00C244B7">
      <w:pPr>
        <w:ind w:right="-2"/>
        <w:rPr>
          <w:sz w:val="28"/>
          <w:szCs w:val="28"/>
        </w:rPr>
      </w:pPr>
    </w:p>
    <w:p w14:paraId="2FCC6FD8" w14:textId="77777777" w:rsidR="00390B76" w:rsidRPr="00C244B7" w:rsidRDefault="00390B76" w:rsidP="00C244B7">
      <w:pPr>
        <w:ind w:right="-2"/>
        <w:rPr>
          <w:sz w:val="28"/>
          <w:szCs w:val="28"/>
        </w:rPr>
      </w:pPr>
    </w:p>
    <w:p w14:paraId="50EB6CF6" w14:textId="77777777" w:rsidR="00390B76" w:rsidRDefault="00390B76" w:rsidP="00C244B7">
      <w:pPr>
        <w:ind w:right="-2"/>
        <w:rPr>
          <w:sz w:val="28"/>
          <w:szCs w:val="28"/>
        </w:rPr>
      </w:pPr>
    </w:p>
    <w:p w14:paraId="72BFFBBF" w14:textId="77777777" w:rsidR="00C244B7" w:rsidRDefault="00C244B7" w:rsidP="00C244B7">
      <w:pPr>
        <w:ind w:right="-2"/>
        <w:rPr>
          <w:sz w:val="28"/>
          <w:szCs w:val="28"/>
        </w:rPr>
      </w:pPr>
    </w:p>
    <w:p w14:paraId="4A29BB2F" w14:textId="77777777" w:rsidR="00C244B7" w:rsidRDefault="00C244B7" w:rsidP="00C244B7">
      <w:pPr>
        <w:ind w:right="-2"/>
        <w:rPr>
          <w:sz w:val="28"/>
          <w:szCs w:val="28"/>
        </w:rPr>
      </w:pPr>
    </w:p>
    <w:p w14:paraId="3DFECA06" w14:textId="77777777" w:rsidR="00C244B7" w:rsidRDefault="00C244B7" w:rsidP="00C244B7">
      <w:pPr>
        <w:ind w:right="-2"/>
        <w:rPr>
          <w:sz w:val="28"/>
          <w:szCs w:val="28"/>
        </w:rPr>
      </w:pPr>
    </w:p>
    <w:p w14:paraId="72991ABF" w14:textId="77777777" w:rsidR="00C244B7" w:rsidRDefault="00C244B7" w:rsidP="00C244B7">
      <w:pPr>
        <w:ind w:right="-2"/>
        <w:rPr>
          <w:sz w:val="28"/>
          <w:szCs w:val="28"/>
        </w:rPr>
      </w:pPr>
    </w:p>
    <w:p w14:paraId="76A41808" w14:textId="77777777" w:rsidR="00C244B7" w:rsidRDefault="00C244B7" w:rsidP="00C244B7">
      <w:pPr>
        <w:ind w:right="-2"/>
        <w:rPr>
          <w:sz w:val="28"/>
          <w:szCs w:val="28"/>
        </w:rPr>
      </w:pPr>
    </w:p>
    <w:p w14:paraId="103AD47C" w14:textId="77777777" w:rsidR="00C244B7" w:rsidRDefault="00C244B7" w:rsidP="00C244B7">
      <w:pPr>
        <w:ind w:right="-2"/>
        <w:rPr>
          <w:sz w:val="28"/>
          <w:szCs w:val="28"/>
        </w:rPr>
      </w:pPr>
    </w:p>
    <w:p w14:paraId="3BF649FA" w14:textId="77777777" w:rsidR="00C244B7" w:rsidRDefault="00C244B7" w:rsidP="00C244B7">
      <w:pPr>
        <w:ind w:right="-2"/>
        <w:rPr>
          <w:sz w:val="28"/>
          <w:szCs w:val="28"/>
        </w:rPr>
      </w:pPr>
    </w:p>
    <w:p w14:paraId="7280C6BF" w14:textId="77777777" w:rsidR="00C244B7" w:rsidRDefault="00C244B7" w:rsidP="00C244B7">
      <w:pPr>
        <w:ind w:right="-2"/>
        <w:rPr>
          <w:sz w:val="28"/>
          <w:szCs w:val="28"/>
        </w:rPr>
      </w:pPr>
    </w:p>
    <w:p w14:paraId="51557FCD" w14:textId="77777777" w:rsidR="00C244B7" w:rsidRDefault="00C244B7" w:rsidP="00C244B7">
      <w:pPr>
        <w:ind w:right="-2"/>
        <w:rPr>
          <w:sz w:val="28"/>
          <w:szCs w:val="28"/>
        </w:rPr>
      </w:pPr>
    </w:p>
    <w:p w14:paraId="5814C366" w14:textId="77777777" w:rsidR="00C244B7" w:rsidRDefault="00C244B7" w:rsidP="00C244B7">
      <w:pPr>
        <w:ind w:right="-2"/>
        <w:rPr>
          <w:sz w:val="28"/>
          <w:szCs w:val="28"/>
        </w:rPr>
      </w:pPr>
    </w:p>
    <w:p w14:paraId="2F98F76C" w14:textId="77777777" w:rsidR="00C244B7" w:rsidRDefault="00C244B7" w:rsidP="00C244B7">
      <w:pPr>
        <w:ind w:right="-2"/>
        <w:rPr>
          <w:sz w:val="28"/>
          <w:szCs w:val="28"/>
        </w:rPr>
      </w:pPr>
    </w:p>
    <w:p w14:paraId="1A58BC22" w14:textId="77777777" w:rsidR="00C244B7" w:rsidRPr="00C244B7" w:rsidRDefault="00C244B7" w:rsidP="00C244B7">
      <w:pPr>
        <w:ind w:right="-2"/>
        <w:rPr>
          <w:sz w:val="28"/>
          <w:szCs w:val="28"/>
        </w:rPr>
      </w:pPr>
    </w:p>
    <w:p w14:paraId="59362C48" w14:textId="77777777" w:rsidR="005D37A4" w:rsidRPr="00C244B7" w:rsidRDefault="005D37A4" w:rsidP="00C244B7">
      <w:pPr>
        <w:ind w:right="-2"/>
        <w:rPr>
          <w:sz w:val="28"/>
          <w:szCs w:val="28"/>
        </w:rPr>
      </w:pPr>
    </w:p>
    <w:p w14:paraId="0E4DAE63" w14:textId="784CCCB8" w:rsidR="00C61BC2" w:rsidRPr="00C244B7" w:rsidRDefault="00DA3B00" w:rsidP="00C244B7">
      <w:pPr>
        <w:ind w:right="-2"/>
        <w:jc w:val="center"/>
        <w:rPr>
          <w:sz w:val="28"/>
          <w:szCs w:val="28"/>
        </w:rPr>
        <w:sectPr w:rsidR="00C61BC2" w:rsidRPr="00C244B7" w:rsidSect="00C244B7">
          <w:headerReference w:type="default" r:id="rId8"/>
          <w:footerReference w:type="default" r:id="rId9"/>
          <w:pgSz w:w="11906" w:h="16838"/>
          <w:pgMar w:top="1134" w:right="567" w:bottom="1134" w:left="1418" w:header="454" w:footer="709" w:gutter="0"/>
          <w:cols w:space="708"/>
          <w:titlePg/>
          <w:docGrid w:linePitch="360"/>
        </w:sectPr>
      </w:pPr>
      <w:bookmarkStart w:id="0" w:name="_Toc494282693"/>
      <w:r w:rsidRPr="00C244B7">
        <w:rPr>
          <w:sz w:val="28"/>
          <w:szCs w:val="28"/>
        </w:rPr>
        <w:t>Новосибирск</w:t>
      </w:r>
      <w:r w:rsidR="00390B76" w:rsidRPr="00C244B7">
        <w:rPr>
          <w:sz w:val="28"/>
          <w:szCs w:val="28"/>
        </w:rPr>
        <w:t xml:space="preserve"> 20</w:t>
      </w:r>
      <w:bookmarkEnd w:id="0"/>
      <w:r w:rsidR="00C67836">
        <w:rPr>
          <w:sz w:val="28"/>
          <w:szCs w:val="28"/>
        </w:rPr>
        <w:t>2</w:t>
      </w:r>
      <w:r w:rsidR="00E033C6">
        <w:rPr>
          <w:sz w:val="28"/>
          <w:szCs w:val="28"/>
        </w:rPr>
        <w:t>2</w:t>
      </w:r>
    </w:p>
    <w:p w14:paraId="5527B27A" w14:textId="6FD4D16D" w:rsidR="005D7AD1" w:rsidRPr="00C244B7" w:rsidRDefault="001B5D30" w:rsidP="000A066D">
      <w:pPr>
        <w:ind w:right="-285" w:firstLine="709"/>
        <w:rPr>
          <w:sz w:val="28"/>
          <w:szCs w:val="28"/>
        </w:rPr>
      </w:pPr>
      <w:r>
        <w:rPr>
          <w:caps/>
          <w:noProof/>
          <w:sz w:val="32"/>
          <w:szCs w:val="32"/>
        </w:rPr>
        <w:lastRenderedPageBreak/>
        <mc:AlternateContent>
          <mc:Choice Requires="wps">
            <w:drawing>
              <wp:anchor distT="0" distB="0" distL="114300" distR="114300" simplePos="0" relativeHeight="251663360" behindDoc="0" locked="0" layoutInCell="1" allowOverlap="1" wp14:anchorId="703A0639" wp14:editId="114DC6EB">
                <wp:simplePos x="0" y="0"/>
                <wp:positionH relativeFrom="column">
                  <wp:posOffset>92075</wp:posOffset>
                </wp:positionH>
                <wp:positionV relativeFrom="paragraph">
                  <wp:posOffset>-340995</wp:posOffset>
                </wp:positionV>
                <wp:extent cx="6205220" cy="9914255"/>
                <wp:effectExtent l="19050" t="19050" r="2413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220" cy="991425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8C7AA9D" id="Прямоугольник 1" o:spid="_x0000_s1026" style="position:absolute;margin-left:7.25pt;margin-top:-26.85pt;width:488.6pt;height:78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" filled="f" strokeweight="4.5pt">
                <v:stroke linestyle="thickThin"/>
              </v:rect>
            </w:pict>
          </mc:Fallback>
        </mc:AlternateContent>
      </w:r>
      <w:r w:rsidR="00C244B7">
        <w:rPr>
          <w:caps/>
          <w:sz w:val="28"/>
          <w:szCs w:val="28"/>
        </w:rPr>
        <w:t>Общество с ограниченной ответственностью</w:t>
      </w:r>
      <w:r w:rsidR="005D7AD1" w:rsidRPr="00C244B7">
        <w:rPr>
          <w:caps/>
          <w:sz w:val="28"/>
          <w:szCs w:val="28"/>
        </w:rPr>
        <w:t xml:space="preserve"> «ВЕКТОР»</w:t>
      </w:r>
    </w:p>
    <w:p w14:paraId="6EF6DA18" w14:textId="77777777" w:rsidR="005D7AD1" w:rsidRPr="00C244B7" w:rsidRDefault="005D7AD1" w:rsidP="005D7AD1">
      <w:pPr>
        <w:spacing w:line="288" w:lineRule="auto"/>
        <w:ind w:right="-285" w:firstLine="993"/>
        <w:jc w:val="center"/>
        <w:rPr>
          <w:b/>
          <w:bCs/>
          <w:caps/>
          <w:sz w:val="28"/>
          <w:szCs w:val="28"/>
        </w:rPr>
      </w:pPr>
    </w:p>
    <w:p w14:paraId="0F19BA84" w14:textId="77777777" w:rsidR="005D7AD1" w:rsidRPr="00C244B7" w:rsidRDefault="005D7AD1" w:rsidP="005D7AD1">
      <w:pPr>
        <w:spacing w:line="288" w:lineRule="auto"/>
        <w:ind w:right="-285" w:firstLine="993"/>
        <w:jc w:val="center"/>
        <w:rPr>
          <w:b/>
          <w:caps/>
          <w:sz w:val="28"/>
          <w:szCs w:val="28"/>
        </w:rPr>
      </w:pPr>
    </w:p>
    <w:p w14:paraId="69150DBA" w14:textId="77777777" w:rsidR="005D7AD1" w:rsidRPr="00C244B7" w:rsidRDefault="005D7AD1" w:rsidP="005D7AD1">
      <w:pPr>
        <w:ind w:right="-285"/>
        <w:rPr>
          <w:b/>
          <w:caps/>
          <w:sz w:val="28"/>
          <w:szCs w:val="28"/>
        </w:rPr>
      </w:pPr>
    </w:p>
    <w:p w14:paraId="67BC861D" w14:textId="77777777" w:rsidR="005D7AD1" w:rsidRPr="00C244B7" w:rsidRDefault="005D7AD1" w:rsidP="005D7AD1">
      <w:pPr>
        <w:ind w:right="-285" w:firstLine="993"/>
        <w:jc w:val="center"/>
        <w:rPr>
          <w:b/>
          <w:caps/>
          <w:sz w:val="28"/>
          <w:szCs w:val="28"/>
        </w:rPr>
      </w:pPr>
    </w:p>
    <w:p w14:paraId="4671F5CE" w14:textId="77777777" w:rsidR="005D7AD1" w:rsidRPr="00C244B7" w:rsidRDefault="005D7AD1" w:rsidP="00C244B7">
      <w:pPr>
        <w:ind w:right="-285" w:firstLine="709"/>
        <w:jc w:val="center"/>
        <w:rPr>
          <w:b/>
          <w:caps/>
          <w:sz w:val="28"/>
          <w:szCs w:val="28"/>
        </w:rPr>
      </w:pPr>
      <w:r w:rsidRPr="00C244B7">
        <w:rPr>
          <w:b/>
          <w:caps/>
          <w:sz w:val="28"/>
          <w:szCs w:val="28"/>
        </w:rPr>
        <w:t>ГенеральнЫЙ план</w:t>
      </w:r>
    </w:p>
    <w:p w14:paraId="1CEFAF90" w14:textId="1B205277" w:rsidR="005D7AD1" w:rsidRPr="00C244B7" w:rsidRDefault="0025027E" w:rsidP="000A066D">
      <w:pPr>
        <w:ind w:left="1134" w:right="-2" w:firstLine="1701"/>
        <w:rPr>
          <w:b/>
          <w:caps/>
          <w:sz w:val="28"/>
          <w:szCs w:val="28"/>
        </w:rPr>
      </w:pPr>
      <w:r w:rsidRPr="0025027E">
        <w:rPr>
          <w:b/>
          <w:bCs/>
          <w:caps/>
          <w:sz w:val="28"/>
          <w:szCs w:val="28"/>
        </w:rPr>
        <w:t>Форпост-Каргатского</w:t>
      </w:r>
      <w:r w:rsidR="005D7AD1" w:rsidRPr="00C244B7">
        <w:rPr>
          <w:b/>
          <w:bCs/>
          <w:caps/>
          <w:sz w:val="28"/>
          <w:szCs w:val="28"/>
        </w:rPr>
        <w:t xml:space="preserve"> сельсовета</w:t>
      </w:r>
      <w:r w:rsidR="000A066D">
        <w:rPr>
          <w:b/>
          <w:bCs/>
          <w:caps/>
          <w:sz w:val="28"/>
          <w:szCs w:val="28"/>
        </w:rPr>
        <w:t xml:space="preserve"> </w:t>
      </w:r>
      <w:r w:rsidR="00224DCF">
        <w:rPr>
          <w:b/>
          <w:bCs/>
          <w:caps/>
          <w:sz w:val="28"/>
          <w:szCs w:val="28"/>
        </w:rPr>
        <w:t>Каргатского</w:t>
      </w:r>
      <w:r w:rsidR="005D7AD1" w:rsidRPr="00C244B7">
        <w:rPr>
          <w:b/>
          <w:bCs/>
          <w:caps/>
          <w:sz w:val="28"/>
          <w:szCs w:val="28"/>
        </w:rPr>
        <w:t xml:space="preserve"> района</w:t>
      </w:r>
      <w:r w:rsidR="000A066D">
        <w:rPr>
          <w:b/>
          <w:bCs/>
          <w:caps/>
          <w:sz w:val="28"/>
          <w:szCs w:val="28"/>
        </w:rPr>
        <w:t xml:space="preserve"> </w:t>
      </w:r>
      <w:r w:rsidR="005D7AD1" w:rsidRPr="00C244B7">
        <w:rPr>
          <w:b/>
          <w:caps/>
          <w:sz w:val="28"/>
          <w:szCs w:val="28"/>
        </w:rPr>
        <w:t>Новосибирской области</w:t>
      </w:r>
    </w:p>
    <w:p w14:paraId="322EE4FB" w14:textId="77777777" w:rsidR="005D7AD1" w:rsidRPr="00C244B7" w:rsidRDefault="005D7AD1" w:rsidP="005D7AD1">
      <w:pPr>
        <w:pStyle w:val="ab"/>
        <w:spacing w:line="276" w:lineRule="auto"/>
        <w:ind w:left="0" w:right="-285" w:firstLine="993"/>
        <w:rPr>
          <w:b/>
          <w:caps/>
          <w:sz w:val="28"/>
          <w:szCs w:val="28"/>
        </w:rPr>
      </w:pPr>
    </w:p>
    <w:p w14:paraId="4C133777" w14:textId="77777777" w:rsidR="005D7AD1" w:rsidRPr="00C244B7" w:rsidRDefault="005D7AD1" w:rsidP="005D7AD1">
      <w:pPr>
        <w:ind w:right="-285"/>
        <w:rPr>
          <w:b/>
          <w:caps/>
          <w:sz w:val="28"/>
          <w:szCs w:val="28"/>
        </w:rPr>
      </w:pPr>
    </w:p>
    <w:p w14:paraId="1843B89C" w14:textId="77777777" w:rsidR="005D7AD1" w:rsidRPr="00C244B7" w:rsidRDefault="005D7AD1" w:rsidP="005D7AD1">
      <w:pPr>
        <w:ind w:right="-285" w:firstLine="993"/>
        <w:jc w:val="center"/>
        <w:rPr>
          <w:b/>
          <w:caps/>
          <w:sz w:val="28"/>
          <w:szCs w:val="28"/>
        </w:rPr>
      </w:pPr>
    </w:p>
    <w:p w14:paraId="790DED1E" w14:textId="77777777" w:rsidR="005D7AD1" w:rsidRPr="00C244B7" w:rsidRDefault="005D7AD1" w:rsidP="005D7AD1">
      <w:pPr>
        <w:ind w:right="-285" w:firstLine="993"/>
        <w:jc w:val="center"/>
        <w:rPr>
          <w:b/>
          <w:caps/>
          <w:sz w:val="28"/>
          <w:szCs w:val="28"/>
        </w:rPr>
      </w:pPr>
      <w:r w:rsidRPr="00C244B7">
        <w:rPr>
          <w:b/>
          <w:caps/>
          <w:sz w:val="28"/>
          <w:szCs w:val="28"/>
        </w:rPr>
        <w:t>материалы по обоснованию</w:t>
      </w:r>
    </w:p>
    <w:p w14:paraId="264E9DCC" w14:textId="77777777" w:rsidR="005D7AD1" w:rsidRPr="00C244B7" w:rsidRDefault="005D7AD1" w:rsidP="005D7AD1">
      <w:pPr>
        <w:ind w:right="-285" w:firstLine="993"/>
        <w:jc w:val="center"/>
        <w:rPr>
          <w:b/>
          <w:caps/>
          <w:sz w:val="28"/>
          <w:szCs w:val="28"/>
        </w:rPr>
      </w:pPr>
      <w:r w:rsidRPr="00C244B7">
        <w:rPr>
          <w:b/>
          <w:caps/>
          <w:sz w:val="28"/>
          <w:szCs w:val="28"/>
        </w:rPr>
        <w:t>генерального плана</w:t>
      </w:r>
    </w:p>
    <w:p w14:paraId="3108655D" w14:textId="77777777" w:rsidR="005D7AD1" w:rsidRPr="00C244B7" w:rsidRDefault="005D7AD1" w:rsidP="005D7AD1">
      <w:pPr>
        <w:tabs>
          <w:tab w:val="left" w:pos="5252"/>
        </w:tabs>
        <w:spacing w:line="360" w:lineRule="auto"/>
        <w:ind w:right="-285"/>
        <w:rPr>
          <w:b/>
          <w:sz w:val="28"/>
          <w:szCs w:val="28"/>
        </w:rPr>
      </w:pPr>
    </w:p>
    <w:p w14:paraId="2A257ADA" w14:textId="77777777" w:rsidR="005D7AD1" w:rsidRPr="00C244B7" w:rsidRDefault="005D7AD1" w:rsidP="005D7AD1">
      <w:pPr>
        <w:tabs>
          <w:tab w:val="left" w:pos="5252"/>
        </w:tabs>
        <w:spacing w:line="360" w:lineRule="auto"/>
        <w:ind w:left="2700" w:right="-285" w:firstLine="993"/>
        <w:rPr>
          <w:b/>
          <w:sz w:val="28"/>
          <w:szCs w:val="28"/>
        </w:rPr>
      </w:pPr>
    </w:p>
    <w:p w14:paraId="7AE6BD68" w14:textId="77777777" w:rsidR="005D7AD1" w:rsidRPr="00C244B7" w:rsidRDefault="005D7AD1" w:rsidP="005D7AD1">
      <w:pPr>
        <w:tabs>
          <w:tab w:val="left" w:pos="5252"/>
        </w:tabs>
        <w:spacing w:line="360" w:lineRule="auto"/>
        <w:ind w:left="2700" w:right="-285" w:firstLine="993"/>
        <w:rPr>
          <w:b/>
          <w:sz w:val="28"/>
          <w:szCs w:val="28"/>
        </w:rPr>
      </w:pPr>
    </w:p>
    <w:tbl>
      <w:tblPr>
        <w:tblW w:w="9214" w:type="dxa"/>
        <w:tblInd w:w="817" w:type="dxa"/>
        <w:tblLook w:val="04A0" w:firstRow="1" w:lastRow="0" w:firstColumn="1" w:lastColumn="0" w:noHBand="0" w:noVBand="1"/>
      </w:tblPr>
      <w:tblGrid>
        <w:gridCol w:w="9175"/>
        <w:gridCol w:w="222"/>
      </w:tblGrid>
      <w:tr w:rsidR="005D7AD1" w:rsidRPr="00C244B7" w14:paraId="0CBAA5D5" w14:textId="77777777" w:rsidTr="00853D34">
        <w:trPr>
          <w:trHeight w:val="509"/>
        </w:trPr>
        <w:tc>
          <w:tcPr>
            <w:tcW w:w="2552" w:type="dxa"/>
          </w:tcPr>
          <w:tbl>
            <w:tblPr>
              <w:tblW w:w="8959" w:type="dxa"/>
              <w:tblLook w:val="04A0" w:firstRow="1" w:lastRow="0" w:firstColumn="1" w:lastColumn="0" w:noHBand="0" w:noVBand="1"/>
            </w:tblPr>
            <w:tblGrid>
              <w:gridCol w:w="4202"/>
              <w:gridCol w:w="4757"/>
            </w:tblGrid>
            <w:tr w:rsidR="005D7AD1" w:rsidRPr="00C244B7" w14:paraId="5526516E" w14:textId="77777777" w:rsidTr="00853D34">
              <w:trPr>
                <w:trHeight w:val="509"/>
              </w:trPr>
              <w:tc>
                <w:tcPr>
                  <w:tcW w:w="4140" w:type="dxa"/>
                </w:tcPr>
                <w:p w14:paraId="00FD322D" w14:textId="77777777" w:rsidR="005D7AD1" w:rsidRPr="00C244B7" w:rsidRDefault="005D7AD1" w:rsidP="005B3B0E">
                  <w:pPr>
                    <w:tabs>
                      <w:tab w:val="left" w:pos="5252"/>
                    </w:tabs>
                    <w:ind w:left="525" w:right="1137"/>
                    <w:jc w:val="right"/>
                    <w:rPr>
                      <w:sz w:val="28"/>
                      <w:szCs w:val="28"/>
                    </w:rPr>
                  </w:pPr>
                  <w:r w:rsidRPr="00C244B7">
                    <w:rPr>
                      <w:b/>
                      <w:sz w:val="28"/>
                      <w:szCs w:val="28"/>
                    </w:rPr>
                    <w:t>Заказчик:</w:t>
                  </w:r>
                </w:p>
              </w:tc>
              <w:tc>
                <w:tcPr>
                  <w:tcW w:w="4819" w:type="dxa"/>
                </w:tcPr>
                <w:p w14:paraId="0C7A9156" w14:textId="166A07FC" w:rsidR="005D7AD1" w:rsidRPr="00C244B7" w:rsidRDefault="004B0CBE" w:rsidP="00853D34">
                  <w:pPr>
                    <w:tabs>
                      <w:tab w:val="left" w:pos="2835"/>
                    </w:tabs>
                    <w:ind w:right="-284"/>
                    <w:rPr>
                      <w:sz w:val="28"/>
                      <w:szCs w:val="28"/>
                    </w:rPr>
                  </w:pPr>
                  <w:r>
                    <w:rPr>
                      <w:sz w:val="28"/>
                      <w:szCs w:val="28"/>
                    </w:rPr>
                    <w:t>Администрация Каргатского района</w:t>
                  </w:r>
                  <w:bookmarkStart w:id="1" w:name="_GoBack"/>
                  <w:bookmarkEnd w:id="1"/>
                  <w:r w:rsidR="005D7AD1" w:rsidRPr="00C244B7">
                    <w:rPr>
                      <w:sz w:val="28"/>
                      <w:szCs w:val="28"/>
                    </w:rPr>
                    <w:t xml:space="preserve"> Новосибирской области</w:t>
                  </w:r>
                </w:p>
              </w:tc>
            </w:tr>
            <w:tr w:rsidR="005D7AD1" w:rsidRPr="00C244B7" w14:paraId="06C4E579" w14:textId="77777777" w:rsidTr="00853D34">
              <w:tc>
                <w:tcPr>
                  <w:tcW w:w="4140" w:type="dxa"/>
                </w:tcPr>
                <w:p w14:paraId="3A0ECF5A" w14:textId="5161CBC6" w:rsidR="005D7AD1" w:rsidRPr="00C244B7" w:rsidRDefault="005B3B0E" w:rsidP="005B3B0E">
                  <w:pPr>
                    <w:tabs>
                      <w:tab w:val="left" w:pos="5252"/>
                    </w:tabs>
                    <w:ind w:right="1137" w:firstLine="493"/>
                    <w:jc w:val="right"/>
                    <w:rPr>
                      <w:b/>
                      <w:sz w:val="28"/>
                      <w:szCs w:val="28"/>
                    </w:rPr>
                  </w:pPr>
                  <w:r>
                    <w:rPr>
                      <w:b/>
                      <w:sz w:val="28"/>
                      <w:szCs w:val="28"/>
                    </w:rPr>
                    <w:t>Муниципальный</w:t>
                  </w:r>
                </w:p>
                <w:p w14:paraId="65357E85" w14:textId="77777777" w:rsidR="005D7AD1" w:rsidRPr="00C244B7" w:rsidRDefault="005D7AD1" w:rsidP="005B3B0E">
                  <w:pPr>
                    <w:tabs>
                      <w:tab w:val="left" w:pos="5252"/>
                    </w:tabs>
                    <w:ind w:left="1560" w:right="1137"/>
                    <w:jc w:val="right"/>
                    <w:rPr>
                      <w:b/>
                      <w:sz w:val="28"/>
                      <w:szCs w:val="28"/>
                    </w:rPr>
                  </w:pPr>
                  <w:r w:rsidRPr="00C244B7">
                    <w:rPr>
                      <w:b/>
                      <w:sz w:val="28"/>
                      <w:szCs w:val="28"/>
                    </w:rPr>
                    <w:t>контракт:</w:t>
                  </w:r>
                </w:p>
              </w:tc>
              <w:tc>
                <w:tcPr>
                  <w:tcW w:w="4819" w:type="dxa"/>
                </w:tcPr>
                <w:p w14:paraId="50439174" w14:textId="77777777" w:rsidR="005D7AD1" w:rsidRPr="00607D35" w:rsidRDefault="005D7AD1" w:rsidP="00853D34">
                  <w:pPr>
                    <w:tabs>
                      <w:tab w:val="left" w:pos="5252"/>
                    </w:tabs>
                    <w:ind w:left="1560" w:right="-284"/>
                    <w:rPr>
                      <w:sz w:val="28"/>
                      <w:szCs w:val="28"/>
                    </w:rPr>
                  </w:pPr>
                </w:p>
                <w:p w14:paraId="4B2FE083" w14:textId="163F371D" w:rsidR="005D7AD1" w:rsidRPr="00C244B7" w:rsidRDefault="005A7D3F" w:rsidP="00265FD3">
                  <w:pPr>
                    <w:tabs>
                      <w:tab w:val="left" w:pos="2835"/>
                    </w:tabs>
                    <w:ind w:right="-284"/>
                    <w:rPr>
                      <w:sz w:val="28"/>
                      <w:szCs w:val="28"/>
                    </w:rPr>
                  </w:pPr>
                  <w:r w:rsidRPr="00607D35">
                    <w:rPr>
                      <w:sz w:val="28"/>
                      <w:szCs w:val="28"/>
                    </w:rPr>
                    <w:t>МК</w:t>
                  </w:r>
                  <w:r w:rsidR="005D7AD1" w:rsidRPr="00607D35">
                    <w:rPr>
                      <w:sz w:val="28"/>
                      <w:szCs w:val="28"/>
                    </w:rPr>
                    <w:t xml:space="preserve"> № </w:t>
                  </w:r>
                  <w:r w:rsidR="00265FD3" w:rsidRPr="00607D35">
                    <w:rPr>
                      <w:sz w:val="28"/>
                      <w:szCs w:val="28"/>
                    </w:rPr>
                    <w:t>0151200006022000307</w:t>
                  </w:r>
                  <w:r w:rsidR="00C244B7" w:rsidRPr="00607D35">
                    <w:rPr>
                      <w:sz w:val="28"/>
                      <w:szCs w:val="28"/>
                    </w:rPr>
                    <w:t xml:space="preserve"> от </w:t>
                  </w:r>
                  <w:r w:rsidR="00265FD3" w:rsidRPr="00607D35">
                    <w:rPr>
                      <w:sz w:val="28"/>
                      <w:szCs w:val="28"/>
                    </w:rPr>
                    <w:t>31.10.2022</w:t>
                  </w:r>
                </w:p>
              </w:tc>
            </w:tr>
            <w:tr w:rsidR="005D7AD1" w:rsidRPr="00C244B7" w14:paraId="2B0AE74E" w14:textId="77777777" w:rsidTr="00853D34">
              <w:tc>
                <w:tcPr>
                  <w:tcW w:w="4140" w:type="dxa"/>
                </w:tcPr>
                <w:p w14:paraId="4AA40B4E" w14:textId="77777777" w:rsidR="005D7AD1" w:rsidRPr="00C244B7" w:rsidRDefault="005D7AD1" w:rsidP="005B3B0E">
                  <w:pPr>
                    <w:tabs>
                      <w:tab w:val="left" w:pos="5252"/>
                    </w:tabs>
                    <w:ind w:left="1560" w:right="-284"/>
                    <w:jc w:val="right"/>
                    <w:rPr>
                      <w:b/>
                      <w:sz w:val="28"/>
                      <w:szCs w:val="28"/>
                    </w:rPr>
                  </w:pPr>
                </w:p>
                <w:p w14:paraId="12527998" w14:textId="77777777" w:rsidR="005D7AD1" w:rsidRPr="00C244B7" w:rsidRDefault="005D7AD1" w:rsidP="005B3B0E">
                  <w:pPr>
                    <w:tabs>
                      <w:tab w:val="left" w:pos="5252"/>
                    </w:tabs>
                    <w:ind w:right="1137"/>
                    <w:jc w:val="right"/>
                    <w:rPr>
                      <w:b/>
                      <w:sz w:val="28"/>
                      <w:szCs w:val="28"/>
                    </w:rPr>
                  </w:pPr>
                  <w:r w:rsidRPr="00C244B7">
                    <w:rPr>
                      <w:b/>
                      <w:sz w:val="28"/>
                      <w:szCs w:val="28"/>
                    </w:rPr>
                    <w:t>Исполнитель:</w:t>
                  </w:r>
                </w:p>
              </w:tc>
              <w:tc>
                <w:tcPr>
                  <w:tcW w:w="4819" w:type="dxa"/>
                </w:tcPr>
                <w:p w14:paraId="010F6FEC" w14:textId="77777777" w:rsidR="005D7AD1" w:rsidRPr="00C244B7" w:rsidRDefault="005D7AD1" w:rsidP="00853D34">
                  <w:pPr>
                    <w:tabs>
                      <w:tab w:val="left" w:pos="5252"/>
                    </w:tabs>
                    <w:ind w:left="1560" w:right="-284"/>
                    <w:rPr>
                      <w:sz w:val="28"/>
                      <w:szCs w:val="28"/>
                    </w:rPr>
                  </w:pPr>
                </w:p>
                <w:p w14:paraId="484570F3" w14:textId="77777777" w:rsidR="005D7AD1" w:rsidRPr="00C244B7" w:rsidRDefault="005D7AD1" w:rsidP="00C244B7">
                  <w:pPr>
                    <w:tabs>
                      <w:tab w:val="left" w:pos="5252"/>
                    </w:tabs>
                    <w:ind w:right="-284"/>
                    <w:rPr>
                      <w:b/>
                      <w:sz w:val="28"/>
                      <w:szCs w:val="28"/>
                    </w:rPr>
                  </w:pPr>
                  <w:r w:rsidRPr="00C244B7">
                    <w:rPr>
                      <w:sz w:val="28"/>
                      <w:szCs w:val="28"/>
                    </w:rPr>
                    <w:t>О</w:t>
                  </w:r>
                  <w:r w:rsidR="00C244B7">
                    <w:rPr>
                      <w:sz w:val="28"/>
                      <w:szCs w:val="28"/>
                    </w:rPr>
                    <w:t>бщество с ограниченной ответственностью</w:t>
                  </w:r>
                  <w:r w:rsidRPr="00C244B7">
                    <w:rPr>
                      <w:sz w:val="28"/>
                      <w:szCs w:val="28"/>
                    </w:rPr>
                    <w:t xml:space="preserve"> «ВЕКТОР»</w:t>
                  </w:r>
                </w:p>
              </w:tc>
            </w:tr>
            <w:tr w:rsidR="005D7AD1" w:rsidRPr="00C244B7" w14:paraId="0C19CBA7" w14:textId="77777777" w:rsidTr="00853D34">
              <w:tc>
                <w:tcPr>
                  <w:tcW w:w="4140" w:type="dxa"/>
                </w:tcPr>
                <w:p w14:paraId="5C587626" w14:textId="77777777" w:rsidR="005D7AD1" w:rsidRPr="00C244B7" w:rsidRDefault="005D7AD1" w:rsidP="005B3B0E">
                  <w:pPr>
                    <w:tabs>
                      <w:tab w:val="left" w:pos="5252"/>
                    </w:tabs>
                    <w:ind w:left="1560" w:right="-284"/>
                    <w:jc w:val="right"/>
                    <w:rPr>
                      <w:b/>
                      <w:sz w:val="28"/>
                      <w:szCs w:val="28"/>
                    </w:rPr>
                  </w:pPr>
                </w:p>
                <w:p w14:paraId="48B96F57" w14:textId="77777777" w:rsidR="005D7AD1" w:rsidRPr="00C244B7" w:rsidRDefault="005D7AD1" w:rsidP="005B3B0E">
                  <w:pPr>
                    <w:tabs>
                      <w:tab w:val="left" w:pos="5252"/>
                    </w:tabs>
                    <w:ind w:left="1560" w:right="-284"/>
                    <w:jc w:val="right"/>
                    <w:rPr>
                      <w:b/>
                      <w:sz w:val="28"/>
                      <w:szCs w:val="28"/>
                    </w:rPr>
                  </w:pPr>
                </w:p>
                <w:p w14:paraId="0CF126CA" w14:textId="77777777" w:rsidR="005D7AD1" w:rsidRPr="00C244B7" w:rsidRDefault="005D7AD1" w:rsidP="005B3B0E">
                  <w:pPr>
                    <w:tabs>
                      <w:tab w:val="left" w:pos="5252"/>
                    </w:tabs>
                    <w:ind w:left="1560" w:right="1197"/>
                    <w:jc w:val="right"/>
                    <w:rPr>
                      <w:b/>
                      <w:sz w:val="28"/>
                      <w:szCs w:val="28"/>
                    </w:rPr>
                  </w:pPr>
                  <w:r w:rsidRPr="00C244B7">
                    <w:rPr>
                      <w:b/>
                      <w:sz w:val="28"/>
                      <w:szCs w:val="28"/>
                    </w:rPr>
                    <w:t>Шифр:</w:t>
                  </w:r>
                </w:p>
              </w:tc>
              <w:tc>
                <w:tcPr>
                  <w:tcW w:w="4819" w:type="dxa"/>
                </w:tcPr>
                <w:p w14:paraId="1A69C01E" w14:textId="77777777" w:rsidR="005D7AD1" w:rsidRPr="00C244B7" w:rsidRDefault="005D7AD1" w:rsidP="00853D34">
                  <w:pPr>
                    <w:tabs>
                      <w:tab w:val="left" w:pos="5252"/>
                    </w:tabs>
                    <w:ind w:left="1560" w:right="-284"/>
                    <w:rPr>
                      <w:sz w:val="28"/>
                      <w:szCs w:val="28"/>
                    </w:rPr>
                  </w:pPr>
                </w:p>
                <w:p w14:paraId="65FC033B" w14:textId="77777777" w:rsidR="005D7AD1" w:rsidRPr="00C244B7" w:rsidRDefault="005D7AD1" w:rsidP="00853D34">
                  <w:pPr>
                    <w:tabs>
                      <w:tab w:val="left" w:pos="5252"/>
                    </w:tabs>
                    <w:ind w:left="1560" w:right="-284"/>
                    <w:rPr>
                      <w:sz w:val="28"/>
                      <w:szCs w:val="28"/>
                    </w:rPr>
                  </w:pPr>
                </w:p>
                <w:p w14:paraId="1014E174" w14:textId="02CAC7DC" w:rsidR="005D7AD1" w:rsidRPr="00C244B7" w:rsidRDefault="005D7AD1" w:rsidP="005D7AD1">
                  <w:pPr>
                    <w:tabs>
                      <w:tab w:val="left" w:pos="5252"/>
                    </w:tabs>
                    <w:ind w:right="-284"/>
                    <w:rPr>
                      <w:b/>
                      <w:sz w:val="28"/>
                      <w:szCs w:val="28"/>
                    </w:rPr>
                  </w:pPr>
                  <w:r w:rsidRPr="00C244B7">
                    <w:rPr>
                      <w:sz w:val="28"/>
                      <w:szCs w:val="28"/>
                    </w:rPr>
                    <w:t>ГП-Н</w:t>
                  </w:r>
                  <w:r w:rsidR="005B3B0E">
                    <w:rPr>
                      <w:sz w:val="28"/>
                      <w:szCs w:val="28"/>
                    </w:rPr>
                    <w:t>КФ</w:t>
                  </w:r>
                  <w:r w:rsidRPr="00C244B7">
                    <w:rPr>
                      <w:sz w:val="28"/>
                      <w:szCs w:val="28"/>
                    </w:rPr>
                    <w:t>20</w:t>
                  </w:r>
                  <w:r w:rsidR="005B3B0E">
                    <w:rPr>
                      <w:sz w:val="28"/>
                      <w:szCs w:val="28"/>
                    </w:rPr>
                    <w:t>22</w:t>
                  </w:r>
                </w:p>
              </w:tc>
            </w:tr>
          </w:tbl>
          <w:p w14:paraId="54A67519" w14:textId="77777777" w:rsidR="005D7AD1" w:rsidRPr="00C244B7" w:rsidRDefault="005D7AD1" w:rsidP="00853D34">
            <w:pPr>
              <w:ind w:right="-285" w:firstLine="993"/>
              <w:rPr>
                <w:sz w:val="28"/>
                <w:szCs w:val="28"/>
              </w:rPr>
            </w:pPr>
          </w:p>
        </w:tc>
        <w:tc>
          <w:tcPr>
            <w:tcW w:w="6662" w:type="dxa"/>
          </w:tcPr>
          <w:p w14:paraId="10E7191A" w14:textId="77777777" w:rsidR="005D7AD1" w:rsidRPr="00C244B7" w:rsidRDefault="005D7AD1" w:rsidP="00853D34">
            <w:pPr>
              <w:tabs>
                <w:tab w:val="left" w:pos="2835"/>
              </w:tabs>
              <w:ind w:right="-285" w:firstLine="993"/>
              <w:rPr>
                <w:sz w:val="28"/>
                <w:szCs w:val="28"/>
              </w:rPr>
            </w:pPr>
          </w:p>
        </w:tc>
      </w:tr>
      <w:tr w:rsidR="005D7AD1" w:rsidRPr="00C244B7" w14:paraId="73052B62" w14:textId="77777777" w:rsidTr="00853D34">
        <w:tc>
          <w:tcPr>
            <w:tcW w:w="2552" w:type="dxa"/>
          </w:tcPr>
          <w:p w14:paraId="6F78965F" w14:textId="77777777" w:rsidR="005D7AD1" w:rsidRPr="00C244B7" w:rsidRDefault="005D7AD1" w:rsidP="00853D34">
            <w:pPr>
              <w:tabs>
                <w:tab w:val="left" w:pos="5252"/>
              </w:tabs>
              <w:ind w:right="-285" w:firstLine="993"/>
              <w:rPr>
                <w:b/>
                <w:sz w:val="28"/>
                <w:szCs w:val="28"/>
              </w:rPr>
            </w:pPr>
          </w:p>
        </w:tc>
        <w:tc>
          <w:tcPr>
            <w:tcW w:w="6662" w:type="dxa"/>
          </w:tcPr>
          <w:p w14:paraId="002DAAFC" w14:textId="77777777" w:rsidR="005D7AD1" w:rsidRPr="00C244B7" w:rsidRDefault="005D7AD1" w:rsidP="00853D34">
            <w:pPr>
              <w:tabs>
                <w:tab w:val="left" w:pos="2835"/>
              </w:tabs>
              <w:ind w:right="-285" w:firstLine="993"/>
              <w:rPr>
                <w:sz w:val="28"/>
                <w:szCs w:val="28"/>
              </w:rPr>
            </w:pPr>
          </w:p>
        </w:tc>
      </w:tr>
      <w:tr w:rsidR="005D7AD1" w:rsidRPr="00C244B7" w14:paraId="1BACEAFC" w14:textId="77777777" w:rsidTr="00853D34">
        <w:tc>
          <w:tcPr>
            <w:tcW w:w="2552" w:type="dxa"/>
          </w:tcPr>
          <w:p w14:paraId="285E4464" w14:textId="77777777" w:rsidR="005D7AD1" w:rsidRPr="00C244B7" w:rsidRDefault="005D7AD1" w:rsidP="00853D34">
            <w:pPr>
              <w:tabs>
                <w:tab w:val="left" w:pos="5252"/>
              </w:tabs>
              <w:ind w:right="-285" w:firstLine="993"/>
              <w:rPr>
                <w:b/>
                <w:sz w:val="28"/>
                <w:szCs w:val="28"/>
              </w:rPr>
            </w:pPr>
          </w:p>
        </w:tc>
        <w:tc>
          <w:tcPr>
            <w:tcW w:w="6662" w:type="dxa"/>
          </w:tcPr>
          <w:p w14:paraId="437286DF" w14:textId="77777777" w:rsidR="005D7AD1" w:rsidRPr="00C244B7" w:rsidRDefault="005D7AD1" w:rsidP="00853D34">
            <w:pPr>
              <w:tabs>
                <w:tab w:val="left" w:pos="5252"/>
              </w:tabs>
              <w:ind w:right="-285" w:firstLine="993"/>
              <w:rPr>
                <w:b/>
                <w:sz w:val="28"/>
                <w:szCs w:val="28"/>
              </w:rPr>
            </w:pPr>
          </w:p>
        </w:tc>
      </w:tr>
      <w:tr w:rsidR="005D7AD1" w:rsidRPr="00C244B7" w14:paraId="05A96492" w14:textId="77777777" w:rsidTr="00853D34">
        <w:tc>
          <w:tcPr>
            <w:tcW w:w="2552" w:type="dxa"/>
          </w:tcPr>
          <w:p w14:paraId="53BF9472" w14:textId="77777777" w:rsidR="005D7AD1" w:rsidRPr="00C244B7" w:rsidRDefault="005D7AD1" w:rsidP="00853D34">
            <w:pPr>
              <w:tabs>
                <w:tab w:val="left" w:pos="5252"/>
              </w:tabs>
              <w:ind w:right="-285" w:firstLine="993"/>
              <w:rPr>
                <w:b/>
                <w:sz w:val="28"/>
                <w:szCs w:val="28"/>
              </w:rPr>
            </w:pPr>
          </w:p>
        </w:tc>
        <w:tc>
          <w:tcPr>
            <w:tcW w:w="6662" w:type="dxa"/>
          </w:tcPr>
          <w:p w14:paraId="77AEBD84" w14:textId="77777777" w:rsidR="005D7AD1" w:rsidRPr="00C244B7" w:rsidRDefault="005D7AD1" w:rsidP="00853D34">
            <w:pPr>
              <w:tabs>
                <w:tab w:val="left" w:pos="5252"/>
              </w:tabs>
              <w:ind w:right="-285" w:firstLine="993"/>
              <w:rPr>
                <w:b/>
                <w:sz w:val="28"/>
                <w:szCs w:val="28"/>
              </w:rPr>
            </w:pPr>
          </w:p>
        </w:tc>
      </w:tr>
    </w:tbl>
    <w:p w14:paraId="4E83F301" w14:textId="77777777" w:rsidR="005D7AD1" w:rsidRPr="00C244B7" w:rsidRDefault="005D7AD1" w:rsidP="005D7AD1">
      <w:pPr>
        <w:tabs>
          <w:tab w:val="left" w:pos="4678"/>
          <w:tab w:val="left" w:pos="7230"/>
        </w:tabs>
        <w:ind w:right="-285"/>
        <w:rPr>
          <w:sz w:val="28"/>
          <w:szCs w:val="28"/>
        </w:rPr>
      </w:pPr>
    </w:p>
    <w:p w14:paraId="370E4F85" w14:textId="77777777" w:rsidR="005D7AD1" w:rsidRPr="00C244B7" w:rsidRDefault="005D7AD1" w:rsidP="005D7AD1">
      <w:pPr>
        <w:tabs>
          <w:tab w:val="left" w:pos="4678"/>
          <w:tab w:val="left" w:pos="7230"/>
        </w:tabs>
        <w:ind w:right="-285" w:firstLine="993"/>
        <w:rPr>
          <w:sz w:val="28"/>
          <w:szCs w:val="28"/>
        </w:rPr>
      </w:pPr>
    </w:p>
    <w:p w14:paraId="3B0D7935" w14:textId="77777777" w:rsidR="005D7AD1" w:rsidRPr="00C244B7" w:rsidRDefault="005D7AD1" w:rsidP="005D7AD1">
      <w:pPr>
        <w:tabs>
          <w:tab w:val="left" w:pos="4678"/>
          <w:tab w:val="left" w:pos="7230"/>
        </w:tabs>
        <w:ind w:right="-285" w:firstLine="993"/>
        <w:rPr>
          <w:sz w:val="28"/>
          <w:szCs w:val="28"/>
        </w:rPr>
      </w:pPr>
    </w:p>
    <w:p w14:paraId="0EEFC292" w14:textId="77777777" w:rsidR="005D7AD1" w:rsidRPr="00C244B7" w:rsidRDefault="00932838" w:rsidP="005D7AD1">
      <w:pPr>
        <w:tabs>
          <w:tab w:val="left" w:pos="4678"/>
          <w:tab w:val="left" w:pos="7230"/>
        </w:tabs>
        <w:ind w:right="-285" w:firstLine="1276"/>
        <w:rPr>
          <w:sz w:val="28"/>
          <w:szCs w:val="28"/>
        </w:rPr>
      </w:pPr>
      <w:r w:rsidRPr="00C244B7">
        <w:rPr>
          <w:sz w:val="28"/>
          <w:szCs w:val="28"/>
        </w:rPr>
        <w:t>Генеральный д</w:t>
      </w:r>
      <w:r w:rsidR="005D7AD1" w:rsidRPr="00C244B7">
        <w:rPr>
          <w:sz w:val="28"/>
          <w:szCs w:val="28"/>
        </w:rPr>
        <w:t>иректор</w:t>
      </w:r>
      <w:r w:rsidR="005D7AD1" w:rsidRPr="00C244B7">
        <w:rPr>
          <w:sz w:val="28"/>
          <w:szCs w:val="28"/>
        </w:rPr>
        <w:tab/>
        <w:t>__________________</w:t>
      </w:r>
      <w:r w:rsidR="005D7AD1" w:rsidRPr="00C244B7">
        <w:rPr>
          <w:sz w:val="28"/>
          <w:szCs w:val="28"/>
        </w:rPr>
        <w:tab/>
        <w:t>А.В. Щербаков</w:t>
      </w:r>
    </w:p>
    <w:p w14:paraId="1F080620" w14:textId="77777777" w:rsidR="005D7AD1" w:rsidRPr="00C244B7" w:rsidRDefault="005D7AD1" w:rsidP="005D7AD1">
      <w:pPr>
        <w:tabs>
          <w:tab w:val="left" w:pos="7200"/>
        </w:tabs>
        <w:ind w:right="-285" w:firstLine="1276"/>
        <w:rPr>
          <w:sz w:val="28"/>
          <w:szCs w:val="28"/>
        </w:rPr>
      </w:pPr>
    </w:p>
    <w:p w14:paraId="11DFBE1D" w14:textId="77777777" w:rsidR="005D7AD1" w:rsidRPr="00C244B7" w:rsidRDefault="005D7AD1" w:rsidP="005D7AD1">
      <w:pPr>
        <w:tabs>
          <w:tab w:val="left" w:pos="4678"/>
          <w:tab w:val="left" w:pos="7230"/>
        </w:tabs>
        <w:ind w:right="-285" w:firstLine="993"/>
        <w:rPr>
          <w:sz w:val="28"/>
          <w:szCs w:val="28"/>
        </w:rPr>
      </w:pPr>
    </w:p>
    <w:p w14:paraId="4F8D12C2" w14:textId="77777777" w:rsidR="005D7AD1" w:rsidRPr="00C244B7" w:rsidRDefault="005D7AD1" w:rsidP="005D7AD1">
      <w:pPr>
        <w:tabs>
          <w:tab w:val="left" w:pos="4678"/>
          <w:tab w:val="left" w:pos="7230"/>
        </w:tabs>
        <w:ind w:right="-285" w:firstLine="993"/>
        <w:rPr>
          <w:sz w:val="28"/>
          <w:szCs w:val="28"/>
        </w:rPr>
      </w:pPr>
    </w:p>
    <w:p w14:paraId="72158D77" w14:textId="77777777" w:rsidR="005D7AD1" w:rsidRPr="00C244B7" w:rsidRDefault="005D7AD1" w:rsidP="005D7AD1">
      <w:pPr>
        <w:tabs>
          <w:tab w:val="left" w:pos="4678"/>
          <w:tab w:val="left" w:pos="7230"/>
        </w:tabs>
        <w:ind w:right="-285" w:firstLine="993"/>
        <w:rPr>
          <w:sz w:val="28"/>
          <w:szCs w:val="28"/>
        </w:rPr>
      </w:pPr>
    </w:p>
    <w:p w14:paraId="3FE10B23" w14:textId="77777777" w:rsidR="005D7AD1" w:rsidRDefault="005D7AD1" w:rsidP="005D7AD1">
      <w:pPr>
        <w:spacing w:line="288" w:lineRule="auto"/>
        <w:ind w:right="-285" w:firstLine="993"/>
        <w:jc w:val="center"/>
        <w:rPr>
          <w:sz w:val="28"/>
          <w:szCs w:val="28"/>
        </w:rPr>
      </w:pPr>
    </w:p>
    <w:p w14:paraId="37750FC3" w14:textId="77777777" w:rsidR="00C244B7" w:rsidRDefault="00C244B7" w:rsidP="005D7AD1">
      <w:pPr>
        <w:spacing w:line="288" w:lineRule="auto"/>
        <w:ind w:right="-285" w:firstLine="993"/>
        <w:jc w:val="center"/>
        <w:rPr>
          <w:sz w:val="28"/>
          <w:szCs w:val="28"/>
        </w:rPr>
      </w:pPr>
    </w:p>
    <w:p w14:paraId="5F7EDCBC" w14:textId="77777777" w:rsidR="007210A5" w:rsidRPr="00C244B7" w:rsidRDefault="007210A5" w:rsidP="005D7AD1">
      <w:pPr>
        <w:spacing w:line="288" w:lineRule="auto"/>
        <w:ind w:right="-285" w:firstLine="993"/>
        <w:jc w:val="center"/>
        <w:rPr>
          <w:sz w:val="28"/>
          <w:szCs w:val="28"/>
        </w:rPr>
      </w:pPr>
    </w:p>
    <w:p w14:paraId="20E70C4A" w14:textId="3E66E8CB" w:rsidR="00C61BC2" w:rsidRPr="00C244B7" w:rsidRDefault="00DA3B00" w:rsidP="005D7AD1">
      <w:pPr>
        <w:ind w:right="-285"/>
        <w:jc w:val="center"/>
        <w:rPr>
          <w:sz w:val="28"/>
          <w:szCs w:val="28"/>
        </w:rPr>
        <w:sectPr w:rsidR="00C61BC2" w:rsidRPr="00C244B7" w:rsidSect="00C244B7">
          <w:pgSz w:w="11906" w:h="16838"/>
          <w:pgMar w:top="1134" w:right="567" w:bottom="1134" w:left="1418" w:header="454" w:footer="709" w:gutter="0"/>
          <w:cols w:space="708"/>
          <w:titlePg/>
          <w:docGrid w:linePitch="360"/>
        </w:sectPr>
      </w:pPr>
      <w:r w:rsidRPr="00C244B7">
        <w:rPr>
          <w:sz w:val="28"/>
          <w:szCs w:val="28"/>
        </w:rPr>
        <w:t xml:space="preserve">              Новосибирск</w:t>
      </w:r>
      <w:r w:rsidR="005D7AD1" w:rsidRPr="00C244B7">
        <w:rPr>
          <w:sz w:val="28"/>
          <w:szCs w:val="28"/>
        </w:rPr>
        <w:t xml:space="preserve"> 20</w:t>
      </w:r>
      <w:r w:rsidR="00C67836">
        <w:rPr>
          <w:sz w:val="28"/>
          <w:szCs w:val="28"/>
        </w:rPr>
        <w:t>2</w:t>
      </w:r>
      <w:r w:rsidR="00E033C6">
        <w:rPr>
          <w:sz w:val="28"/>
          <w:szCs w:val="28"/>
        </w:rPr>
        <w:t>2</w:t>
      </w:r>
    </w:p>
    <w:p w14:paraId="5ACF2D40" w14:textId="77777777" w:rsidR="007C0F80" w:rsidRDefault="00587190" w:rsidP="00DE7C48">
      <w:pPr>
        <w:ind w:right="-285"/>
        <w:jc w:val="center"/>
        <w:rPr>
          <w:b/>
          <w:sz w:val="28"/>
          <w:szCs w:val="28"/>
        </w:rPr>
      </w:pPr>
      <w:r>
        <w:rPr>
          <w:b/>
          <w:sz w:val="28"/>
          <w:szCs w:val="28"/>
        </w:rPr>
        <w:lastRenderedPageBreak/>
        <w:t>СОДЕРЖАНИЕ</w:t>
      </w:r>
    </w:p>
    <w:sdt>
      <w:sdtPr>
        <w:rPr>
          <w:rFonts w:ascii="Times New Roman" w:eastAsia="Times New Roman" w:hAnsi="Times New Roman" w:cs="Times New Roman"/>
          <w:b w:val="0"/>
          <w:bCs w:val="0"/>
          <w:color w:val="auto"/>
          <w:sz w:val="24"/>
          <w:szCs w:val="24"/>
        </w:rPr>
        <w:id w:val="1842430284"/>
      </w:sdtPr>
      <w:sdtEndPr/>
      <w:sdtContent>
        <w:p w14:paraId="5907DD32" w14:textId="77777777" w:rsidR="00467FDD" w:rsidRPr="00972869" w:rsidRDefault="00467FDD" w:rsidP="00972869">
          <w:pPr>
            <w:pStyle w:val="afff0"/>
            <w:spacing w:before="0" w:line="240" w:lineRule="auto"/>
            <w:ind w:right="-2"/>
            <w:jc w:val="both"/>
            <w:rPr>
              <w:rFonts w:ascii="Times New Roman" w:hAnsi="Times New Roman" w:cs="Times New Roman"/>
              <w:b w:val="0"/>
              <w:bCs w:val="0"/>
            </w:rPr>
          </w:pPr>
        </w:p>
        <w:p w14:paraId="2C5B2471" w14:textId="6FE38C7A" w:rsidR="00FD61F0" w:rsidRDefault="009A4C64">
          <w:pPr>
            <w:pStyle w:val="13"/>
            <w:rPr>
              <w:rFonts w:asciiTheme="minorHAnsi" w:eastAsiaTheme="minorEastAsia" w:hAnsiTheme="minorHAnsi" w:cstheme="minorBidi"/>
              <w:sz w:val="22"/>
              <w:szCs w:val="22"/>
            </w:rPr>
          </w:pPr>
          <w:r w:rsidRPr="00972869">
            <w:fldChar w:fldCharType="begin"/>
          </w:r>
          <w:r w:rsidR="00467FDD" w:rsidRPr="00972869">
            <w:instrText xml:space="preserve"> TOC \o "1-3" \h \z \u </w:instrText>
          </w:r>
          <w:r w:rsidRPr="00972869">
            <w:fldChar w:fldCharType="separate"/>
          </w:r>
          <w:hyperlink w:anchor="_Toc120923147" w:history="1">
            <w:r w:rsidR="00FD61F0" w:rsidRPr="00466B93">
              <w:rPr>
                <w:rStyle w:val="af3"/>
              </w:rPr>
              <w:t>1 общие положения</w:t>
            </w:r>
            <w:r w:rsidR="00FD61F0">
              <w:rPr>
                <w:webHidden/>
              </w:rPr>
              <w:tab/>
            </w:r>
            <w:r w:rsidR="00FD61F0">
              <w:rPr>
                <w:webHidden/>
              </w:rPr>
              <w:fldChar w:fldCharType="begin"/>
            </w:r>
            <w:r w:rsidR="00FD61F0">
              <w:rPr>
                <w:webHidden/>
              </w:rPr>
              <w:instrText xml:space="preserve"> PAGEREF _Toc120923147 \h </w:instrText>
            </w:r>
            <w:r w:rsidR="00FD61F0">
              <w:rPr>
                <w:webHidden/>
              </w:rPr>
            </w:r>
            <w:r w:rsidR="00FD61F0">
              <w:rPr>
                <w:webHidden/>
              </w:rPr>
              <w:fldChar w:fldCharType="separate"/>
            </w:r>
            <w:r w:rsidR="00FD61F0">
              <w:rPr>
                <w:webHidden/>
              </w:rPr>
              <w:t>8</w:t>
            </w:r>
            <w:r w:rsidR="00FD61F0">
              <w:rPr>
                <w:webHidden/>
              </w:rPr>
              <w:fldChar w:fldCharType="end"/>
            </w:r>
          </w:hyperlink>
        </w:p>
        <w:p w14:paraId="3F91CC8E" w14:textId="55A42C33" w:rsidR="00FD61F0" w:rsidRDefault="006E26AF">
          <w:pPr>
            <w:pStyle w:val="27"/>
            <w:rPr>
              <w:rFonts w:asciiTheme="minorHAnsi" w:eastAsiaTheme="minorEastAsia" w:hAnsiTheme="minorHAnsi" w:cstheme="minorBidi"/>
              <w:b w:val="0"/>
              <w:sz w:val="22"/>
              <w:szCs w:val="22"/>
              <w:lang w:val="ru-RU"/>
            </w:rPr>
          </w:pPr>
          <w:hyperlink w:anchor="_Toc120923148" w:history="1">
            <w:r w:rsidR="00FD61F0" w:rsidRPr="00466B93">
              <w:rPr>
                <w:rStyle w:val="af3"/>
              </w:rPr>
              <w:t>1.1 Сведения о нормативно-правовых актах Российской Федерации и субъекта Российской Федерации</w:t>
            </w:r>
            <w:r w:rsidR="00FD61F0">
              <w:rPr>
                <w:webHidden/>
              </w:rPr>
              <w:tab/>
            </w:r>
            <w:r w:rsidR="00FD61F0">
              <w:rPr>
                <w:webHidden/>
              </w:rPr>
              <w:fldChar w:fldCharType="begin"/>
            </w:r>
            <w:r w:rsidR="00FD61F0">
              <w:rPr>
                <w:webHidden/>
              </w:rPr>
              <w:instrText xml:space="preserve"> PAGEREF _Toc120923148 \h </w:instrText>
            </w:r>
            <w:r w:rsidR="00FD61F0">
              <w:rPr>
                <w:webHidden/>
              </w:rPr>
            </w:r>
            <w:r w:rsidR="00FD61F0">
              <w:rPr>
                <w:webHidden/>
              </w:rPr>
              <w:fldChar w:fldCharType="separate"/>
            </w:r>
            <w:r w:rsidR="00FD61F0">
              <w:rPr>
                <w:webHidden/>
              </w:rPr>
              <w:t>8</w:t>
            </w:r>
            <w:r w:rsidR="00FD61F0">
              <w:rPr>
                <w:webHidden/>
              </w:rPr>
              <w:fldChar w:fldCharType="end"/>
            </w:r>
          </w:hyperlink>
        </w:p>
        <w:p w14:paraId="576144B1" w14:textId="4CEBADDB" w:rsidR="00FD61F0" w:rsidRDefault="006E26AF">
          <w:pPr>
            <w:pStyle w:val="27"/>
            <w:rPr>
              <w:rFonts w:asciiTheme="minorHAnsi" w:eastAsiaTheme="minorEastAsia" w:hAnsiTheme="minorHAnsi" w:cstheme="minorBidi"/>
              <w:b w:val="0"/>
              <w:sz w:val="22"/>
              <w:szCs w:val="22"/>
              <w:lang w:val="ru-RU"/>
            </w:rPr>
          </w:pPr>
          <w:hyperlink w:anchor="_Toc120923149" w:history="1">
            <w:r w:rsidR="00FD61F0" w:rsidRPr="00466B93">
              <w:rPr>
                <w:rStyle w:val="af3"/>
              </w:rPr>
              <w:t>1.2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r w:rsidR="00FD61F0">
              <w:rPr>
                <w:webHidden/>
              </w:rPr>
              <w:tab/>
            </w:r>
            <w:r w:rsidR="00FD61F0">
              <w:rPr>
                <w:webHidden/>
              </w:rPr>
              <w:fldChar w:fldCharType="begin"/>
            </w:r>
            <w:r w:rsidR="00FD61F0">
              <w:rPr>
                <w:webHidden/>
              </w:rPr>
              <w:instrText xml:space="preserve"> PAGEREF _Toc120923149 \h </w:instrText>
            </w:r>
            <w:r w:rsidR="00FD61F0">
              <w:rPr>
                <w:webHidden/>
              </w:rPr>
            </w:r>
            <w:r w:rsidR="00FD61F0">
              <w:rPr>
                <w:webHidden/>
              </w:rPr>
              <w:fldChar w:fldCharType="separate"/>
            </w:r>
            <w:r w:rsidR="00FD61F0">
              <w:rPr>
                <w:webHidden/>
              </w:rPr>
              <w:t>14</w:t>
            </w:r>
            <w:r w:rsidR="00FD61F0">
              <w:rPr>
                <w:webHidden/>
              </w:rPr>
              <w:fldChar w:fldCharType="end"/>
            </w:r>
          </w:hyperlink>
        </w:p>
        <w:p w14:paraId="499523BA" w14:textId="4FC1B980" w:rsidR="00FD61F0" w:rsidRDefault="006E26AF">
          <w:pPr>
            <w:pStyle w:val="27"/>
            <w:rPr>
              <w:rFonts w:asciiTheme="minorHAnsi" w:eastAsiaTheme="minorEastAsia" w:hAnsiTheme="minorHAnsi" w:cstheme="minorBidi"/>
              <w:b w:val="0"/>
              <w:sz w:val="22"/>
              <w:szCs w:val="22"/>
              <w:lang w:val="ru-RU"/>
            </w:rPr>
          </w:pPr>
          <w:hyperlink w:anchor="_Toc120923150" w:history="1">
            <w:r w:rsidR="00FD61F0" w:rsidRPr="00466B93">
              <w:rPr>
                <w:rStyle w:val="af3"/>
              </w:rPr>
              <w:t>1.3 Перечень мероприятий «Стратегии социально-экономического развития Каргатского района Новосибирской области до 2030 года» относительно территории Форпост-Каргатского сельсовета</w:t>
            </w:r>
            <w:r w:rsidR="00FD61F0">
              <w:rPr>
                <w:webHidden/>
              </w:rPr>
              <w:tab/>
            </w:r>
            <w:r w:rsidR="00FD61F0">
              <w:rPr>
                <w:webHidden/>
              </w:rPr>
              <w:fldChar w:fldCharType="begin"/>
            </w:r>
            <w:r w:rsidR="00FD61F0">
              <w:rPr>
                <w:webHidden/>
              </w:rPr>
              <w:instrText xml:space="preserve"> PAGEREF _Toc120923150 \h </w:instrText>
            </w:r>
            <w:r w:rsidR="00FD61F0">
              <w:rPr>
                <w:webHidden/>
              </w:rPr>
            </w:r>
            <w:r w:rsidR="00FD61F0">
              <w:rPr>
                <w:webHidden/>
              </w:rPr>
              <w:fldChar w:fldCharType="separate"/>
            </w:r>
            <w:r w:rsidR="00FD61F0">
              <w:rPr>
                <w:webHidden/>
              </w:rPr>
              <w:t>15</w:t>
            </w:r>
            <w:r w:rsidR="00FD61F0">
              <w:rPr>
                <w:webHidden/>
              </w:rPr>
              <w:fldChar w:fldCharType="end"/>
            </w:r>
          </w:hyperlink>
        </w:p>
        <w:p w14:paraId="79885FD9" w14:textId="08F29D8D" w:rsidR="00FD61F0" w:rsidRDefault="006E26AF">
          <w:pPr>
            <w:pStyle w:val="27"/>
            <w:rPr>
              <w:rFonts w:asciiTheme="minorHAnsi" w:eastAsiaTheme="minorEastAsia" w:hAnsiTheme="minorHAnsi" w:cstheme="minorBidi"/>
              <w:b w:val="0"/>
              <w:sz w:val="22"/>
              <w:szCs w:val="22"/>
              <w:lang w:val="ru-RU"/>
            </w:rPr>
          </w:pPr>
          <w:hyperlink w:anchor="_Toc120923151" w:history="1">
            <w:r w:rsidR="00FD61F0" w:rsidRPr="00466B93">
              <w:rPr>
                <w:rStyle w:val="af3"/>
              </w:rPr>
              <w:t>1.4 Перечень мероприятий «муниципальной программы комплексного развития социальной инфраструктуры Форпост-Каргатского сельсовета Каргатского района Новосибирской области на 2017 - 2027 гг»</w:t>
            </w:r>
            <w:r w:rsidR="00FD61F0">
              <w:rPr>
                <w:webHidden/>
              </w:rPr>
              <w:tab/>
            </w:r>
            <w:r w:rsidR="00FD61F0">
              <w:rPr>
                <w:webHidden/>
              </w:rPr>
              <w:fldChar w:fldCharType="begin"/>
            </w:r>
            <w:r w:rsidR="00FD61F0">
              <w:rPr>
                <w:webHidden/>
              </w:rPr>
              <w:instrText xml:space="preserve"> PAGEREF _Toc120923151 \h </w:instrText>
            </w:r>
            <w:r w:rsidR="00FD61F0">
              <w:rPr>
                <w:webHidden/>
              </w:rPr>
            </w:r>
            <w:r w:rsidR="00FD61F0">
              <w:rPr>
                <w:webHidden/>
              </w:rPr>
              <w:fldChar w:fldCharType="separate"/>
            </w:r>
            <w:r w:rsidR="00FD61F0">
              <w:rPr>
                <w:webHidden/>
              </w:rPr>
              <w:t>16</w:t>
            </w:r>
            <w:r w:rsidR="00FD61F0">
              <w:rPr>
                <w:webHidden/>
              </w:rPr>
              <w:fldChar w:fldCharType="end"/>
            </w:r>
          </w:hyperlink>
        </w:p>
        <w:p w14:paraId="7FD1FA65" w14:textId="351B094E" w:rsidR="00FD61F0" w:rsidRDefault="006E26AF">
          <w:pPr>
            <w:pStyle w:val="27"/>
            <w:rPr>
              <w:rFonts w:asciiTheme="minorHAnsi" w:eastAsiaTheme="minorEastAsia" w:hAnsiTheme="minorHAnsi" w:cstheme="minorBidi"/>
              <w:b w:val="0"/>
              <w:sz w:val="22"/>
              <w:szCs w:val="22"/>
              <w:lang w:val="ru-RU"/>
            </w:rPr>
          </w:pPr>
          <w:hyperlink w:anchor="_Toc120923152" w:history="1">
            <w:r w:rsidR="00FD61F0" w:rsidRPr="00466B93">
              <w:rPr>
                <w:rStyle w:val="af3"/>
              </w:rPr>
              <w:t>1.5 Перечень мероприятий программы «Комплексное развитие транспортной инфраструктуры Форпост-Каргатского сельсовета Каргатского района Новосибирской области на 2016-2020 годы»</w:t>
            </w:r>
            <w:r w:rsidR="00FD61F0">
              <w:rPr>
                <w:webHidden/>
              </w:rPr>
              <w:tab/>
            </w:r>
            <w:r w:rsidR="00FD61F0">
              <w:rPr>
                <w:webHidden/>
              </w:rPr>
              <w:fldChar w:fldCharType="begin"/>
            </w:r>
            <w:r w:rsidR="00FD61F0">
              <w:rPr>
                <w:webHidden/>
              </w:rPr>
              <w:instrText xml:space="preserve"> PAGEREF _Toc120923152 \h </w:instrText>
            </w:r>
            <w:r w:rsidR="00FD61F0">
              <w:rPr>
                <w:webHidden/>
              </w:rPr>
            </w:r>
            <w:r w:rsidR="00FD61F0">
              <w:rPr>
                <w:webHidden/>
              </w:rPr>
              <w:fldChar w:fldCharType="separate"/>
            </w:r>
            <w:r w:rsidR="00FD61F0">
              <w:rPr>
                <w:webHidden/>
              </w:rPr>
              <w:t>16</w:t>
            </w:r>
            <w:r w:rsidR="00FD61F0">
              <w:rPr>
                <w:webHidden/>
              </w:rPr>
              <w:fldChar w:fldCharType="end"/>
            </w:r>
          </w:hyperlink>
        </w:p>
        <w:p w14:paraId="357FEA8E" w14:textId="596AA9F5" w:rsidR="00FD61F0" w:rsidRDefault="006E26AF">
          <w:pPr>
            <w:pStyle w:val="27"/>
            <w:rPr>
              <w:rFonts w:asciiTheme="minorHAnsi" w:eastAsiaTheme="minorEastAsia" w:hAnsiTheme="minorHAnsi" w:cstheme="minorBidi"/>
              <w:b w:val="0"/>
              <w:sz w:val="22"/>
              <w:szCs w:val="22"/>
              <w:lang w:val="ru-RU"/>
            </w:rPr>
          </w:pPr>
          <w:hyperlink w:anchor="_Toc120923153" w:history="1">
            <w:r w:rsidR="00FD61F0" w:rsidRPr="00466B93">
              <w:rPr>
                <w:rStyle w:val="af3"/>
              </w:rPr>
              <w:t>1.6 Перечень мероприятий программы комплексного развития систем коммунальной инфраструктуры Форпост-Каргатского сельсовета Каргатского района Новосибирской области</w:t>
            </w:r>
            <w:r w:rsidR="00FD61F0">
              <w:rPr>
                <w:webHidden/>
              </w:rPr>
              <w:tab/>
            </w:r>
            <w:r w:rsidR="00FD61F0">
              <w:rPr>
                <w:webHidden/>
              </w:rPr>
              <w:fldChar w:fldCharType="begin"/>
            </w:r>
            <w:r w:rsidR="00FD61F0">
              <w:rPr>
                <w:webHidden/>
              </w:rPr>
              <w:instrText xml:space="preserve"> PAGEREF _Toc120923153 \h </w:instrText>
            </w:r>
            <w:r w:rsidR="00FD61F0">
              <w:rPr>
                <w:webHidden/>
              </w:rPr>
            </w:r>
            <w:r w:rsidR="00FD61F0">
              <w:rPr>
                <w:webHidden/>
              </w:rPr>
              <w:fldChar w:fldCharType="separate"/>
            </w:r>
            <w:r w:rsidR="00FD61F0">
              <w:rPr>
                <w:webHidden/>
              </w:rPr>
              <w:t>16</w:t>
            </w:r>
            <w:r w:rsidR="00FD61F0">
              <w:rPr>
                <w:webHidden/>
              </w:rPr>
              <w:fldChar w:fldCharType="end"/>
            </w:r>
          </w:hyperlink>
        </w:p>
        <w:p w14:paraId="075618CA" w14:textId="1AC9F4F7" w:rsidR="00FD61F0" w:rsidRDefault="006E26AF">
          <w:pPr>
            <w:pStyle w:val="13"/>
            <w:rPr>
              <w:rFonts w:asciiTheme="minorHAnsi" w:eastAsiaTheme="minorEastAsia" w:hAnsiTheme="minorHAnsi" w:cstheme="minorBidi"/>
              <w:sz w:val="22"/>
              <w:szCs w:val="22"/>
            </w:rPr>
          </w:pPr>
          <w:hyperlink w:anchor="_Toc120923154" w:history="1">
            <w:r w:rsidR="00FD61F0" w:rsidRPr="00466B93">
              <w:rPr>
                <w:rStyle w:val="af3"/>
              </w:rPr>
              <w:t>2 Анализ использования территории поселения</w:t>
            </w:r>
            <w:r w:rsidR="00FD61F0">
              <w:rPr>
                <w:webHidden/>
              </w:rPr>
              <w:tab/>
            </w:r>
            <w:r w:rsidR="00FD61F0">
              <w:rPr>
                <w:webHidden/>
              </w:rPr>
              <w:fldChar w:fldCharType="begin"/>
            </w:r>
            <w:r w:rsidR="00FD61F0">
              <w:rPr>
                <w:webHidden/>
              </w:rPr>
              <w:instrText xml:space="preserve"> PAGEREF _Toc120923154 \h </w:instrText>
            </w:r>
            <w:r w:rsidR="00FD61F0">
              <w:rPr>
                <w:webHidden/>
              </w:rPr>
            </w:r>
            <w:r w:rsidR="00FD61F0">
              <w:rPr>
                <w:webHidden/>
              </w:rPr>
              <w:fldChar w:fldCharType="separate"/>
            </w:r>
            <w:r w:rsidR="00FD61F0">
              <w:rPr>
                <w:webHidden/>
              </w:rPr>
              <w:t>17</w:t>
            </w:r>
            <w:r w:rsidR="00FD61F0">
              <w:rPr>
                <w:webHidden/>
              </w:rPr>
              <w:fldChar w:fldCharType="end"/>
            </w:r>
          </w:hyperlink>
        </w:p>
        <w:p w14:paraId="0D01B0A3" w14:textId="2B84C29F" w:rsidR="00FD61F0" w:rsidRDefault="006E26AF">
          <w:pPr>
            <w:pStyle w:val="27"/>
            <w:rPr>
              <w:rFonts w:asciiTheme="minorHAnsi" w:eastAsiaTheme="minorEastAsia" w:hAnsiTheme="minorHAnsi" w:cstheme="minorBidi"/>
              <w:b w:val="0"/>
              <w:sz w:val="22"/>
              <w:szCs w:val="22"/>
              <w:lang w:val="ru-RU"/>
            </w:rPr>
          </w:pPr>
          <w:hyperlink w:anchor="_Toc120923155" w:history="1">
            <w:r w:rsidR="00FD61F0" w:rsidRPr="00466B93">
              <w:rPr>
                <w:rStyle w:val="af3"/>
              </w:rPr>
              <w:t>2.1 Общая характеристика территории</w:t>
            </w:r>
            <w:r w:rsidR="00FD61F0">
              <w:rPr>
                <w:webHidden/>
              </w:rPr>
              <w:tab/>
            </w:r>
            <w:r w:rsidR="00FD61F0">
              <w:rPr>
                <w:webHidden/>
              </w:rPr>
              <w:fldChar w:fldCharType="begin"/>
            </w:r>
            <w:r w:rsidR="00FD61F0">
              <w:rPr>
                <w:webHidden/>
              </w:rPr>
              <w:instrText xml:space="preserve"> PAGEREF _Toc120923155 \h </w:instrText>
            </w:r>
            <w:r w:rsidR="00FD61F0">
              <w:rPr>
                <w:webHidden/>
              </w:rPr>
            </w:r>
            <w:r w:rsidR="00FD61F0">
              <w:rPr>
                <w:webHidden/>
              </w:rPr>
              <w:fldChar w:fldCharType="separate"/>
            </w:r>
            <w:r w:rsidR="00FD61F0">
              <w:rPr>
                <w:webHidden/>
              </w:rPr>
              <w:t>17</w:t>
            </w:r>
            <w:r w:rsidR="00FD61F0">
              <w:rPr>
                <w:webHidden/>
              </w:rPr>
              <w:fldChar w:fldCharType="end"/>
            </w:r>
          </w:hyperlink>
        </w:p>
        <w:p w14:paraId="14E219FC" w14:textId="4C614F66" w:rsidR="00FD61F0" w:rsidRDefault="006E26AF">
          <w:pPr>
            <w:pStyle w:val="27"/>
            <w:rPr>
              <w:rFonts w:asciiTheme="minorHAnsi" w:eastAsiaTheme="minorEastAsia" w:hAnsiTheme="minorHAnsi" w:cstheme="minorBidi"/>
              <w:b w:val="0"/>
              <w:sz w:val="22"/>
              <w:szCs w:val="22"/>
              <w:lang w:val="ru-RU"/>
            </w:rPr>
          </w:pPr>
          <w:hyperlink w:anchor="_Toc120923156" w:history="1">
            <w:r w:rsidR="00FD61F0" w:rsidRPr="00466B93">
              <w:rPr>
                <w:rStyle w:val="af3"/>
              </w:rPr>
              <w:t>2.2 Природные условия и ресурсы территории</w:t>
            </w:r>
            <w:r w:rsidR="00FD61F0">
              <w:rPr>
                <w:webHidden/>
              </w:rPr>
              <w:tab/>
            </w:r>
            <w:r w:rsidR="00FD61F0">
              <w:rPr>
                <w:webHidden/>
              </w:rPr>
              <w:fldChar w:fldCharType="begin"/>
            </w:r>
            <w:r w:rsidR="00FD61F0">
              <w:rPr>
                <w:webHidden/>
              </w:rPr>
              <w:instrText xml:space="preserve"> PAGEREF _Toc120923156 \h </w:instrText>
            </w:r>
            <w:r w:rsidR="00FD61F0">
              <w:rPr>
                <w:webHidden/>
              </w:rPr>
            </w:r>
            <w:r w:rsidR="00FD61F0">
              <w:rPr>
                <w:webHidden/>
              </w:rPr>
              <w:fldChar w:fldCharType="separate"/>
            </w:r>
            <w:r w:rsidR="00FD61F0">
              <w:rPr>
                <w:webHidden/>
              </w:rPr>
              <w:t>17</w:t>
            </w:r>
            <w:r w:rsidR="00FD61F0">
              <w:rPr>
                <w:webHidden/>
              </w:rPr>
              <w:fldChar w:fldCharType="end"/>
            </w:r>
          </w:hyperlink>
        </w:p>
        <w:p w14:paraId="410B97F0" w14:textId="32A363E8" w:rsidR="00FD61F0" w:rsidRDefault="006E26AF">
          <w:pPr>
            <w:pStyle w:val="33"/>
            <w:rPr>
              <w:rFonts w:asciiTheme="minorHAnsi" w:eastAsiaTheme="minorEastAsia" w:hAnsiTheme="minorHAnsi" w:cstheme="minorBidi"/>
              <w:noProof/>
              <w:sz w:val="22"/>
              <w:szCs w:val="22"/>
            </w:rPr>
          </w:pPr>
          <w:hyperlink w:anchor="_Toc120923157" w:history="1">
            <w:r w:rsidR="00FD61F0" w:rsidRPr="00466B93">
              <w:rPr>
                <w:rStyle w:val="af3"/>
                <w:noProof/>
              </w:rPr>
              <w:t>2.2.1 Климат</w:t>
            </w:r>
            <w:r w:rsidR="00FD61F0">
              <w:rPr>
                <w:noProof/>
                <w:webHidden/>
              </w:rPr>
              <w:tab/>
            </w:r>
            <w:r w:rsidR="00FD61F0">
              <w:rPr>
                <w:noProof/>
                <w:webHidden/>
              </w:rPr>
              <w:fldChar w:fldCharType="begin"/>
            </w:r>
            <w:r w:rsidR="00FD61F0">
              <w:rPr>
                <w:noProof/>
                <w:webHidden/>
              </w:rPr>
              <w:instrText xml:space="preserve"> PAGEREF _Toc120923157 \h </w:instrText>
            </w:r>
            <w:r w:rsidR="00FD61F0">
              <w:rPr>
                <w:noProof/>
                <w:webHidden/>
              </w:rPr>
            </w:r>
            <w:r w:rsidR="00FD61F0">
              <w:rPr>
                <w:noProof/>
                <w:webHidden/>
              </w:rPr>
              <w:fldChar w:fldCharType="separate"/>
            </w:r>
            <w:r w:rsidR="00FD61F0">
              <w:rPr>
                <w:noProof/>
                <w:webHidden/>
              </w:rPr>
              <w:t>17</w:t>
            </w:r>
            <w:r w:rsidR="00FD61F0">
              <w:rPr>
                <w:noProof/>
                <w:webHidden/>
              </w:rPr>
              <w:fldChar w:fldCharType="end"/>
            </w:r>
          </w:hyperlink>
        </w:p>
        <w:p w14:paraId="74D09F49" w14:textId="6D5743B6" w:rsidR="00FD61F0" w:rsidRDefault="006E26AF">
          <w:pPr>
            <w:pStyle w:val="33"/>
            <w:rPr>
              <w:rFonts w:asciiTheme="minorHAnsi" w:eastAsiaTheme="minorEastAsia" w:hAnsiTheme="minorHAnsi" w:cstheme="minorBidi"/>
              <w:noProof/>
              <w:sz w:val="22"/>
              <w:szCs w:val="22"/>
            </w:rPr>
          </w:pPr>
          <w:hyperlink w:anchor="_Toc120923158" w:history="1">
            <w:r w:rsidR="00FD61F0" w:rsidRPr="00466B93">
              <w:rPr>
                <w:rStyle w:val="af3"/>
                <w:noProof/>
              </w:rPr>
              <w:t>2.2.2 Гидрография</w:t>
            </w:r>
            <w:r w:rsidR="00FD61F0">
              <w:rPr>
                <w:noProof/>
                <w:webHidden/>
              </w:rPr>
              <w:tab/>
            </w:r>
            <w:r w:rsidR="00FD61F0">
              <w:rPr>
                <w:noProof/>
                <w:webHidden/>
              </w:rPr>
              <w:fldChar w:fldCharType="begin"/>
            </w:r>
            <w:r w:rsidR="00FD61F0">
              <w:rPr>
                <w:noProof/>
                <w:webHidden/>
              </w:rPr>
              <w:instrText xml:space="preserve"> PAGEREF _Toc120923158 \h </w:instrText>
            </w:r>
            <w:r w:rsidR="00FD61F0">
              <w:rPr>
                <w:noProof/>
                <w:webHidden/>
              </w:rPr>
            </w:r>
            <w:r w:rsidR="00FD61F0">
              <w:rPr>
                <w:noProof/>
                <w:webHidden/>
              </w:rPr>
              <w:fldChar w:fldCharType="separate"/>
            </w:r>
            <w:r w:rsidR="00FD61F0">
              <w:rPr>
                <w:noProof/>
                <w:webHidden/>
              </w:rPr>
              <w:t>18</w:t>
            </w:r>
            <w:r w:rsidR="00FD61F0">
              <w:rPr>
                <w:noProof/>
                <w:webHidden/>
              </w:rPr>
              <w:fldChar w:fldCharType="end"/>
            </w:r>
          </w:hyperlink>
        </w:p>
        <w:p w14:paraId="027BB034" w14:textId="7DEC29D3" w:rsidR="00FD61F0" w:rsidRDefault="006E26AF">
          <w:pPr>
            <w:pStyle w:val="33"/>
            <w:rPr>
              <w:rFonts w:asciiTheme="minorHAnsi" w:eastAsiaTheme="minorEastAsia" w:hAnsiTheme="minorHAnsi" w:cstheme="minorBidi"/>
              <w:noProof/>
              <w:sz w:val="22"/>
              <w:szCs w:val="22"/>
            </w:rPr>
          </w:pPr>
          <w:hyperlink w:anchor="_Toc120923159" w:history="1">
            <w:r w:rsidR="00FD61F0" w:rsidRPr="00466B93">
              <w:rPr>
                <w:rStyle w:val="af3"/>
                <w:noProof/>
              </w:rPr>
              <w:t>2.2.3 Почвы</w:t>
            </w:r>
            <w:r w:rsidR="00FD61F0">
              <w:rPr>
                <w:noProof/>
                <w:webHidden/>
              </w:rPr>
              <w:tab/>
            </w:r>
            <w:r w:rsidR="00FD61F0">
              <w:rPr>
                <w:noProof/>
                <w:webHidden/>
              </w:rPr>
              <w:fldChar w:fldCharType="begin"/>
            </w:r>
            <w:r w:rsidR="00FD61F0">
              <w:rPr>
                <w:noProof/>
                <w:webHidden/>
              </w:rPr>
              <w:instrText xml:space="preserve"> PAGEREF _Toc120923159 \h </w:instrText>
            </w:r>
            <w:r w:rsidR="00FD61F0">
              <w:rPr>
                <w:noProof/>
                <w:webHidden/>
              </w:rPr>
            </w:r>
            <w:r w:rsidR="00FD61F0">
              <w:rPr>
                <w:noProof/>
                <w:webHidden/>
              </w:rPr>
              <w:fldChar w:fldCharType="separate"/>
            </w:r>
            <w:r w:rsidR="00FD61F0">
              <w:rPr>
                <w:noProof/>
                <w:webHidden/>
              </w:rPr>
              <w:t>18</w:t>
            </w:r>
            <w:r w:rsidR="00FD61F0">
              <w:rPr>
                <w:noProof/>
                <w:webHidden/>
              </w:rPr>
              <w:fldChar w:fldCharType="end"/>
            </w:r>
          </w:hyperlink>
        </w:p>
        <w:p w14:paraId="5E2377F5" w14:textId="6F5651BC" w:rsidR="00FD61F0" w:rsidRDefault="006E26AF">
          <w:pPr>
            <w:pStyle w:val="33"/>
            <w:rPr>
              <w:rFonts w:asciiTheme="minorHAnsi" w:eastAsiaTheme="minorEastAsia" w:hAnsiTheme="minorHAnsi" w:cstheme="minorBidi"/>
              <w:noProof/>
              <w:sz w:val="22"/>
              <w:szCs w:val="22"/>
            </w:rPr>
          </w:pPr>
          <w:hyperlink w:anchor="_Toc120923160" w:history="1">
            <w:r w:rsidR="00FD61F0" w:rsidRPr="00466B93">
              <w:rPr>
                <w:rStyle w:val="af3"/>
                <w:noProof/>
              </w:rPr>
              <w:t>2.2.4 Минерально-сырьевые ресурсы</w:t>
            </w:r>
            <w:r w:rsidR="00FD61F0">
              <w:rPr>
                <w:noProof/>
                <w:webHidden/>
              </w:rPr>
              <w:tab/>
            </w:r>
            <w:r w:rsidR="00FD61F0">
              <w:rPr>
                <w:noProof/>
                <w:webHidden/>
              </w:rPr>
              <w:fldChar w:fldCharType="begin"/>
            </w:r>
            <w:r w:rsidR="00FD61F0">
              <w:rPr>
                <w:noProof/>
                <w:webHidden/>
              </w:rPr>
              <w:instrText xml:space="preserve"> PAGEREF _Toc120923160 \h </w:instrText>
            </w:r>
            <w:r w:rsidR="00FD61F0">
              <w:rPr>
                <w:noProof/>
                <w:webHidden/>
              </w:rPr>
            </w:r>
            <w:r w:rsidR="00FD61F0">
              <w:rPr>
                <w:noProof/>
                <w:webHidden/>
              </w:rPr>
              <w:fldChar w:fldCharType="separate"/>
            </w:r>
            <w:r w:rsidR="00FD61F0">
              <w:rPr>
                <w:noProof/>
                <w:webHidden/>
              </w:rPr>
              <w:t>19</w:t>
            </w:r>
            <w:r w:rsidR="00FD61F0">
              <w:rPr>
                <w:noProof/>
                <w:webHidden/>
              </w:rPr>
              <w:fldChar w:fldCharType="end"/>
            </w:r>
          </w:hyperlink>
        </w:p>
        <w:p w14:paraId="11BDCD46" w14:textId="1594A8BE" w:rsidR="00FD61F0" w:rsidRDefault="006E26AF">
          <w:pPr>
            <w:pStyle w:val="27"/>
            <w:rPr>
              <w:rFonts w:asciiTheme="minorHAnsi" w:eastAsiaTheme="minorEastAsia" w:hAnsiTheme="minorHAnsi" w:cstheme="minorBidi"/>
              <w:b w:val="0"/>
              <w:sz w:val="22"/>
              <w:szCs w:val="22"/>
              <w:lang w:val="ru-RU"/>
            </w:rPr>
          </w:pPr>
          <w:hyperlink w:anchor="_Toc120923161" w:history="1">
            <w:r w:rsidR="00FD61F0" w:rsidRPr="00466B93">
              <w:rPr>
                <w:rStyle w:val="af3"/>
              </w:rPr>
              <w:t>2.3 Особо охраняемые природные территории</w:t>
            </w:r>
            <w:r w:rsidR="00FD61F0">
              <w:rPr>
                <w:webHidden/>
              </w:rPr>
              <w:tab/>
            </w:r>
            <w:r w:rsidR="00FD61F0">
              <w:rPr>
                <w:webHidden/>
              </w:rPr>
              <w:fldChar w:fldCharType="begin"/>
            </w:r>
            <w:r w:rsidR="00FD61F0">
              <w:rPr>
                <w:webHidden/>
              </w:rPr>
              <w:instrText xml:space="preserve"> PAGEREF _Toc120923161 \h </w:instrText>
            </w:r>
            <w:r w:rsidR="00FD61F0">
              <w:rPr>
                <w:webHidden/>
              </w:rPr>
            </w:r>
            <w:r w:rsidR="00FD61F0">
              <w:rPr>
                <w:webHidden/>
              </w:rPr>
              <w:fldChar w:fldCharType="separate"/>
            </w:r>
            <w:r w:rsidR="00FD61F0">
              <w:rPr>
                <w:webHidden/>
              </w:rPr>
              <w:t>19</w:t>
            </w:r>
            <w:r w:rsidR="00FD61F0">
              <w:rPr>
                <w:webHidden/>
              </w:rPr>
              <w:fldChar w:fldCharType="end"/>
            </w:r>
          </w:hyperlink>
        </w:p>
        <w:p w14:paraId="3978A3B0" w14:textId="5E0AD3C9" w:rsidR="00FD61F0" w:rsidRDefault="006E26AF">
          <w:pPr>
            <w:pStyle w:val="27"/>
            <w:rPr>
              <w:rFonts w:asciiTheme="minorHAnsi" w:eastAsiaTheme="minorEastAsia" w:hAnsiTheme="minorHAnsi" w:cstheme="minorBidi"/>
              <w:b w:val="0"/>
              <w:sz w:val="22"/>
              <w:szCs w:val="22"/>
              <w:lang w:val="ru-RU"/>
            </w:rPr>
          </w:pPr>
          <w:hyperlink w:anchor="_Toc120923162" w:history="1">
            <w:r w:rsidR="00FD61F0" w:rsidRPr="00466B93">
              <w:rPr>
                <w:rStyle w:val="af3"/>
              </w:rPr>
              <w:t>2.4 Охрана объектов культурного наследия</w:t>
            </w:r>
            <w:r w:rsidR="00FD61F0">
              <w:rPr>
                <w:webHidden/>
              </w:rPr>
              <w:tab/>
            </w:r>
            <w:r w:rsidR="00FD61F0">
              <w:rPr>
                <w:webHidden/>
              </w:rPr>
              <w:fldChar w:fldCharType="begin"/>
            </w:r>
            <w:r w:rsidR="00FD61F0">
              <w:rPr>
                <w:webHidden/>
              </w:rPr>
              <w:instrText xml:space="preserve"> PAGEREF _Toc120923162 \h </w:instrText>
            </w:r>
            <w:r w:rsidR="00FD61F0">
              <w:rPr>
                <w:webHidden/>
              </w:rPr>
            </w:r>
            <w:r w:rsidR="00FD61F0">
              <w:rPr>
                <w:webHidden/>
              </w:rPr>
              <w:fldChar w:fldCharType="separate"/>
            </w:r>
            <w:r w:rsidR="00FD61F0">
              <w:rPr>
                <w:webHidden/>
              </w:rPr>
              <w:t>19</w:t>
            </w:r>
            <w:r w:rsidR="00FD61F0">
              <w:rPr>
                <w:webHidden/>
              </w:rPr>
              <w:fldChar w:fldCharType="end"/>
            </w:r>
          </w:hyperlink>
        </w:p>
        <w:p w14:paraId="642C65AF" w14:textId="7F222E27" w:rsidR="00FD61F0" w:rsidRDefault="006E26AF">
          <w:pPr>
            <w:pStyle w:val="27"/>
            <w:rPr>
              <w:rFonts w:asciiTheme="minorHAnsi" w:eastAsiaTheme="minorEastAsia" w:hAnsiTheme="minorHAnsi" w:cstheme="minorBidi"/>
              <w:b w:val="0"/>
              <w:sz w:val="22"/>
              <w:szCs w:val="22"/>
              <w:lang w:val="ru-RU"/>
            </w:rPr>
          </w:pPr>
          <w:hyperlink w:anchor="_Toc120923163" w:history="1">
            <w:r w:rsidR="00FD61F0" w:rsidRPr="00466B93">
              <w:rPr>
                <w:rStyle w:val="af3"/>
              </w:rPr>
              <w:t>2.5 Комплексная оценка и информация об основных проблемах развития территории поселения</w:t>
            </w:r>
            <w:r w:rsidR="00FD61F0">
              <w:rPr>
                <w:webHidden/>
              </w:rPr>
              <w:tab/>
            </w:r>
            <w:r w:rsidR="00FD61F0">
              <w:rPr>
                <w:webHidden/>
              </w:rPr>
              <w:fldChar w:fldCharType="begin"/>
            </w:r>
            <w:r w:rsidR="00FD61F0">
              <w:rPr>
                <w:webHidden/>
              </w:rPr>
              <w:instrText xml:space="preserve"> PAGEREF _Toc120923163 \h </w:instrText>
            </w:r>
            <w:r w:rsidR="00FD61F0">
              <w:rPr>
                <w:webHidden/>
              </w:rPr>
            </w:r>
            <w:r w:rsidR="00FD61F0">
              <w:rPr>
                <w:webHidden/>
              </w:rPr>
              <w:fldChar w:fldCharType="separate"/>
            </w:r>
            <w:r w:rsidR="00FD61F0">
              <w:rPr>
                <w:webHidden/>
              </w:rPr>
              <w:t>19</w:t>
            </w:r>
            <w:r w:rsidR="00FD61F0">
              <w:rPr>
                <w:webHidden/>
              </w:rPr>
              <w:fldChar w:fldCharType="end"/>
            </w:r>
          </w:hyperlink>
        </w:p>
        <w:p w14:paraId="1645E71C" w14:textId="02BE0B7C" w:rsidR="00FD61F0" w:rsidRDefault="006E26AF">
          <w:pPr>
            <w:pStyle w:val="33"/>
            <w:rPr>
              <w:rFonts w:asciiTheme="minorHAnsi" w:eastAsiaTheme="minorEastAsia" w:hAnsiTheme="minorHAnsi" w:cstheme="minorBidi"/>
              <w:noProof/>
              <w:sz w:val="22"/>
              <w:szCs w:val="22"/>
            </w:rPr>
          </w:pPr>
          <w:hyperlink w:anchor="_Toc120923164" w:history="1">
            <w:r w:rsidR="00FD61F0" w:rsidRPr="00466B93">
              <w:rPr>
                <w:rStyle w:val="af3"/>
                <w:noProof/>
              </w:rPr>
              <w:t>2.5.1 Система расселения и трудовые ресурсы</w:t>
            </w:r>
            <w:r w:rsidR="00FD61F0">
              <w:rPr>
                <w:noProof/>
                <w:webHidden/>
              </w:rPr>
              <w:tab/>
            </w:r>
            <w:r w:rsidR="00FD61F0">
              <w:rPr>
                <w:noProof/>
                <w:webHidden/>
              </w:rPr>
              <w:fldChar w:fldCharType="begin"/>
            </w:r>
            <w:r w:rsidR="00FD61F0">
              <w:rPr>
                <w:noProof/>
                <w:webHidden/>
              </w:rPr>
              <w:instrText xml:space="preserve"> PAGEREF _Toc120923164 \h </w:instrText>
            </w:r>
            <w:r w:rsidR="00FD61F0">
              <w:rPr>
                <w:noProof/>
                <w:webHidden/>
              </w:rPr>
            </w:r>
            <w:r w:rsidR="00FD61F0">
              <w:rPr>
                <w:noProof/>
                <w:webHidden/>
              </w:rPr>
              <w:fldChar w:fldCharType="separate"/>
            </w:r>
            <w:r w:rsidR="00FD61F0">
              <w:rPr>
                <w:noProof/>
                <w:webHidden/>
              </w:rPr>
              <w:t>19</w:t>
            </w:r>
            <w:r w:rsidR="00FD61F0">
              <w:rPr>
                <w:noProof/>
                <w:webHidden/>
              </w:rPr>
              <w:fldChar w:fldCharType="end"/>
            </w:r>
          </w:hyperlink>
        </w:p>
        <w:p w14:paraId="12BFCC4E" w14:textId="613C7D5C" w:rsidR="00FD61F0" w:rsidRDefault="006E26AF">
          <w:pPr>
            <w:pStyle w:val="33"/>
            <w:rPr>
              <w:rFonts w:asciiTheme="minorHAnsi" w:eastAsiaTheme="minorEastAsia" w:hAnsiTheme="minorHAnsi" w:cstheme="minorBidi"/>
              <w:noProof/>
              <w:sz w:val="22"/>
              <w:szCs w:val="22"/>
            </w:rPr>
          </w:pPr>
          <w:hyperlink w:anchor="_Toc120923165" w:history="1">
            <w:r w:rsidR="00FD61F0" w:rsidRPr="00466B93">
              <w:rPr>
                <w:rStyle w:val="af3"/>
                <w:noProof/>
              </w:rPr>
              <w:t>2.5.2 Производственная сфера</w:t>
            </w:r>
            <w:r w:rsidR="00FD61F0">
              <w:rPr>
                <w:noProof/>
                <w:webHidden/>
              </w:rPr>
              <w:tab/>
            </w:r>
            <w:r w:rsidR="00FD61F0">
              <w:rPr>
                <w:noProof/>
                <w:webHidden/>
              </w:rPr>
              <w:fldChar w:fldCharType="begin"/>
            </w:r>
            <w:r w:rsidR="00FD61F0">
              <w:rPr>
                <w:noProof/>
                <w:webHidden/>
              </w:rPr>
              <w:instrText xml:space="preserve"> PAGEREF _Toc120923165 \h </w:instrText>
            </w:r>
            <w:r w:rsidR="00FD61F0">
              <w:rPr>
                <w:noProof/>
                <w:webHidden/>
              </w:rPr>
            </w:r>
            <w:r w:rsidR="00FD61F0">
              <w:rPr>
                <w:noProof/>
                <w:webHidden/>
              </w:rPr>
              <w:fldChar w:fldCharType="separate"/>
            </w:r>
            <w:r w:rsidR="00FD61F0">
              <w:rPr>
                <w:noProof/>
                <w:webHidden/>
              </w:rPr>
              <w:t>22</w:t>
            </w:r>
            <w:r w:rsidR="00FD61F0">
              <w:rPr>
                <w:noProof/>
                <w:webHidden/>
              </w:rPr>
              <w:fldChar w:fldCharType="end"/>
            </w:r>
          </w:hyperlink>
        </w:p>
        <w:p w14:paraId="630D897A" w14:textId="360019C7" w:rsidR="00FD61F0" w:rsidRDefault="006E26AF">
          <w:pPr>
            <w:pStyle w:val="33"/>
            <w:rPr>
              <w:rFonts w:asciiTheme="minorHAnsi" w:eastAsiaTheme="minorEastAsia" w:hAnsiTheme="minorHAnsi" w:cstheme="minorBidi"/>
              <w:noProof/>
              <w:sz w:val="22"/>
              <w:szCs w:val="22"/>
            </w:rPr>
          </w:pPr>
          <w:hyperlink w:anchor="_Toc120923166" w:history="1">
            <w:r w:rsidR="00FD61F0" w:rsidRPr="00466B93">
              <w:rPr>
                <w:rStyle w:val="af3"/>
                <w:noProof/>
              </w:rPr>
              <w:t>2.5.3 Жилищный фонд</w:t>
            </w:r>
            <w:r w:rsidR="00FD61F0">
              <w:rPr>
                <w:noProof/>
                <w:webHidden/>
              </w:rPr>
              <w:tab/>
            </w:r>
            <w:r w:rsidR="00FD61F0">
              <w:rPr>
                <w:noProof/>
                <w:webHidden/>
              </w:rPr>
              <w:fldChar w:fldCharType="begin"/>
            </w:r>
            <w:r w:rsidR="00FD61F0">
              <w:rPr>
                <w:noProof/>
                <w:webHidden/>
              </w:rPr>
              <w:instrText xml:space="preserve"> PAGEREF _Toc120923166 \h </w:instrText>
            </w:r>
            <w:r w:rsidR="00FD61F0">
              <w:rPr>
                <w:noProof/>
                <w:webHidden/>
              </w:rPr>
            </w:r>
            <w:r w:rsidR="00FD61F0">
              <w:rPr>
                <w:noProof/>
                <w:webHidden/>
              </w:rPr>
              <w:fldChar w:fldCharType="separate"/>
            </w:r>
            <w:r w:rsidR="00FD61F0">
              <w:rPr>
                <w:noProof/>
                <w:webHidden/>
              </w:rPr>
              <w:t>22</w:t>
            </w:r>
            <w:r w:rsidR="00FD61F0">
              <w:rPr>
                <w:noProof/>
                <w:webHidden/>
              </w:rPr>
              <w:fldChar w:fldCharType="end"/>
            </w:r>
          </w:hyperlink>
        </w:p>
        <w:p w14:paraId="195FEF8E" w14:textId="7476CA23" w:rsidR="00FD61F0" w:rsidRDefault="006E26AF">
          <w:pPr>
            <w:pStyle w:val="33"/>
            <w:rPr>
              <w:rFonts w:asciiTheme="minorHAnsi" w:eastAsiaTheme="minorEastAsia" w:hAnsiTheme="minorHAnsi" w:cstheme="minorBidi"/>
              <w:noProof/>
              <w:sz w:val="22"/>
              <w:szCs w:val="22"/>
            </w:rPr>
          </w:pPr>
          <w:hyperlink w:anchor="_Toc120923167" w:history="1">
            <w:r w:rsidR="00FD61F0" w:rsidRPr="00466B93">
              <w:rPr>
                <w:rStyle w:val="af3"/>
                <w:noProof/>
              </w:rPr>
              <w:t>2.5.4 Социальное и культурно-бытовое обслуживание населения</w:t>
            </w:r>
            <w:r w:rsidR="00FD61F0">
              <w:rPr>
                <w:noProof/>
                <w:webHidden/>
              </w:rPr>
              <w:tab/>
            </w:r>
            <w:r w:rsidR="00FD61F0">
              <w:rPr>
                <w:noProof/>
                <w:webHidden/>
              </w:rPr>
              <w:fldChar w:fldCharType="begin"/>
            </w:r>
            <w:r w:rsidR="00FD61F0">
              <w:rPr>
                <w:noProof/>
                <w:webHidden/>
              </w:rPr>
              <w:instrText xml:space="preserve"> PAGEREF _Toc120923167 \h </w:instrText>
            </w:r>
            <w:r w:rsidR="00FD61F0">
              <w:rPr>
                <w:noProof/>
                <w:webHidden/>
              </w:rPr>
            </w:r>
            <w:r w:rsidR="00FD61F0">
              <w:rPr>
                <w:noProof/>
                <w:webHidden/>
              </w:rPr>
              <w:fldChar w:fldCharType="separate"/>
            </w:r>
            <w:r w:rsidR="00FD61F0">
              <w:rPr>
                <w:noProof/>
                <w:webHidden/>
              </w:rPr>
              <w:t>22</w:t>
            </w:r>
            <w:r w:rsidR="00FD61F0">
              <w:rPr>
                <w:noProof/>
                <w:webHidden/>
              </w:rPr>
              <w:fldChar w:fldCharType="end"/>
            </w:r>
          </w:hyperlink>
        </w:p>
        <w:p w14:paraId="1075D316" w14:textId="24A519A8" w:rsidR="00FD61F0" w:rsidRDefault="006E26AF">
          <w:pPr>
            <w:pStyle w:val="27"/>
            <w:rPr>
              <w:rFonts w:asciiTheme="minorHAnsi" w:eastAsiaTheme="minorEastAsia" w:hAnsiTheme="minorHAnsi" w:cstheme="minorBidi"/>
              <w:b w:val="0"/>
              <w:sz w:val="22"/>
              <w:szCs w:val="22"/>
              <w:lang w:val="ru-RU"/>
            </w:rPr>
          </w:pPr>
          <w:hyperlink w:anchor="_Toc120923168" w:history="1">
            <w:r w:rsidR="00FD61F0" w:rsidRPr="00466B93">
              <w:rPr>
                <w:rStyle w:val="af3"/>
              </w:rPr>
              <w:t>2.6 Транспортное обеспечение</w:t>
            </w:r>
            <w:r w:rsidR="00FD61F0">
              <w:rPr>
                <w:webHidden/>
              </w:rPr>
              <w:tab/>
            </w:r>
            <w:r w:rsidR="00FD61F0">
              <w:rPr>
                <w:webHidden/>
              </w:rPr>
              <w:fldChar w:fldCharType="begin"/>
            </w:r>
            <w:r w:rsidR="00FD61F0">
              <w:rPr>
                <w:webHidden/>
              </w:rPr>
              <w:instrText xml:space="preserve"> PAGEREF _Toc120923168 \h </w:instrText>
            </w:r>
            <w:r w:rsidR="00FD61F0">
              <w:rPr>
                <w:webHidden/>
              </w:rPr>
            </w:r>
            <w:r w:rsidR="00FD61F0">
              <w:rPr>
                <w:webHidden/>
              </w:rPr>
              <w:fldChar w:fldCharType="separate"/>
            </w:r>
            <w:r w:rsidR="00FD61F0">
              <w:rPr>
                <w:webHidden/>
              </w:rPr>
              <w:t>24</w:t>
            </w:r>
            <w:r w:rsidR="00FD61F0">
              <w:rPr>
                <w:webHidden/>
              </w:rPr>
              <w:fldChar w:fldCharType="end"/>
            </w:r>
          </w:hyperlink>
        </w:p>
        <w:p w14:paraId="132FA4D3" w14:textId="388EE4FC" w:rsidR="00FD61F0" w:rsidRDefault="006E26AF">
          <w:pPr>
            <w:pStyle w:val="33"/>
            <w:rPr>
              <w:rFonts w:asciiTheme="minorHAnsi" w:eastAsiaTheme="minorEastAsia" w:hAnsiTheme="minorHAnsi" w:cstheme="minorBidi"/>
              <w:noProof/>
              <w:sz w:val="22"/>
              <w:szCs w:val="22"/>
            </w:rPr>
          </w:pPr>
          <w:hyperlink w:anchor="_Toc120923169" w:history="1">
            <w:r w:rsidR="00FD61F0" w:rsidRPr="00466B93">
              <w:rPr>
                <w:rStyle w:val="af3"/>
                <w:noProof/>
              </w:rPr>
              <w:t>2.6.1 Внешний транспорт</w:t>
            </w:r>
            <w:r w:rsidR="00FD61F0">
              <w:rPr>
                <w:noProof/>
                <w:webHidden/>
              </w:rPr>
              <w:tab/>
            </w:r>
            <w:r w:rsidR="00FD61F0">
              <w:rPr>
                <w:noProof/>
                <w:webHidden/>
              </w:rPr>
              <w:fldChar w:fldCharType="begin"/>
            </w:r>
            <w:r w:rsidR="00FD61F0">
              <w:rPr>
                <w:noProof/>
                <w:webHidden/>
              </w:rPr>
              <w:instrText xml:space="preserve"> PAGEREF _Toc120923169 \h </w:instrText>
            </w:r>
            <w:r w:rsidR="00FD61F0">
              <w:rPr>
                <w:noProof/>
                <w:webHidden/>
              </w:rPr>
            </w:r>
            <w:r w:rsidR="00FD61F0">
              <w:rPr>
                <w:noProof/>
                <w:webHidden/>
              </w:rPr>
              <w:fldChar w:fldCharType="separate"/>
            </w:r>
            <w:r w:rsidR="00FD61F0">
              <w:rPr>
                <w:noProof/>
                <w:webHidden/>
              </w:rPr>
              <w:t>24</w:t>
            </w:r>
            <w:r w:rsidR="00FD61F0">
              <w:rPr>
                <w:noProof/>
                <w:webHidden/>
              </w:rPr>
              <w:fldChar w:fldCharType="end"/>
            </w:r>
          </w:hyperlink>
        </w:p>
        <w:p w14:paraId="25D2DE1D" w14:textId="1982C88A" w:rsidR="00FD61F0" w:rsidRDefault="006E26AF">
          <w:pPr>
            <w:pStyle w:val="27"/>
            <w:rPr>
              <w:rFonts w:asciiTheme="minorHAnsi" w:eastAsiaTheme="minorEastAsia" w:hAnsiTheme="minorHAnsi" w:cstheme="minorBidi"/>
              <w:b w:val="0"/>
              <w:sz w:val="22"/>
              <w:szCs w:val="22"/>
              <w:lang w:val="ru-RU"/>
            </w:rPr>
          </w:pPr>
          <w:hyperlink w:anchor="_Toc120923170" w:history="1">
            <w:r w:rsidR="00FD61F0" w:rsidRPr="00466B93">
              <w:rPr>
                <w:rStyle w:val="af3"/>
              </w:rPr>
              <w:t>2.7 Инженерное обеспечение</w:t>
            </w:r>
            <w:r w:rsidR="00FD61F0">
              <w:rPr>
                <w:webHidden/>
              </w:rPr>
              <w:tab/>
            </w:r>
            <w:r w:rsidR="00FD61F0">
              <w:rPr>
                <w:webHidden/>
              </w:rPr>
              <w:fldChar w:fldCharType="begin"/>
            </w:r>
            <w:r w:rsidR="00FD61F0">
              <w:rPr>
                <w:webHidden/>
              </w:rPr>
              <w:instrText xml:space="preserve"> PAGEREF _Toc120923170 \h </w:instrText>
            </w:r>
            <w:r w:rsidR="00FD61F0">
              <w:rPr>
                <w:webHidden/>
              </w:rPr>
            </w:r>
            <w:r w:rsidR="00FD61F0">
              <w:rPr>
                <w:webHidden/>
              </w:rPr>
              <w:fldChar w:fldCharType="separate"/>
            </w:r>
            <w:r w:rsidR="00FD61F0">
              <w:rPr>
                <w:webHidden/>
              </w:rPr>
              <w:t>26</w:t>
            </w:r>
            <w:r w:rsidR="00FD61F0">
              <w:rPr>
                <w:webHidden/>
              </w:rPr>
              <w:fldChar w:fldCharType="end"/>
            </w:r>
          </w:hyperlink>
        </w:p>
        <w:p w14:paraId="259FBF80" w14:textId="0CC2E354" w:rsidR="00FD61F0" w:rsidRDefault="006E26AF">
          <w:pPr>
            <w:pStyle w:val="33"/>
            <w:rPr>
              <w:rFonts w:asciiTheme="minorHAnsi" w:eastAsiaTheme="minorEastAsia" w:hAnsiTheme="minorHAnsi" w:cstheme="minorBidi"/>
              <w:noProof/>
              <w:sz w:val="22"/>
              <w:szCs w:val="22"/>
            </w:rPr>
          </w:pPr>
          <w:hyperlink w:anchor="_Toc120923171" w:history="1">
            <w:r w:rsidR="00FD61F0" w:rsidRPr="00466B93">
              <w:rPr>
                <w:rStyle w:val="af3"/>
                <w:noProof/>
              </w:rPr>
              <w:t>2.7.1 Водоснабжение</w:t>
            </w:r>
            <w:r w:rsidR="00FD61F0">
              <w:rPr>
                <w:noProof/>
                <w:webHidden/>
              </w:rPr>
              <w:tab/>
            </w:r>
            <w:r w:rsidR="00FD61F0">
              <w:rPr>
                <w:noProof/>
                <w:webHidden/>
              </w:rPr>
              <w:fldChar w:fldCharType="begin"/>
            </w:r>
            <w:r w:rsidR="00FD61F0">
              <w:rPr>
                <w:noProof/>
                <w:webHidden/>
              </w:rPr>
              <w:instrText xml:space="preserve"> PAGEREF _Toc120923171 \h </w:instrText>
            </w:r>
            <w:r w:rsidR="00FD61F0">
              <w:rPr>
                <w:noProof/>
                <w:webHidden/>
              </w:rPr>
            </w:r>
            <w:r w:rsidR="00FD61F0">
              <w:rPr>
                <w:noProof/>
                <w:webHidden/>
              </w:rPr>
              <w:fldChar w:fldCharType="separate"/>
            </w:r>
            <w:r w:rsidR="00FD61F0">
              <w:rPr>
                <w:noProof/>
                <w:webHidden/>
              </w:rPr>
              <w:t>27</w:t>
            </w:r>
            <w:r w:rsidR="00FD61F0">
              <w:rPr>
                <w:noProof/>
                <w:webHidden/>
              </w:rPr>
              <w:fldChar w:fldCharType="end"/>
            </w:r>
          </w:hyperlink>
        </w:p>
        <w:p w14:paraId="7C82577B" w14:textId="624A31BC" w:rsidR="00FD61F0" w:rsidRDefault="006E26AF">
          <w:pPr>
            <w:pStyle w:val="33"/>
            <w:rPr>
              <w:rFonts w:asciiTheme="minorHAnsi" w:eastAsiaTheme="minorEastAsia" w:hAnsiTheme="minorHAnsi" w:cstheme="minorBidi"/>
              <w:noProof/>
              <w:sz w:val="22"/>
              <w:szCs w:val="22"/>
            </w:rPr>
          </w:pPr>
          <w:hyperlink w:anchor="_Toc120923172" w:history="1">
            <w:r w:rsidR="00FD61F0" w:rsidRPr="00466B93">
              <w:rPr>
                <w:rStyle w:val="af3"/>
                <w:noProof/>
              </w:rPr>
              <w:t>2.7.2 Водоотведение (канализация)</w:t>
            </w:r>
            <w:r w:rsidR="00FD61F0">
              <w:rPr>
                <w:noProof/>
                <w:webHidden/>
              </w:rPr>
              <w:tab/>
            </w:r>
            <w:r w:rsidR="00FD61F0">
              <w:rPr>
                <w:noProof/>
                <w:webHidden/>
              </w:rPr>
              <w:fldChar w:fldCharType="begin"/>
            </w:r>
            <w:r w:rsidR="00FD61F0">
              <w:rPr>
                <w:noProof/>
                <w:webHidden/>
              </w:rPr>
              <w:instrText xml:space="preserve"> PAGEREF _Toc120923172 \h </w:instrText>
            </w:r>
            <w:r w:rsidR="00FD61F0">
              <w:rPr>
                <w:noProof/>
                <w:webHidden/>
              </w:rPr>
            </w:r>
            <w:r w:rsidR="00FD61F0">
              <w:rPr>
                <w:noProof/>
                <w:webHidden/>
              </w:rPr>
              <w:fldChar w:fldCharType="separate"/>
            </w:r>
            <w:r w:rsidR="00FD61F0">
              <w:rPr>
                <w:noProof/>
                <w:webHidden/>
              </w:rPr>
              <w:t>27</w:t>
            </w:r>
            <w:r w:rsidR="00FD61F0">
              <w:rPr>
                <w:noProof/>
                <w:webHidden/>
              </w:rPr>
              <w:fldChar w:fldCharType="end"/>
            </w:r>
          </w:hyperlink>
        </w:p>
        <w:p w14:paraId="2F62FC8D" w14:textId="2804DFF0" w:rsidR="00FD61F0" w:rsidRDefault="006E26AF">
          <w:pPr>
            <w:pStyle w:val="33"/>
            <w:rPr>
              <w:rFonts w:asciiTheme="minorHAnsi" w:eastAsiaTheme="minorEastAsia" w:hAnsiTheme="minorHAnsi" w:cstheme="minorBidi"/>
              <w:noProof/>
              <w:sz w:val="22"/>
              <w:szCs w:val="22"/>
            </w:rPr>
          </w:pPr>
          <w:hyperlink w:anchor="_Toc120923173" w:history="1">
            <w:r w:rsidR="00FD61F0" w:rsidRPr="00466B93">
              <w:rPr>
                <w:rStyle w:val="af3"/>
                <w:noProof/>
              </w:rPr>
              <w:t>2.7.3 Теплоснабжение</w:t>
            </w:r>
            <w:r w:rsidR="00FD61F0">
              <w:rPr>
                <w:noProof/>
                <w:webHidden/>
              </w:rPr>
              <w:tab/>
            </w:r>
            <w:r w:rsidR="00FD61F0">
              <w:rPr>
                <w:noProof/>
                <w:webHidden/>
              </w:rPr>
              <w:fldChar w:fldCharType="begin"/>
            </w:r>
            <w:r w:rsidR="00FD61F0">
              <w:rPr>
                <w:noProof/>
                <w:webHidden/>
              </w:rPr>
              <w:instrText xml:space="preserve"> PAGEREF _Toc120923173 \h </w:instrText>
            </w:r>
            <w:r w:rsidR="00FD61F0">
              <w:rPr>
                <w:noProof/>
                <w:webHidden/>
              </w:rPr>
            </w:r>
            <w:r w:rsidR="00FD61F0">
              <w:rPr>
                <w:noProof/>
                <w:webHidden/>
              </w:rPr>
              <w:fldChar w:fldCharType="separate"/>
            </w:r>
            <w:r w:rsidR="00FD61F0">
              <w:rPr>
                <w:noProof/>
                <w:webHidden/>
              </w:rPr>
              <w:t>27</w:t>
            </w:r>
            <w:r w:rsidR="00FD61F0">
              <w:rPr>
                <w:noProof/>
                <w:webHidden/>
              </w:rPr>
              <w:fldChar w:fldCharType="end"/>
            </w:r>
          </w:hyperlink>
        </w:p>
        <w:p w14:paraId="037F723C" w14:textId="2291EF64" w:rsidR="00FD61F0" w:rsidRDefault="006E26AF">
          <w:pPr>
            <w:pStyle w:val="33"/>
            <w:rPr>
              <w:rFonts w:asciiTheme="minorHAnsi" w:eastAsiaTheme="minorEastAsia" w:hAnsiTheme="minorHAnsi" w:cstheme="minorBidi"/>
              <w:noProof/>
              <w:sz w:val="22"/>
              <w:szCs w:val="22"/>
            </w:rPr>
          </w:pPr>
          <w:hyperlink w:anchor="_Toc120923174" w:history="1">
            <w:r w:rsidR="00FD61F0" w:rsidRPr="00466B93">
              <w:rPr>
                <w:rStyle w:val="af3"/>
                <w:noProof/>
              </w:rPr>
              <w:t>2.7.4 Электроснабжение</w:t>
            </w:r>
            <w:r w:rsidR="00FD61F0">
              <w:rPr>
                <w:noProof/>
                <w:webHidden/>
              </w:rPr>
              <w:tab/>
            </w:r>
            <w:r w:rsidR="00FD61F0">
              <w:rPr>
                <w:noProof/>
                <w:webHidden/>
              </w:rPr>
              <w:fldChar w:fldCharType="begin"/>
            </w:r>
            <w:r w:rsidR="00FD61F0">
              <w:rPr>
                <w:noProof/>
                <w:webHidden/>
              </w:rPr>
              <w:instrText xml:space="preserve"> PAGEREF _Toc120923174 \h </w:instrText>
            </w:r>
            <w:r w:rsidR="00FD61F0">
              <w:rPr>
                <w:noProof/>
                <w:webHidden/>
              </w:rPr>
            </w:r>
            <w:r w:rsidR="00FD61F0">
              <w:rPr>
                <w:noProof/>
                <w:webHidden/>
              </w:rPr>
              <w:fldChar w:fldCharType="separate"/>
            </w:r>
            <w:r w:rsidR="00FD61F0">
              <w:rPr>
                <w:noProof/>
                <w:webHidden/>
              </w:rPr>
              <w:t>28</w:t>
            </w:r>
            <w:r w:rsidR="00FD61F0">
              <w:rPr>
                <w:noProof/>
                <w:webHidden/>
              </w:rPr>
              <w:fldChar w:fldCharType="end"/>
            </w:r>
          </w:hyperlink>
        </w:p>
        <w:p w14:paraId="4B4E2670" w14:textId="2E1B4D21" w:rsidR="00FD61F0" w:rsidRDefault="006E26AF">
          <w:pPr>
            <w:pStyle w:val="33"/>
            <w:rPr>
              <w:rFonts w:asciiTheme="minorHAnsi" w:eastAsiaTheme="minorEastAsia" w:hAnsiTheme="minorHAnsi" w:cstheme="minorBidi"/>
              <w:noProof/>
              <w:sz w:val="22"/>
              <w:szCs w:val="22"/>
            </w:rPr>
          </w:pPr>
          <w:hyperlink w:anchor="_Toc120923175" w:history="1">
            <w:r w:rsidR="00FD61F0" w:rsidRPr="00466B93">
              <w:rPr>
                <w:rStyle w:val="af3"/>
                <w:noProof/>
              </w:rPr>
              <w:t>2.7.5 Связь и информатизация</w:t>
            </w:r>
            <w:r w:rsidR="00FD61F0">
              <w:rPr>
                <w:noProof/>
                <w:webHidden/>
              </w:rPr>
              <w:tab/>
            </w:r>
            <w:r w:rsidR="00FD61F0">
              <w:rPr>
                <w:noProof/>
                <w:webHidden/>
              </w:rPr>
              <w:fldChar w:fldCharType="begin"/>
            </w:r>
            <w:r w:rsidR="00FD61F0">
              <w:rPr>
                <w:noProof/>
                <w:webHidden/>
              </w:rPr>
              <w:instrText xml:space="preserve"> PAGEREF _Toc120923175 \h </w:instrText>
            </w:r>
            <w:r w:rsidR="00FD61F0">
              <w:rPr>
                <w:noProof/>
                <w:webHidden/>
              </w:rPr>
            </w:r>
            <w:r w:rsidR="00FD61F0">
              <w:rPr>
                <w:noProof/>
                <w:webHidden/>
              </w:rPr>
              <w:fldChar w:fldCharType="separate"/>
            </w:r>
            <w:r w:rsidR="00FD61F0">
              <w:rPr>
                <w:noProof/>
                <w:webHidden/>
              </w:rPr>
              <w:t>28</w:t>
            </w:r>
            <w:r w:rsidR="00FD61F0">
              <w:rPr>
                <w:noProof/>
                <w:webHidden/>
              </w:rPr>
              <w:fldChar w:fldCharType="end"/>
            </w:r>
          </w:hyperlink>
        </w:p>
        <w:p w14:paraId="10256AD6" w14:textId="41BD321D" w:rsidR="00FD61F0" w:rsidRDefault="006E26AF">
          <w:pPr>
            <w:pStyle w:val="33"/>
            <w:rPr>
              <w:rFonts w:asciiTheme="minorHAnsi" w:eastAsiaTheme="minorEastAsia" w:hAnsiTheme="minorHAnsi" w:cstheme="minorBidi"/>
              <w:noProof/>
              <w:sz w:val="22"/>
              <w:szCs w:val="22"/>
            </w:rPr>
          </w:pPr>
          <w:hyperlink w:anchor="_Toc120923176" w:history="1">
            <w:r w:rsidR="00FD61F0" w:rsidRPr="00466B93">
              <w:rPr>
                <w:rStyle w:val="af3"/>
                <w:noProof/>
              </w:rPr>
              <w:t>2.7.6 Газоснабжение</w:t>
            </w:r>
            <w:r w:rsidR="00FD61F0">
              <w:rPr>
                <w:noProof/>
                <w:webHidden/>
              </w:rPr>
              <w:tab/>
            </w:r>
            <w:r w:rsidR="00FD61F0">
              <w:rPr>
                <w:noProof/>
                <w:webHidden/>
              </w:rPr>
              <w:fldChar w:fldCharType="begin"/>
            </w:r>
            <w:r w:rsidR="00FD61F0">
              <w:rPr>
                <w:noProof/>
                <w:webHidden/>
              </w:rPr>
              <w:instrText xml:space="preserve"> PAGEREF _Toc120923176 \h </w:instrText>
            </w:r>
            <w:r w:rsidR="00FD61F0">
              <w:rPr>
                <w:noProof/>
                <w:webHidden/>
              </w:rPr>
            </w:r>
            <w:r w:rsidR="00FD61F0">
              <w:rPr>
                <w:noProof/>
                <w:webHidden/>
              </w:rPr>
              <w:fldChar w:fldCharType="separate"/>
            </w:r>
            <w:r w:rsidR="00FD61F0">
              <w:rPr>
                <w:noProof/>
                <w:webHidden/>
              </w:rPr>
              <w:t>28</w:t>
            </w:r>
            <w:r w:rsidR="00FD61F0">
              <w:rPr>
                <w:noProof/>
                <w:webHidden/>
              </w:rPr>
              <w:fldChar w:fldCharType="end"/>
            </w:r>
          </w:hyperlink>
        </w:p>
        <w:p w14:paraId="0680468C" w14:textId="097820BC" w:rsidR="00FD61F0" w:rsidRDefault="006E26AF">
          <w:pPr>
            <w:pStyle w:val="27"/>
            <w:rPr>
              <w:rFonts w:asciiTheme="minorHAnsi" w:eastAsiaTheme="minorEastAsia" w:hAnsiTheme="minorHAnsi" w:cstheme="minorBidi"/>
              <w:b w:val="0"/>
              <w:sz w:val="22"/>
              <w:szCs w:val="22"/>
              <w:lang w:val="ru-RU"/>
            </w:rPr>
          </w:pPr>
          <w:hyperlink w:anchor="_Toc120923177" w:history="1">
            <w:r w:rsidR="00FD61F0" w:rsidRPr="00466B93">
              <w:rPr>
                <w:rStyle w:val="af3"/>
              </w:rPr>
              <w:t>2.8 Экологическое состояние</w:t>
            </w:r>
            <w:r w:rsidR="00FD61F0">
              <w:rPr>
                <w:webHidden/>
              </w:rPr>
              <w:tab/>
            </w:r>
            <w:r w:rsidR="00FD61F0">
              <w:rPr>
                <w:webHidden/>
              </w:rPr>
              <w:fldChar w:fldCharType="begin"/>
            </w:r>
            <w:r w:rsidR="00FD61F0">
              <w:rPr>
                <w:webHidden/>
              </w:rPr>
              <w:instrText xml:space="preserve"> PAGEREF _Toc120923177 \h </w:instrText>
            </w:r>
            <w:r w:rsidR="00FD61F0">
              <w:rPr>
                <w:webHidden/>
              </w:rPr>
            </w:r>
            <w:r w:rsidR="00FD61F0">
              <w:rPr>
                <w:webHidden/>
              </w:rPr>
              <w:fldChar w:fldCharType="separate"/>
            </w:r>
            <w:r w:rsidR="00FD61F0">
              <w:rPr>
                <w:webHidden/>
              </w:rPr>
              <w:t>29</w:t>
            </w:r>
            <w:r w:rsidR="00FD61F0">
              <w:rPr>
                <w:webHidden/>
              </w:rPr>
              <w:fldChar w:fldCharType="end"/>
            </w:r>
          </w:hyperlink>
        </w:p>
        <w:p w14:paraId="021F222F" w14:textId="46D0421C" w:rsidR="00FD61F0" w:rsidRDefault="006E26AF">
          <w:pPr>
            <w:pStyle w:val="33"/>
            <w:rPr>
              <w:rFonts w:asciiTheme="minorHAnsi" w:eastAsiaTheme="minorEastAsia" w:hAnsiTheme="minorHAnsi" w:cstheme="minorBidi"/>
              <w:noProof/>
              <w:sz w:val="22"/>
              <w:szCs w:val="22"/>
            </w:rPr>
          </w:pPr>
          <w:hyperlink w:anchor="_Toc120923178" w:history="1">
            <w:r w:rsidR="00FD61F0" w:rsidRPr="00466B93">
              <w:rPr>
                <w:rStyle w:val="af3"/>
                <w:noProof/>
              </w:rPr>
              <w:t>2.8.1 Ритуальное обслуживание территории</w:t>
            </w:r>
            <w:r w:rsidR="00FD61F0">
              <w:rPr>
                <w:noProof/>
                <w:webHidden/>
              </w:rPr>
              <w:tab/>
            </w:r>
            <w:r w:rsidR="00FD61F0">
              <w:rPr>
                <w:noProof/>
                <w:webHidden/>
              </w:rPr>
              <w:fldChar w:fldCharType="begin"/>
            </w:r>
            <w:r w:rsidR="00FD61F0">
              <w:rPr>
                <w:noProof/>
                <w:webHidden/>
              </w:rPr>
              <w:instrText xml:space="preserve"> PAGEREF _Toc120923178 \h </w:instrText>
            </w:r>
            <w:r w:rsidR="00FD61F0">
              <w:rPr>
                <w:noProof/>
                <w:webHidden/>
              </w:rPr>
            </w:r>
            <w:r w:rsidR="00FD61F0">
              <w:rPr>
                <w:noProof/>
                <w:webHidden/>
              </w:rPr>
              <w:fldChar w:fldCharType="separate"/>
            </w:r>
            <w:r w:rsidR="00FD61F0">
              <w:rPr>
                <w:noProof/>
                <w:webHidden/>
              </w:rPr>
              <w:t>29</w:t>
            </w:r>
            <w:r w:rsidR="00FD61F0">
              <w:rPr>
                <w:noProof/>
                <w:webHidden/>
              </w:rPr>
              <w:fldChar w:fldCharType="end"/>
            </w:r>
          </w:hyperlink>
        </w:p>
        <w:p w14:paraId="7F6F16D3" w14:textId="6B1A874B" w:rsidR="00FD61F0" w:rsidRDefault="006E26AF">
          <w:pPr>
            <w:pStyle w:val="33"/>
            <w:rPr>
              <w:rFonts w:asciiTheme="minorHAnsi" w:eastAsiaTheme="minorEastAsia" w:hAnsiTheme="minorHAnsi" w:cstheme="minorBidi"/>
              <w:noProof/>
              <w:sz w:val="22"/>
              <w:szCs w:val="22"/>
            </w:rPr>
          </w:pPr>
          <w:hyperlink w:anchor="_Toc120923179" w:history="1">
            <w:r w:rsidR="00FD61F0" w:rsidRPr="00466B93">
              <w:rPr>
                <w:rStyle w:val="af3"/>
                <w:noProof/>
              </w:rPr>
              <w:t>2.8.2 Существующее состояние санитарной очистки территории</w:t>
            </w:r>
            <w:r w:rsidR="00FD61F0">
              <w:rPr>
                <w:noProof/>
                <w:webHidden/>
              </w:rPr>
              <w:tab/>
            </w:r>
            <w:r w:rsidR="00FD61F0">
              <w:rPr>
                <w:noProof/>
                <w:webHidden/>
              </w:rPr>
              <w:fldChar w:fldCharType="begin"/>
            </w:r>
            <w:r w:rsidR="00FD61F0">
              <w:rPr>
                <w:noProof/>
                <w:webHidden/>
              </w:rPr>
              <w:instrText xml:space="preserve"> PAGEREF _Toc120923179 \h </w:instrText>
            </w:r>
            <w:r w:rsidR="00FD61F0">
              <w:rPr>
                <w:noProof/>
                <w:webHidden/>
              </w:rPr>
            </w:r>
            <w:r w:rsidR="00FD61F0">
              <w:rPr>
                <w:noProof/>
                <w:webHidden/>
              </w:rPr>
              <w:fldChar w:fldCharType="separate"/>
            </w:r>
            <w:r w:rsidR="00FD61F0">
              <w:rPr>
                <w:noProof/>
                <w:webHidden/>
              </w:rPr>
              <w:t>29</w:t>
            </w:r>
            <w:r w:rsidR="00FD61F0">
              <w:rPr>
                <w:noProof/>
                <w:webHidden/>
              </w:rPr>
              <w:fldChar w:fldCharType="end"/>
            </w:r>
          </w:hyperlink>
        </w:p>
        <w:p w14:paraId="63CB8DDF" w14:textId="2DC55FC4" w:rsidR="00FD61F0" w:rsidRDefault="006E26AF">
          <w:pPr>
            <w:pStyle w:val="27"/>
            <w:rPr>
              <w:rFonts w:asciiTheme="minorHAnsi" w:eastAsiaTheme="minorEastAsia" w:hAnsiTheme="minorHAnsi" w:cstheme="minorBidi"/>
              <w:b w:val="0"/>
              <w:sz w:val="22"/>
              <w:szCs w:val="22"/>
              <w:lang w:val="ru-RU"/>
            </w:rPr>
          </w:pPr>
          <w:hyperlink w:anchor="_Toc120923180" w:history="1">
            <w:r w:rsidR="00FD61F0" w:rsidRPr="00466B93">
              <w:rPr>
                <w:rStyle w:val="af3"/>
              </w:rPr>
              <w:t>2.9 Муниципальная правовая база в сфере градостроительной деятельности и земельно-имущественных отношений</w:t>
            </w:r>
            <w:r w:rsidR="00FD61F0">
              <w:rPr>
                <w:webHidden/>
              </w:rPr>
              <w:tab/>
            </w:r>
            <w:r w:rsidR="00FD61F0">
              <w:rPr>
                <w:webHidden/>
              </w:rPr>
              <w:fldChar w:fldCharType="begin"/>
            </w:r>
            <w:r w:rsidR="00FD61F0">
              <w:rPr>
                <w:webHidden/>
              </w:rPr>
              <w:instrText xml:space="preserve"> PAGEREF _Toc120923180 \h </w:instrText>
            </w:r>
            <w:r w:rsidR="00FD61F0">
              <w:rPr>
                <w:webHidden/>
              </w:rPr>
            </w:r>
            <w:r w:rsidR="00FD61F0">
              <w:rPr>
                <w:webHidden/>
              </w:rPr>
              <w:fldChar w:fldCharType="separate"/>
            </w:r>
            <w:r w:rsidR="00FD61F0">
              <w:rPr>
                <w:webHidden/>
              </w:rPr>
              <w:t>30</w:t>
            </w:r>
            <w:r w:rsidR="00FD61F0">
              <w:rPr>
                <w:webHidden/>
              </w:rPr>
              <w:fldChar w:fldCharType="end"/>
            </w:r>
          </w:hyperlink>
        </w:p>
        <w:p w14:paraId="130E801A" w14:textId="1C501A8F" w:rsidR="00FD61F0" w:rsidRDefault="006E26AF">
          <w:pPr>
            <w:pStyle w:val="13"/>
            <w:rPr>
              <w:rFonts w:asciiTheme="minorHAnsi" w:eastAsiaTheme="minorEastAsia" w:hAnsiTheme="minorHAnsi" w:cstheme="minorBidi"/>
              <w:sz w:val="22"/>
              <w:szCs w:val="22"/>
            </w:rPr>
          </w:pPr>
          <w:hyperlink w:anchor="_Toc120923181" w:history="1">
            <w:r w:rsidR="00FD61F0" w:rsidRPr="00466B93">
              <w:rPr>
                <w:rStyle w:val="af3"/>
              </w:rPr>
              <w:t>3 Утвержденные документы территориального планирования Российской Федерации, Новосибирской области и развитие территории Форпост-Каргатского сельсовета</w:t>
            </w:r>
            <w:r w:rsidR="00FD61F0">
              <w:rPr>
                <w:webHidden/>
              </w:rPr>
              <w:tab/>
            </w:r>
            <w:r w:rsidR="00FD61F0">
              <w:rPr>
                <w:webHidden/>
              </w:rPr>
              <w:fldChar w:fldCharType="begin"/>
            </w:r>
            <w:r w:rsidR="00FD61F0">
              <w:rPr>
                <w:webHidden/>
              </w:rPr>
              <w:instrText xml:space="preserve"> PAGEREF _Toc120923181 \h </w:instrText>
            </w:r>
            <w:r w:rsidR="00FD61F0">
              <w:rPr>
                <w:webHidden/>
              </w:rPr>
            </w:r>
            <w:r w:rsidR="00FD61F0">
              <w:rPr>
                <w:webHidden/>
              </w:rPr>
              <w:fldChar w:fldCharType="separate"/>
            </w:r>
            <w:r w:rsidR="00FD61F0">
              <w:rPr>
                <w:webHidden/>
              </w:rPr>
              <w:t>32</w:t>
            </w:r>
            <w:r w:rsidR="00FD61F0">
              <w:rPr>
                <w:webHidden/>
              </w:rPr>
              <w:fldChar w:fldCharType="end"/>
            </w:r>
          </w:hyperlink>
        </w:p>
        <w:p w14:paraId="2E5521FD" w14:textId="48153927" w:rsidR="00FD61F0" w:rsidRDefault="006E26AF">
          <w:pPr>
            <w:pStyle w:val="27"/>
            <w:rPr>
              <w:rFonts w:asciiTheme="minorHAnsi" w:eastAsiaTheme="minorEastAsia" w:hAnsiTheme="minorHAnsi" w:cstheme="minorBidi"/>
              <w:b w:val="0"/>
              <w:sz w:val="22"/>
              <w:szCs w:val="22"/>
              <w:lang w:val="ru-RU"/>
            </w:rPr>
          </w:pPr>
          <w:hyperlink w:anchor="_Toc120923182" w:history="1">
            <w:r w:rsidR="00FD61F0" w:rsidRPr="00466B93">
              <w:rPr>
                <w:rStyle w:val="af3"/>
              </w:rPr>
              <w:t>3.1 Сведения о планируемых для размещения на территории поселения объектах федерального значения</w:t>
            </w:r>
            <w:r w:rsidR="00FD61F0">
              <w:rPr>
                <w:webHidden/>
              </w:rPr>
              <w:tab/>
            </w:r>
            <w:r w:rsidR="00FD61F0">
              <w:rPr>
                <w:webHidden/>
              </w:rPr>
              <w:fldChar w:fldCharType="begin"/>
            </w:r>
            <w:r w:rsidR="00FD61F0">
              <w:rPr>
                <w:webHidden/>
              </w:rPr>
              <w:instrText xml:space="preserve"> PAGEREF _Toc120923182 \h </w:instrText>
            </w:r>
            <w:r w:rsidR="00FD61F0">
              <w:rPr>
                <w:webHidden/>
              </w:rPr>
            </w:r>
            <w:r w:rsidR="00FD61F0">
              <w:rPr>
                <w:webHidden/>
              </w:rPr>
              <w:fldChar w:fldCharType="separate"/>
            </w:r>
            <w:r w:rsidR="00FD61F0">
              <w:rPr>
                <w:webHidden/>
              </w:rPr>
              <w:t>32</w:t>
            </w:r>
            <w:r w:rsidR="00FD61F0">
              <w:rPr>
                <w:webHidden/>
              </w:rPr>
              <w:fldChar w:fldCharType="end"/>
            </w:r>
          </w:hyperlink>
        </w:p>
        <w:p w14:paraId="1305B7C3" w14:textId="087415D3" w:rsidR="00FD61F0" w:rsidRDefault="006E26AF">
          <w:pPr>
            <w:pStyle w:val="27"/>
            <w:rPr>
              <w:rFonts w:asciiTheme="minorHAnsi" w:eastAsiaTheme="minorEastAsia" w:hAnsiTheme="minorHAnsi" w:cstheme="minorBidi"/>
              <w:b w:val="0"/>
              <w:sz w:val="22"/>
              <w:szCs w:val="22"/>
              <w:lang w:val="ru-RU"/>
            </w:rPr>
          </w:pPr>
          <w:hyperlink w:anchor="_Toc120923183" w:history="1">
            <w:r w:rsidR="00FD61F0" w:rsidRPr="00466B93">
              <w:rPr>
                <w:rStyle w:val="af3"/>
              </w:rPr>
              <w:t>3.2 Сведения о планируемых для размещения на территории поселения объектах регионального значения</w:t>
            </w:r>
            <w:r w:rsidR="00FD61F0">
              <w:rPr>
                <w:webHidden/>
              </w:rPr>
              <w:tab/>
            </w:r>
            <w:r w:rsidR="00FD61F0">
              <w:rPr>
                <w:webHidden/>
              </w:rPr>
              <w:fldChar w:fldCharType="begin"/>
            </w:r>
            <w:r w:rsidR="00FD61F0">
              <w:rPr>
                <w:webHidden/>
              </w:rPr>
              <w:instrText xml:space="preserve"> PAGEREF _Toc120923183 \h </w:instrText>
            </w:r>
            <w:r w:rsidR="00FD61F0">
              <w:rPr>
                <w:webHidden/>
              </w:rPr>
            </w:r>
            <w:r w:rsidR="00FD61F0">
              <w:rPr>
                <w:webHidden/>
              </w:rPr>
              <w:fldChar w:fldCharType="separate"/>
            </w:r>
            <w:r w:rsidR="00FD61F0">
              <w:rPr>
                <w:webHidden/>
              </w:rPr>
              <w:t>32</w:t>
            </w:r>
            <w:r w:rsidR="00FD61F0">
              <w:rPr>
                <w:webHidden/>
              </w:rPr>
              <w:fldChar w:fldCharType="end"/>
            </w:r>
          </w:hyperlink>
        </w:p>
        <w:p w14:paraId="5D6766F1" w14:textId="416B70C6" w:rsidR="00FD61F0" w:rsidRDefault="006E26AF">
          <w:pPr>
            <w:pStyle w:val="27"/>
            <w:rPr>
              <w:rFonts w:asciiTheme="minorHAnsi" w:eastAsiaTheme="minorEastAsia" w:hAnsiTheme="minorHAnsi" w:cstheme="minorBidi"/>
              <w:b w:val="0"/>
              <w:sz w:val="22"/>
              <w:szCs w:val="22"/>
              <w:lang w:val="ru-RU"/>
            </w:rPr>
          </w:pPr>
          <w:hyperlink w:anchor="_Toc120923184" w:history="1">
            <w:r w:rsidR="00FD61F0" w:rsidRPr="00466B93">
              <w:rPr>
                <w:rStyle w:val="af3"/>
              </w:rPr>
              <w:t>3.3 Сведения о планируемых для размещения на территории поселения объектах местного значения муниципального района (Согласно Схеме территориального планирования Каргатского района)</w:t>
            </w:r>
            <w:r w:rsidR="00FD61F0">
              <w:rPr>
                <w:webHidden/>
              </w:rPr>
              <w:tab/>
            </w:r>
            <w:r w:rsidR="00FD61F0">
              <w:rPr>
                <w:webHidden/>
              </w:rPr>
              <w:fldChar w:fldCharType="begin"/>
            </w:r>
            <w:r w:rsidR="00FD61F0">
              <w:rPr>
                <w:webHidden/>
              </w:rPr>
              <w:instrText xml:space="preserve"> PAGEREF _Toc120923184 \h </w:instrText>
            </w:r>
            <w:r w:rsidR="00FD61F0">
              <w:rPr>
                <w:webHidden/>
              </w:rPr>
            </w:r>
            <w:r w:rsidR="00FD61F0">
              <w:rPr>
                <w:webHidden/>
              </w:rPr>
              <w:fldChar w:fldCharType="separate"/>
            </w:r>
            <w:r w:rsidR="00FD61F0">
              <w:rPr>
                <w:webHidden/>
              </w:rPr>
              <w:t>33</w:t>
            </w:r>
            <w:r w:rsidR="00FD61F0">
              <w:rPr>
                <w:webHidden/>
              </w:rPr>
              <w:fldChar w:fldCharType="end"/>
            </w:r>
          </w:hyperlink>
        </w:p>
        <w:p w14:paraId="62E500BE" w14:textId="5649B7AD" w:rsidR="00FD61F0" w:rsidRDefault="006E26AF">
          <w:pPr>
            <w:pStyle w:val="13"/>
            <w:rPr>
              <w:rFonts w:asciiTheme="minorHAnsi" w:eastAsiaTheme="minorEastAsia" w:hAnsiTheme="minorHAnsi" w:cstheme="minorBidi"/>
              <w:sz w:val="22"/>
              <w:szCs w:val="22"/>
            </w:rPr>
          </w:pPr>
          <w:hyperlink w:anchor="_Toc120923185" w:history="1">
            <w:r w:rsidR="00FD61F0" w:rsidRPr="00466B93">
              <w:rPr>
                <w:rStyle w:val="af3"/>
              </w:rPr>
              <w:t>4 Обоснование выбранного вариантА размещения объектов местного значения поселения</w:t>
            </w:r>
            <w:r w:rsidR="00FD61F0">
              <w:rPr>
                <w:webHidden/>
              </w:rPr>
              <w:tab/>
            </w:r>
            <w:r w:rsidR="00FD61F0">
              <w:rPr>
                <w:webHidden/>
              </w:rPr>
              <w:fldChar w:fldCharType="begin"/>
            </w:r>
            <w:r w:rsidR="00FD61F0">
              <w:rPr>
                <w:webHidden/>
              </w:rPr>
              <w:instrText xml:space="preserve"> PAGEREF _Toc120923185 \h </w:instrText>
            </w:r>
            <w:r w:rsidR="00FD61F0">
              <w:rPr>
                <w:webHidden/>
              </w:rPr>
            </w:r>
            <w:r w:rsidR="00FD61F0">
              <w:rPr>
                <w:webHidden/>
              </w:rPr>
              <w:fldChar w:fldCharType="separate"/>
            </w:r>
            <w:r w:rsidR="00FD61F0">
              <w:rPr>
                <w:webHidden/>
              </w:rPr>
              <w:t>34</w:t>
            </w:r>
            <w:r w:rsidR="00FD61F0">
              <w:rPr>
                <w:webHidden/>
              </w:rPr>
              <w:fldChar w:fldCharType="end"/>
            </w:r>
          </w:hyperlink>
        </w:p>
        <w:p w14:paraId="065A6706" w14:textId="78615232" w:rsidR="00FD61F0" w:rsidRDefault="006E26AF">
          <w:pPr>
            <w:pStyle w:val="27"/>
            <w:rPr>
              <w:rFonts w:asciiTheme="minorHAnsi" w:eastAsiaTheme="minorEastAsia" w:hAnsiTheme="minorHAnsi" w:cstheme="minorBidi"/>
              <w:b w:val="0"/>
              <w:sz w:val="22"/>
              <w:szCs w:val="22"/>
              <w:lang w:val="ru-RU"/>
            </w:rPr>
          </w:pPr>
          <w:hyperlink w:anchor="_Toc120923186" w:history="1">
            <w:r w:rsidR="00FD61F0" w:rsidRPr="00466B93">
              <w:rPr>
                <w:rStyle w:val="af3"/>
              </w:rPr>
              <w:t>4.1 Пространственно-планировочная организация территории поселения</w:t>
            </w:r>
            <w:r w:rsidR="00FD61F0">
              <w:rPr>
                <w:webHidden/>
              </w:rPr>
              <w:tab/>
            </w:r>
            <w:r w:rsidR="00FD61F0">
              <w:rPr>
                <w:webHidden/>
              </w:rPr>
              <w:fldChar w:fldCharType="begin"/>
            </w:r>
            <w:r w:rsidR="00FD61F0">
              <w:rPr>
                <w:webHidden/>
              </w:rPr>
              <w:instrText xml:space="preserve"> PAGEREF _Toc120923186 \h </w:instrText>
            </w:r>
            <w:r w:rsidR="00FD61F0">
              <w:rPr>
                <w:webHidden/>
              </w:rPr>
            </w:r>
            <w:r w:rsidR="00FD61F0">
              <w:rPr>
                <w:webHidden/>
              </w:rPr>
              <w:fldChar w:fldCharType="separate"/>
            </w:r>
            <w:r w:rsidR="00FD61F0">
              <w:rPr>
                <w:webHidden/>
              </w:rPr>
              <w:t>34</w:t>
            </w:r>
            <w:r w:rsidR="00FD61F0">
              <w:rPr>
                <w:webHidden/>
              </w:rPr>
              <w:fldChar w:fldCharType="end"/>
            </w:r>
          </w:hyperlink>
        </w:p>
        <w:p w14:paraId="552EF72B" w14:textId="24BC0C00" w:rsidR="00FD61F0" w:rsidRDefault="006E26AF">
          <w:pPr>
            <w:pStyle w:val="33"/>
            <w:rPr>
              <w:rFonts w:asciiTheme="minorHAnsi" w:eastAsiaTheme="minorEastAsia" w:hAnsiTheme="minorHAnsi" w:cstheme="minorBidi"/>
              <w:noProof/>
              <w:sz w:val="22"/>
              <w:szCs w:val="22"/>
            </w:rPr>
          </w:pPr>
          <w:hyperlink w:anchor="_Toc120923187" w:history="1">
            <w:r w:rsidR="00FD61F0" w:rsidRPr="00466B93">
              <w:rPr>
                <w:rStyle w:val="af3"/>
                <w:noProof/>
              </w:rPr>
              <w:t>4.1.1 Предложения по размещению (реконструкции) объектов федерального и регионального (областного) значения</w:t>
            </w:r>
            <w:r w:rsidR="00FD61F0">
              <w:rPr>
                <w:noProof/>
                <w:webHidden/>
              </w:rPr>
              <w:tab/>
            </w:r>
            <w:r w:rsidR="00FD61F0">
              <w:rPr>
                <w:noProof/>
                <w:webHidden/>
              </w:rPr>
              <w:fldChar w:fldCharType="begin"/>
            </w:r>
            <w:r w:rsidR="00FD61F0">
              <w:rPr>
                <w:noProof/>
                <w:webHidden/>
              </w:rPr>
              <w:instrText xml:space="preserve"> PAGEREF _Toc120923187 \h </w:instrText>
            </w:r>
            <w:r w:rsidR="00FD61F0">
              <w:rPr>
                <w:noProof/>
                <w:webHidden/>
              </w:rPr>
            </w:r>
            <w:r w:rsidR="00FD61F0">
              <w:rPr>
                <w:noProof/>
                <w:webHidden/>
              </w:rPr>
              <w:fldChar w:fldCharType="separate"/>
            </w:r>
            <w:r w:rsidR="00FD61F0">
              <w:rPr>
                <w:noProof/>
                <w:webHidden/>
              </w:rPr>
              <w:t>35</w:t>
            </w:r>
            <w:r w:rsidR="00FD61F0">
              <w:rPr>
                <w:noProof/>
                <w:webHidden/>
              </w:rPr>
              <w:fldChar w:fldCharType="end"/>
            </w:r>
          </w:hyperlink>
        </w:p>
        <w:p w14:paraId="05CD09FC" w14:textId="7C7CF79E" w:rsidR="00FD61F0" w:rsidRDefault="006E26AF">
          <w:pPr>
            <w:pStyle w:val="33"/>
            <w:rPr>
              <w:rFonts w:asciiTheme="minorHAnsi" w:eastAsiaTheme="minorEastAsia" w:hAnsiTheme="minorHAnsi" w:cstheme="minorBidi"/>
              <w:noProof/>
              <w:sz w:val="22"/>
              <w:szCs w:val="22"/>
            </w:rPr>
          </w:pPr>
          <w:hyperlink w:anchor="_Toc120923188" w:history="1">
            <w:r w:rsidR="00FD61F0" w:rsidRPr="00466B93">
              <w:rPr>
                <w:rStyle w:val="af3"/>
                <w:noProof/>
              </w:rPr>
              <w:t>4.1.2 Предложения по размещению (реконструкции) объектов местного значения и объектов иного (в том числе и коммерческого) значения</w:t>
            </w:r>
            <w:r w:rsidR="00FD61F0">
              <w:rPr>
                <w:noProof/>
                <w:webHidden/>
              </w:rPr>
              <w:tab/>
            </w:r>
            <w:r w:rsidR="00FD61F0">
              <w:rPr>
                <w:noProof/>
                <w:webHidden/>
              </w:rPr>
              <w:fldChar w:fldCharType="begin"/>
            </w:r>
            <w:r w:rsidR="00FD61F0">
              <w:rPr>
                <w:noProof/>
                <w:webHidden/>
              </w:rPr>
              <w:instrText xml:space="preserve"> PAGEREF _Toc120923188 \h </w:instrText>
            </w:r>
            <w:r w:rsidR="00FD61F0">
              <w:rPr>
                <w:noProof/>
                <w:webHidden/>
              </w:rPr>
            </w:r>
            <w:r w:rsidR="00FD61F0">
              <w:rPr>
                <w:noProof/>
                <w:webHidden/>
              </w:rPr>
              <w:fldChar w:fldCharType="separate"/>
            </w:r>
            <w:r w:rsidR="00FD61F0">
              <w:rPr>
                <w:noProof/>
                <w:webHidden/>
              </w:rPr>
              <w:t>35</w:t>
            </w:r>
            <w:r w:rsidR="00FD61F0">
              <w:rPr>
                <w:noProof/>
                <w:webHidden/>
              </w:rPr>
              <w:fldChar w:fldCharType="end"/>
            </w:r>
          </w:hyperlink>
        </w:p>
        <w:p w14:paraId="2604C876" w14:textId="19745360" w:rsidR="00FD61F0" w:rsidRDefault="006E26AF">
          <w:pPr>
            <w:pStyle w:val="33"/>
            <w:rPr>
              <w:rFonts w:asciiTheme="minorHAnsi" w:eastAsiaTheme="minorEastAsia" w:hAnsiTheme="minorHAnsi" w:cstheme="minorBidi"/>
              <w:noProof/>
              <w:sz w:val="22"/>
              <w:szCs w:val="22"/>
            </w:rPr>
          </w:pPr>
          <w:hyperlink w:anchor="_Toc120923189" w:history="1">
            <w:r w:rsidR="00FD61F0" w:rsidRPr="00466B93">
              <w:rPr>
                <w:rStyle w:val="af3"/>
                <w:noProof/>
              </w:rPr>
              <w:t>4.1.3 Предложения по изменению границ населенных пунктов</w:t>
            </w:r>
            <w:r w:rsidR="00FD61F0">
              <w:rPr>
                <w:noProof/>
                <w:webHidden/>
              </w:rPr>
              <w:tab/>
            </w:r>
            <w:r w:rsidR="00FD61F0">
              <w:rPr>
                <w:noProof/>
                <w:webHidden/>
              </w:rPr>
              <w:fldChar w:fldCharType="begin"/>
            </w:r>
            <w:r w:rsidR="00FD61F0">
              <w:rPr>
                <w:noProof/>
                <w:webHidden/>
              </w:rPr>
              <w:instrText xml:space="preserve"> PAGEREF _Toc120923189 \h </w:instrText>
            </w:r>
            <w:r w:rsidR="00FD61F0">
              <w:rPr>
                <w:noProof/>
                <w:webHidden/>
              </w:rPr>
            </w:r>
            <w:r w:rsidR="00FD61F0">
              <w:rPr>
                <w:noProof/>
                <w:webHidden/>
              </w:rPr>
              <w:fldChar w:fldCharType="separate"/>
            </w:r>
            <w:r w:rsidR="00FD61F0">
              <w:rPr>
                <w:noProof/>
                <w:webHidden/>
              </w:rPr>
              <w:t>35</w:t>
            </w:r>
            <w:r w:rsidR="00FD61F0">
              <w:rPr>
                <w:noProof/>
                <w:webHidden/>
              </w:rPr>
              <w:fldChar w:fldCharType="end"/>
            </w:r>
          </w:hyperlink>
        </w:p>
        <w:p w14:paraId="208B2E63" w14:textId="56C526C0" w:rsidR="00FD61F0" w:rsidRDefault="006E26AF">
          <w:pPr>
            <w:pStyle w:val="27"/>
            <w:rPr>
              <w:rFonts w:asciiTheme="minorHAnsi" w:eastAsiaTheme="minorEastAsia" w:hAnsiTheme="minorHAnsi" w:cstheme="minorBidi"/>
              <w:b w:val="0"/>
              <w:sz w:val="22"/>
              <w:szCs w:val="22"/>
              <w:lang w:val="ru-RU"/>
            </w:rPr>
          </w:pPr>
          <w:hyperlink w:anchor="_Toc120923190" w:history="1">
            <w:r w:rsidR="00FD61F0" w:rsidRPr="00466B93">
              <w:rPr>
                <w:rStyle w:val="af3"/>
              </w:rPr>
              <w:t>4.2 Планируемое социально-экономическое развитие</w:t>
            </w:r>
            <w:r w:rsidR="00FD61F0">
              <w:rPr>
                <w:webHidden/>
              </w:rPr>
              <w:tab/>
            </w:r>
            <w:r w:rsidR="00FD61F0">
              <w:rPr>
                <w:webHidden/>
              </w:rPr>
              <w:fldChar w:fldCharType="begin"/>
            </w:r>
            <w:r w:rsidR="00FD61F0">
              <w:rPr>
                <w:webHidden/>
              </w:rPr>
              <w:instrText xml:space="preserve"> PAGEREF _Toc120923190 \h </w:instrText>
            </w:r>
            <w:r w:rsidR="00FD61F0">
              <w:rPr>
                <w:webHidden/>
              </w:rPr>
            </w:r>
            <w:r w:rsidR="00FD61F0">
              <w:rPr>
                <w:webHidden/>
              </w:rPr>
              <w:fldChar w:fldCharType="separate"/>
            </w:r>
            <w:r w:rsidR="00FD61F0">
              <w:rPr>
                <w:webHidden/>
              </w:rPr>
              <w:t>35</w:t>
            </w:r>
            <w:r w:rsidR="00FD61F0">
              <w:rPr>
                <w:webHidden/>
              </w:rPr>
              <w:fldChar w:fldCharType="end"/>
            </w:r>
          </w:hyperlink>
        </w:p>
        <w:p w14:paraId="167F4570" w14:textId="1B49DDB9" w:rsidR="00FD61F0" w:rsidRDefault="006E26AF">
          <w:pPr>
            <w:pStyle w:val="33"/>
            <w:rPr>
              <w:rFonts w:asciiTheme="minorHAnsi" w:eastAsiaTheme="minorEastAsia" w:hAnsiTheme="minorHAnsi" w:cstheme="minorBidi"/>
              <w:noProof/>
              <w:sz w:val="22"/>
              <w:szCs w:val="22"/>
            </w:rPr>
          </w:pPr>
          <w:hyperlink w:anchor="_Toc120923191" w:history="1">
            <w:r w:rsidR="00FD61F0" w:rsidRPr="00466B93">
              <w:rPr>
                <w:rStyle w:val="af3"/>
                <w:noProof/>
              </w:rPr>
              <w:t>4.2.1 Производственная сфера</w:t>
            </w:r>
            <w:r w:rsidR="00FD61F0">
              <w:rPr>
                <w:noProof/>
                <w:webHidden/>
              </w:rPr>
              <w:tab/>
            </w:r>
            <w:r w:rsidR="00FD61F0">
              <w:rPr>
                <w:noProof/>
                <w:webHidden/>
              </w:rPr>
              <w:fldChar w:fldCharType="begin"/>
            </w:r>
            <w:r w:rsidR="00FD61F0">
              <w:rPr>
                <w:noProof/>
                <w:webHidden/>
              </w:rPr>
              <w:instrText xml:space="preserve"> PAGEREF _Toc120923191 \h </w:instrText>
            </w:r>
            <w:r w:rsidR="00FD61F0">
              <w:rPr>
                <w:noProof/>
                <w:webHidden/>
              </w:rPr>
            </w:r>
            <w:r w:rsidR="00FD61F0">
              <w:rPr>
                <w:noProof/>
                <w:webHidden/>
              </w:rPr>
              <w:fldChar w:fldCharType="separate"/>
            </w:r>
            <w:r w:rsidR="00FD61F0">
              <w:rPr>
                <w:noProof/>
                <w:webHidden/>
              </w:rPr>
              <w:t>35</w:t>
            </w:r>
            <w:r w:rsidR="00FD61F0">
              <w:rPr>
                <w:noProof/>
                <w:webHidden/>
              </w:rPr>
              <w:fldChar w:fldCharType="end"/>
            </w:r>
          </w:hyperlink>
        </w:p>
        <w:p w14:paraId="2B979961" w14:textId="2F92311B" w:rsidR="00FD61F0" w:rsidRDefault="006E26AF">
          <w:pPr>
            <w:pStyle w:val="33"/>
            <w:rPr>
              <w:rFonts w:asciiTheme="minorHAnsi" w:eastAsiaTheme="minorEastAsia" w:hAnsiTheme="minorHAnsi" w:cstheme="minorBidi"/>
              <w:noProof/>
              <w:sz w:val="22"/>
              <w:szCs w:val="22"/>
            </w:rPr>
          </w:pPr>
          <w:hyperlink w:anchor="_Toc120923192" w:history="1">
            <w:r w:rsidR="00FD61F0" w:rsidRPr="00466B93">
              <w:rPr>
                <w:rStyle w:val="af3"/>
                <w:noProof/>
              </w:rPr>
              <w:t>4.2.2 Жилищный фонд</w:t>
            </w:r>
            <w:r w:rsidR="00FD61F0">
              <w:rPr>
                <w:noProof/>
                <w:webHidden/>
              </w:rPr>
              <w:tab/>
            </w:r>
            <w:r w:rsidR="00FD61F0">
              <w:rPr>
                <w:noProof/>
                <w:webHidden/>
              </w:rPr>
              <w:fldChar w:fldCharType="begin"/>
            </w:r>
            <w:r w:rsidR="00FD61F0">
              <w:rPr>
                <w:noProof/>
                <w:webHidden/>
              </w:rPr>
              <w:instrText xml:space="preserve"> PAGEREF _Toc120923192 \h </w:instrText>
            </w:r>
            <w:r w:rsidR="00FD61F0">
              <w:rPr>
                <w:noProof/>
                <w:webHidden/>
              </w:rPr>
            </w:r>
            <w:r w:rsidR="00FD61F0">
              <w:rPr>
                <w:noProof/>
                <w:webHidden/>
              </w:rPr>
              <w:fldChar w:fldCharType="separate"/>
            </w:r>
            <w:r w:rsidR="00FD61F0">
              <w:rPr>
                <w:noProof/>
                <w:webHidden/>
              </w:rPr>
              <w:t>36</w:t>
            </w:r>
            <w:r w:rsidR="00FD61F0">
              <w:rPr>
                <w:noProof/>
                <w:webHidden/>
              </w:rPr>
              <w:fldChar w:fldCharType="end"/>
            </w:r>
          </w:hyperlink>
        </w:p>
        <w:p w14:paraId="71E3E0D9" w14:textId="18722F4B" w:rsidR="00FD61F0" w:rsidRDefault="006E26AF">
          <w:pPr>
            <w:pStyle w:val="33"/>
            <w:rPr>
              <w:rFonts w:asciiTheme="minorHAnsi" w:eastAsiaTheme="minorEastAsia" w:hAnsiTheme="minorHAnsi" w:cstheme="minorBidi"/>
              <w:noProof/>
              <w:sz w:val="22"/>
              <w:szCs w:val="22"/>
            </w:rPr>
          </w:pPr>
          <w:hyperlink w:anchor="_Toc120923193" w:history="1">
            <w:r w:rsidR="00FD61F0" w:rsidRPr="00466B93">
              <w:rPr>
                <w:rStyle w:val="af3"/>
                <w:noProof/>
              </w:rPr>
              <w:t>4.2.3 Социальное и культурно-бытовое обслуживание населения</w:t>
            </w:r>
            <w:r w:rsidR="00FD61F0">
              <w:rPr>
                <w:noProof/>
                <w:webHidden/>
              </w:rPr>
              <w:tab/>
            </w:r>
            <w:r w:rsidR="00FD61F0">
              <w:rPr>
                <w:noProof/>
                <w:webHidden/>
              </w:rPr>
              <w:fldChar w:fldCharType="begin"/>
            </w:r>
            <w:r w:rsidR="00FD61F0">
              <w:rPr>
                <w:noProof/>
                <w:webHidden/>
              </w:rPr>
              <w:instrText xml:space="preserve"> PAGEREF _Toc120923193 \h </w:instrText>
            </w:r>
            <w:r w:rsidR="00FD61F0">
              <w:rPr>
                <w:noProof/>
                <w:webHidden/>
              </w:rPr>
            </w:r>
            <w:r w:rsidR="00FD61F0">
              <w:rPr>
                <w:noProof/>
                <w:webHidden/>
              </w:rPr>
              <w:fldChar w:fldCharType="separate"/>
            </w:r>
            <w:r w:rsidR="00FD61F0">
              <w:rPr>
                <w:noProof/>
                <w:webHidden/>
              </w:rPr>
              <w:t>36</w:t>
            </w:r>
            <w:r w:rsidR="00FD61F0">
              <w:rPr>
                <w:noProof/>
                <w:webHidden/>
              </w:rPr>
              <w:fldChar w:fldCharType="end"/>
            </w:r>
          </w:hyperlink>
        </w:p>
        <w:p w14:paraId="4E35D107" w14:textId="7FDC7FE1" w:rsidR="00FD61F0" w:rsidRDefault="006E26AF">
          <w:pPr>
            <w:pStyle w:val="27"/>
            <w:rPr>
              <w:rFonts w:asciiTheme="minorHAnsi" w:eastAsiaTheme="minorEastAsia" w:hAnsiTheme="minorHAnsi" w:cstheme="minorBidi"/>
              <w:b w:val="0"/>
              <w:sz w:val="22"/>
              <w:szCs w:val="22"/>
              <w:lang w:val="ru-RU"/>
            </w:rPr>
          </w:pPr>
          <w:hyperlink w:anchor="_Toc120923194" w:history="1">
            <w:r w:rsidR="00FD61F0" w:rsidRPr="00466B93">
              <w:rPr>
                <w:rStyle w:val="af3"/>
              </w:rPr>
              <w:t>4.3 Развитие транспортного обеспечения</w:t>
            </w:r>
            <w:r w:rsidR="00FD61F0">
              <w:rPr>
                <w:webHidden/>
              </w:rPr>
              <w:tab/>
            </w:r>
            <w:r w:rsidR="00FD61F0">
              <w:rPr>
                <w:webHidden/>
              </w:rPr>
              <w:fldChar w:fldCharType="begin"/>
            </w:r>
            <w:r w:rsidR="00FD61F0">
              <w:rPr>
                <w:webHidden/>
              </w:rPr>
              <w:instrText xml:space="preserve"> PAGEREF _Toc120923194 \h </w:instrText>
            </w:r>
            <w:r w:rsidR="00FD61F0">
              <w:rPr>
                <w:webHidden/>
              </w:rPr>
            </w:r>
            <w:r w:rsidR="00FD61F0">
              <w:rPr>
                <w:webHidden/>
              </w:rPr>
              <w:fldChar w:fldCharType="separate"/>
            </w:r>
            <w:r w:rsidR="00FD61F0">
              <w:rPr>
                <w:webHidden/>
              </w:rPr>
              <w:t>38</w:t>
            </w:r>
            <w:r w:rsidR="00FD61F0">
              <w:rPr>
                <w:webHidden/>
              </w:rPr>
              <w:fldChar w:fldCharType="end"/>
            </w:r>
          </w:hyperlink>
        </w:p>
        <w:p w14:paraId="01A0DE7A" w14:textId="7DE786D0" w:rsidR="00FD61F0" w:rsidRDefault="006E26AF">
          <w:pPr>
            <w:pStyle w:val="33"/>
            <w:rPr>
              <w:rFonts w:asciiTheme="minorHAnsi" w:eastAsiaTheme="minorEastAsia" w:hAnsiTheme="minorHAnsi" w:cstheme="minorBidi"/>
              <w:noProof/>
              <w:sz w:val="22"/>
              <w:szCs w:val="22"/>
            </w:rPr>
          </w:pPr>
          <w:hyperlink w:anchor="_Toc120923195" w:history="1">
            <w:r w:rsidR="00FD61F0" w:rsidRPr="00466B93">
              <w:rPr>
                <w:rStyle w:val="af3"/>
                <w:noProof/>
              </w:rPr>
              <w:t>4.3.1 Внешний транспорт</w:t>
            </w:r>
            <w:r w:rsidR="00FD61F0">
              <w:rPr>
                <w:noProof/>
                <w:webHidden/>
              </w:rPr>
              <w:tab/>
            </w:r>
            <w:r w:rsidR="00FD61F0">
              <w:rPr>
                <w:noProof/>
                <w:webHidden/>
              </w:rPr>
              <w:fldChar w:fldCharType="begin"/>
            </w:r>
            <w:r w:rsidR="00FD61F0">
              <w:rPr>
                <w:noProof/>
                <w:webHidden/>
              </w:rPr>
              <w:instrText xml:space="preserve"> PAGEREF _Toc120923195 \h </w:instrText>
            </w:r>
            <w:r w:rsidR="00FD61F0">
              <w:rPr>
                <w:noProof/>
                <w:webHidden/>
              </w:rPr>
            </w:r>
            <w:r w:rsidR="00FD61F0">
              <w:rPr>
                <w:noProof/>
                <w:webHidden/>
              </w:rPr>
              <w:fldChar w:fldCharType="separate"/>
            </w:r>
            <w:r w:rsidR="00FD61F0">
              <w:rPr>
                <w:noProof/>
                <w:webHidden/>
              </w:rPr>
              <w:t>38</w:t>
            </w:r>
            <w:r w:rsidR="00FD61F0">
              <w:rPr>
                <w:noProof/>
                <w:webHidden/>
              </w:rPr>
              <w:fldChar w:fldCharType="end"/>
            </w:r>
          </w:hyperlink>
        </w:p>
        <w:p w14:paraId="13839523" w14:textId="478488F7" w:rsidR="00FD61F0" w:rsidRDefault="006E26AF">
          <w:pPr>
            <w:pStyle w:val="33"/>
            <w:rPr>
              <w:rFonts w:asciiTheme="minorHAnsi" w:eastAsiaTheme="minorEastAsia" w:hAnsiTheme="minorHAnsi" w:cstheme="minorBidi"/>
              <w:noProof/>
              <w:sz w:val="22"/>
              <w:szCs w:val="22"/>
            </w:rPr>
          </w:pPr>
          <w:hyperlink w:anchor="_Toc120923196" w:history="1">
            <w:r w:rsidR="00FD61F0" w:rsidRPr="00466B93">
              <w:rPr>
                <w:rStyle w:val="af3"/>
                <w:noProof/>
              </w:rPr>
              <w:t>4.3.2 Улично-дорожная сеть</w:t>
            </w:r>
            <w:r w:rsidR="00FD61F0">
              <w:rPr>
                <w:noProof/>
                <w:webHidden/>
              </w:rPr>
              <w:tab/>
            </w:r>
            <w:r w:rsidR="00FD61F0">
              <w:rPr>
                <w:noProof/>
                <w:webHidden/>
              </w:rPr>
              <w:fldChar w:fldCharType="begin"/>
            </w:r>
            <w:r w:rsidR="00FD61F0">
              <w:rPr>
                <w:noProof/>
                <w:webHidden/>
              </w:rPr>
              <w:instrText xml:space="preserve"> PAGEREF _Toc120923196 \h </w:instrText>
            </w:r>
            <w:r w:rsidR="00FD61F0">
              <w:rPr>
                <w:noProof/>
                <w:webHidden/>
              </w:rPr>
            </w:r>
            <w:r w:rsidR="00FD61F0">
              <w:rPr>
                <w:noProof/>
                <w:webHidden/>
              </w:rPr>
              <w:fldChar w:fldCharType="separate"/>
            </w:r>
            <w:r w:rsidR="00FD61F0">
              <w:rPr>
                <w:noProof/>
                <w:webHidden/>
              </w:rPr>
              <w:t>38</w:t>
            </w:r>
            <w:r w:rsidR="00FD61F0">
              <w:rPr>
                <w:noProof/>
                <w:webHidden/>
              </w:rPr>
              <w:fldChar w:fldCharType="end"/>
            </w:r>
          </w:hyperlink>
        </w:p>
        <w:p w14:paraId="39FD16A4" w14:textId="76BE8B5F" w:rsidR="00FD61F0" w:rsidRDefault="006E26AF">
          <w:pPr>
            <w:pStyle w:val="33"/>
            <w:rPr>
              <w:rFonts w:asciiTheme="minorHAnsi" w:eastAsiaTheme="minorEastAsia" w:hAnsiTheme="minorHAnsi" w:cstheme="minorBidi"/>
              <w:noProof/>
              <w:sz w:val="22"/>
              <w:szCs w:val="22"/>
            </w:rPr>
          </w:pPr>
          <w:hyperlink w:anchor="_Toc120923197" w:history="1">
            <w:r w:rsidR="00FD61F0" w:rsidRPr="00466B93">
              <w:rPr>
                <w:rStyle w:val="af3"/>
                <w:noProof/>
              </w:rPr>
              <w:t>4.3.3 Объекты транспортной инфраструктуры</w:t>
            </w:r>
            <w:r w:rsidR="00FD61F0">
              <w:rPr>
                <w:noProof/>
                <w:webHidden/>
              </w:rPr>
              <w:tab/>
            </w:r>
            <w:r w:rsidR="00FD61F0">
              <w:rPr>
                <w:noProof/>
                <w:webHidden/>
              </w:rPr>
              <w:fldChar w:fldCharType="begin"/>
            </w:r>
            <w:r w:rsidR="00FD61F0">
              <w:rPr>
                <w:noProof/>
                <w:webHidden/>
              </w:rPr>
              <w:instrText xml:space="preserve"> PAGEREF _Toc120923197 \h </w:instrText>
            </w:r>
            <w:r w:rsidR="00FD61F0">
              <w:rPr>
                <w:noProof/>
                <w:webHidden/>
              </w:rPr>
            </w:r>
            <w:r w:rsidR="00FD61F0">
              <w:rPr>
                <w:noProof/>
                <w:webHidden/>
              </w:rPr>
              <w:fldChar w:fldCharType="separate"/>
            </w:r>
            <w:r w:rsidR="00FD61F0">
              <w:rPr>
                <w:noProof/>
                <w:webHidden/>
              </w:rPr>
              <w:t>39</w:t>
            </w:r>
            <w:r w:rsidR="00FD61F0">
              <w:rPr>
                <w:noProof/>
                <w:webHidden/>
              </w:rPr>
              <w:fldChar w:fldCharType="end"/>
            </w:r>
          </w:hyperlink>
        </w:p>
        <w:p w14:paraId="3D5A5607" w14:textId="7D7D3E80" w:rsidR="00FD61F0" w:rsidRDefault="006E26AF">
          <w:pPr>
            <w:pStyle w:val="27"/>
            <w:rPr>
              <w:rFonts w:asciiTheme="minorHAnsi" w:eastAsiaTheme="minorEastAsia" w:hAnsiTheme="minorHAnsi" w:cstheme="minorBidi"/>
              <w:b w:val="0"/>
              <w:sz w:val="22"/>
              <w:szCs w:val="22"/>
              <w:lang w:val="ru-RU"/>
            </w:rPr>
          </w:pPr>
          <w:hyperlink w:anchor="_Toc120923198" w:history="1">
            <w:r w:rsidR="00FD61F0" w:rsidRPr="00466B93">
              <w:rPr>
                <w:rStyle w:val="af3"/>
              </w:rPr>
              <w:t>4.4 Инженерная подготовка территории</w:t>
            </w:r>
            <w:r w:rsidR="00FD61F0">
              <w:rPr>
                <w:webHidden/>
              </w:rPr>
              <w:tab/>
            </w:r>
            <w:r w:rsidR="00FD61F0">
              <w:rPr>
                <w:webHidden/>
              </w:rPr>
              <w:fldChar w:fldCharType="begin"/>
            </w:r>
            <w:r w:rsidR="00FD61F0">
              <w:rPr>
                <w:webHidden/>
              </w:rPr>
              <w:instrText xml:space="preserve"> PAGEREF _Toc120923198 \h </w:instrText>
            </w:r>
            <w:r w:rsidR="00FD61F0">
              <w:rPr>
                <w:webHidden/>
              </w:rPr>
            </w:r>
            <w:r w:rsidR="00FD61F0">
              <w:rPr>
                <w:webHidden/>
              </w:rPr>
              <w:fldChar w:fldCharType="separate"/>
            </w:r>
            <w:r w:rsidR="00FD61F0">
              <w:rPr>
                <w:webHidden/>
              </w:rPr>
              <w:t>39</w:t>
            </w:r>
            <w:r w:rsidR="00FD61F0">
              <w:rPr>
                <w:webHidden/>
              </w:rPr>
              <w:fldChar w:fldCharType="end"/>
            </w:r>
          </w:hyperlink>
        </w:p>
        <w:p w14:paraId="4DA30E6D" w14:textId="2CA3DBB1" w:rsidR="00FD61F0" w:rsidRDefault="006E26AF">
          <w:pPr>
            <w:pStyle w:val="27"/>
            <w:rPr>
              <w:rFonts w:asciiTheme="minorHAnsi" w:eastAsiaTheme="minorEastAsia" w:hAnsiTheme="minorHAnsi" w:cstheme="minorBidi"/>
              <w:b w:val="0"/>
              <w:sz w:val="22"/>
              <w:szCs w:val="22"/>
              <w:lang w:val="ru-RU"/>
            </w:rPr>
          </w:pPr>
          <w:hyperlink w:anchor="_Toc120923199" w:history="1">
            <w:r w:rsidR="00FD61F0" w:rsidRPr="00466B93">
              <w:rPr>
                <w:rStyle w:val="af3"/>
              </w:rPr>
              <w:t>4.5 Развитие инженерного обеспечения</w:t>
            </w:r>
            <w:r w:rsidR="00FD61F0">
              <w:rPr>
                <w:webHidden/>
              </w:rPr>
              <w:tab/>
            </w:r>
            <w:r w:rsidR="00FD61F0">
              <w:rPr>
                <w:webHidden/>
              </w:rPr>
              <w:fldChar w:fldCharType="begin"/>
            </w:r>
            <w:r w:rsidR="00FD61F0">
              <w:rPr>
                <w:webHidden/>
              </w:rPr>
              <w:instrText xml:space="preserve"> PAGEREF _Toc120923199 \h </w:instrText>
            </w:r>
            <w:r w:rsidR="00FD61F0">
              <w:rPr>
                <w:webHidden/>
              </w:rPr>
            </w:r>
            <w:r w:rsidR="00FD61F0">
              <w:rPr>
                <w:webHidden/>
              </w:rPr>
              <w:fldChar w:fldCharType="separate"/>
            </w:r>
            <w:r w:rsidR="00FD61F0">
              <w:rPr>
                <w:webHidden/>
              </w:rPr>
              <w:t>39</w:t>
            </w:r>
            <w:r w:rsidR="00FD61F0">
              <w:rPr>
                <w:webHidden/>
              </w:rPr>
              <w:fldChar w:fldCharType="end"/>
            </w:r>
          </w:hyperlink>
        </w:p>
        <w:p w14:paraId="036D5B2B" w14:textId="204E0F12" w:rsidR="00FD61F0" w:rsidRDefault="006E26AF">
          <w:pPr>
            <w:pStyle w:val="33"/>
            <w:rPr>
              <w:rFonts w:asciiTheme="minorHAnsi" w:eastAsiaTheme="minorEastAsia" w:hAnsiTheme="minorHAnsi" w:cstheme="minorBidi"/>
              <w:noProof/>
              <w:sz w:val="22"/>
              <w:szCs w:val="22"/>
            </w:rPr>
          </w:pPr>
          <w:hyperlink w:anchor="_Toc120923200" w:history="1">
            <w:r w:rsidR="00FD61F0" w:rsidRPr="00466B93">
              <w:rPr>
                <w:rStyle w:val="af3"/>
                <w:noProof/>
              </w:rPr>
              <w:t>4.5.1 Водоснабжение</w:t>
            </w:r>
            <w:r w:rsidR="00FD61F0">
              <w:rPr>
                <w:noProof/>
                <w:webHidden/>
              </w:rPr>
              <w:tab/>
            </w:r>
            <w:r w:rsidR="00FD61F0">
              <w:rPr>
                <w:noProof/>
                <w:webHidden/>
              </w:rPr>
              <w:fldChar w:fldCharType="begin"/>
            </w:r>
            <w:r w:rsidR="00FD61F0">
              <w:rPr>
                <w:noProof/>
                <w:webHidden/>
              </w:rPr>
              <w:instrText xml:space="preserve"> PAGEREF _Toc120923200 \h </w:instrText>
            </w:r>
            <w:r w:rsidR="00FD61F0">
              <w:rPr>
                <w:noProof/>
                <w:webHidden/>
              </w:rPr>
            </w:r>
            <w:r w:rsidR="00FD61F0">
              <w:rPr>
                <w:noProof/>
                <w:webHidden/>
              </w:rPr>
              <w:fldChar w:fldCharType="separate"/>
            </w:r>
            <w:r w:rsidR="00FD61F0">
              <w:rPr>
                <w:noProof/>
                <w:webHidden/>
              </w:rPr>
              <w:t>40</w:t>
            </w:r>
            <w:r w:rsidR="00FD61F0">
              <w:rPr>
                <w:noProof/>
                <w:webHidden/>
              </w:rPr>
              <w:fldChar w:fldCharType="end"/>
            </w:r>
          </w:hyperlink>
        </w:p>
        <w:p w14:paraId="154F45DC" w14:textId="0DB58915" w:rsidR="00FD61F0" w:rsidRDefault="006E26AF">
          <w:pPr>
            <w:pStyle w:val="33"/>
            <w:rPr>
              <w:rFonts w:asciiTheme="minorHAnsi" w:eastAsiaTheme="minorEastAsia" w:hAnsiTheme="minorHAnsi" w:cstheme="minorBidi"/>
              <w:noProof/>
              <w:sz w:val="22"/>
              <w:szCs w:val="22"/>
            </w:rPr>
          </w:pPr>
          <w:hyperlink w:anchor="_Toc120923201" w:history="1">
            <w:r w:rsidR="00FD61F0" w:rsidRPr="00466B93">
              <w:rPr>
                <w:rStyle w:val="af3"/>
                <w:noProof/>
              </w:rPr>
              <w:t>4.5.1 Водоотведение</w:t>
            </w:r>
            <w:r w:rsidR="00FD61F0">
              <w:rPr>
                <w:noProof/>
                <w:webHidden/>
              </w:rPr>
              <w:tab/>
            </w:r>
            <w:r w:rsidR="00FD61F0">
              <w:rPr>
                <w:noProof/>
                <w:webHidden/>
              </w:rPr>
              <w:fldChar w:fldCharType="begin"/>
            </w:r>
            <w:r w:rsidR="00FD61F0">
              <w:rPr>
                <w:noProof/>
                <w:webHidden/>
              </w:rPr>
              <w:instrText xml:space="preserve"> PAGEREF _Toc120923201 \h </w:instrText>
            </w:r>
            <w:r w:rsidR="00FD61F0">
              <w:rPr>
                <w:noProof/>
                <w:webHidden/>
              </w:rPr>
            </w:r>
            <w:r w:rsidR="00FD61F0">
              <w:rPr>
                <w:noProof/>
                <w:webHidden/>
              </w:rPr>
              <w:fldChar w:fldCharType="separate"/>
            </w:r>
            <w:r w:rsidR="00FD61F0">
              <w:rPr>
                <w:noProof/>
                <w:webHidden/>
              </w:rPr>
              <w:t>41</w:t>
            </w:r>
            <w:r w:rsidR="00FD61F0">
              <w:rPr>
                <w:noProof/>
                <w:webHidden/>
              </w:rPr>
              <w:fldChar w:fldCharType="end"/>
            </w:r>
          </w:hyperlink>
        </w:p>
        <w:p w14:paraId="1D37B61B" w14:textId="5E295083" w:rsidR="00FD61F0" w:rsidRDefault="006E26AF">
          <w:pPr>
            <w:pStyle w:val="33"/>
            <w:rPr>
              <w:rFonts w:asciiTheme="minorHAnsi" w:eastAsiaTheme="minorEastAsia" w:hAnsiTheme="minorHAnsi" w:cstheme="minorBidi"/>
              <w:noProof/>
              <w:sz w:val="22"/>
              <w:szCs w:val="22"/>
            </w:rPr>
          </w:pPr>
          <w:hyperlink w:anchor="_Toc120923202" w:history="1">
            <w:r w:rsidR="00FD61F0" w:rsidRPr="00466B93">
              <w:rPr>
                <w:rStyle w:val="af3"/>
                <w:noProof/>
              </w:rPr>
              <w:t>4.5.2 Теплоснабжение</w:t>
            </w:r>
            <w:r w:rsidR="00FD61F0">
              <w:rPr>
                <w:noProof/>
                <w:webHidden/>
              </w:rPr>
              <w:tab/>
            </w:r>
            <w:r w:rsidR="00FD61F0">
              <w:rPr>
                <w:noProof/>
                <w:webHidden/>
              </w:rPr>
              <w:fldChar w:fldCharType="begin"/>
            </w:r>
            <w:r w:rsidR="00FD61F0">
              <w:rPr>
                <w:noProof/>
                <w:webHidden/>
              </w:rPr>
              <w:instrText xml:space="preserve"> PAGEREF _Toc120923202 \h </w:instrText>
            </w:r>
            <w:r w:rsidR="00FD61F0">
              <w:rPr>
                <w:noProof/>
                <w:webHidden/>
              </w:rPr>
            </w:r>
            <w:r w:rsidR="00FD61F0">
              <w:rPr>
                <w:noProof/>
                <w:webHidden/>
              </w:rPr>
              <w:fldChar w:fldCharType="separate"/>
            </w:r>
            <w:r w:rsidR="00FD61F0">
              <w:rPr>
                <w:noProof/>
                <w:webHidden/>
              </w:rPr>
              <w:t>41</w:t>
            </w:r>
            <w:r w:rsidR="00FD61F0">
              <w:rPr>
                <w:noProof/>
                <w:webHidden/>
              </w:rPr>
              <w:fldChar w:fldCharType="end"/>
            </w:r>
          </w:hyperlink>
        </w:p>
        <w:p w14:paraId="7D51F196" w14:textId="4C5E7E61" w:rsidR="00FD61F0" w:rsidRDefault="006E26AF">
          <w:pPr>
            <w:pStyle w:val="33"/>
            <w:rPr>
              <w:rFonts w:asciiTheme="minorHAnsi" w:eastAsiaTheme="minorEastAsia" w:hAnsiTheme="minorHAnsi" w:cstheme="minorBidi"/>
              <w:noProof/>
              <w:sz w:val="22"/>
              <w:szCs w:val="22"/>
            </w:rPr>
          </w:pPr>
          <w:hyperlink w:anchor="_Toc120923203" w:history="1">
            <w:r w:rsidR="00FD61F0" w:rsidRPr="00466B93">
              <w:rPr>
                <w:rStyle w:val="af3"/>
                <w:noProof/>
              </w:rPr>
              <w:t>4.5.3 Связь и информатизация</w:t>
            </w:r>
            <w:r w:rsidR="00FD61F0">
              <w:rPr>
                <w:noProof/>
                <w:webHidden/>
              </w:rPr>
              <w:tab/>
            </w:r>
            <w:r w:rsidR="00FD61F0">
              <w:rPr>
                <w:noProof/>
                <w:webHidden/>
              </w:rPr>
              <w:fldChar w:fldCharType="begin"/>
            </w:r>
            <w:r w:rsidR="00FD61F0">
              <w:rPr>
                <w:noProof/>
                <w:webHidden/>
              </w:rPr>
              <w:instrText xml:space="preserve"> PAGEREF _Toc120923203 \h </w:instrText>
            </w:r>
            <w:r w:rsidR="00FD61F0">
              <w:rPr>
                <w:noProof/>
                <w:webHidden/>
              </w:rPr>
            </w:r>
            <w:r w:rsidR="00FD61F0">
              <w:rPr>
                <w:noProof/>
                <w:webHidden/>
              </w:rPr>
              <w:fldChar w:fldCharType="separate"/>
            </w:r>
            <w:r w:rsidR="00FD61F0">
              <w:rPr>
                <w:noProof/>
                <w:webHidden/>
              </w:rPr>
              <w:t>41</w:t>
            </w:r>
            <w:r w:rsidR="00FD61F0">
              <w:rPr>
                <w:noProof/>
                <w:webHidden/>
              </w:rPr>
              <w:fldChar w:fldCharType="end"/>
            </w:r>
          </w:hyperlink>
        </w:p>
        <w:p w14:paraId="4BAE0825" w14:textId="56DF2894" w:rsidR="00FD61F0" w:rsidRDefault="006E26AF">
          <w:pPr>
            <w:pStyle w:val="33"/>
            <w:rPr>
              <w:rFonts w:asciiTheme="minorHAnsi" w:eastAsiaTheme="minorEastAsia" w:hAnsiTheme="minorHAnsi" w:cstheme="minorBidi"/>
              <w:noProof/>
              <w:sz w:val="22"/>
              <w:szCs w:val="22"/>
            </w:rPr>
          </w:pPr>
          <w:hyperlink w:anchor="_Toc120923204" w:history="1">
            <w:r w:rsidR="00FD61F0" w:rsidRPr="00466B93">
              <w:rPr>
                <w:rStyle w:val="af3"/>
                <w:noProof/>
              </w:rPr>
              <w:t>4.5.4 Электроснабжение</w:t>
            </w:r>
            <w:r w:rsidR="00FD61F0">
              <w:rPr>
                <w:noProof/>
                <w:webHidden/>
              </w:rPr>
              <w:tab/>
            </w:r>
            <w:r w:rsidR="00FD61F0">
              <w:rPr>
                <w:noProof/>
                <w:webHidden/>
              </w:rPr>
              <w:fldChar w:fldCharType="begin"/>
            </w:r>
            <w:r w:rsidR="00FD61F0">
              <w:rPr>
                <w:noProof/>
                <w:webHidden/>
              </w:rPr>
              <w:instrText xml:space="preserve"> PAGEREF _Toc120923204 \h </w:instrText>
            </w:r>
            <w:r w:rsidR="00FD61F0">
              <w:rPr>
                <w:noProof/>
                <w:webHidden/>
              </w:rPr>
            </w:r>
            <w:r w:rsidR="00FD61F0">
              <w:rPr>
                <w:noProof/>
                <w:webHidden/>
              </w:rPr>
              <w:fldChar w:fldCharType="separate"/>
            </w:r>
            <w:r w:rsidR="00FD61F0">
              <w:rPr>
                <w:noProof/>
                <w:webHidden/>
              </w:rPr>
              <w:t>41</w:t>
            </w:r>
            <w:r w:rsidR="00FD61F0">
              <w:rPr>
                <w:noProof/>
                <w:webHidden/>
              </w:rPr>
              <w:fldChar w:fldCharType="end"/>
            </w:r>
          </w:hyperlink>
        </w:p>
        <w:p w14:paraId="6E7B48A2" w14:textId="4181FB7A" w:rsidR="00FD61F0" w:rsidRDefault="006E26AF">
          <w:pPr>
            <w:pStyle w:val="27"/>
            <w:rPr>
              <w:rFonts w:asciiTheme="minorHAnsi" w:eastAsiaTheme="minorEastAsia" w:hAnsiTheme="minorHAnsi" w:cstheme="minorBidi"/>
              <w:b w:val="0"/>
              <w:sz w:val="22"/>
              <w:szCs w:val="22"/>
              <w:lang w:val="ru-RU"/>
            </w:rPr>
          </w:pPr>
          <w:hyperlink w:anchor="_Toc120923205" w:history="1">
            <w:r w:rsidR="00FD61F0" w:rsidRPr="00466B93">
              <w:rPr>
                <w:rStyle w:val="af3"/>
              </w:rPr>
              <w:t>4.6 Градостроительные ограничения и особые условия использования территории поселения</w:t>
            </w:r>
            <w:r w:rsidR="00FD61F0">
              <w:rPr>
                <w:webHidden/>
              </w:rPr>
              <w:tab/>
            </w:r>
            <w:r w:rsidR="00FD61F0">
              <w:rPr>
                <w:webHidden/>
              </w:rPr>
              <w:fldChar w:fldCharType="begin"/>
            </w:r>
            <w:r w:rsidR="00FD61F0">
              <w:rPr>
                <w:webHidden/>
              </w:rPr>
              <w:instrText xml:space="preserve"> PAGEREF _Toc120923205 \h </w:instrText>
            </w:r>
            <w:r w:rsidR="00FD61F0">
              <w:rPr>
                <w:webHidden/>
              </w:rPr>
            </w:r>
            <w:r w:rsidR="00FD61F0">
              <w:rPr>
                <w:webHidden/>
              </w:rPr>
              <w:fldChar w:fldCharType="separate"/>
            </w:r>
            <w:r w:rsidR="00FD61F0">
              <w:rPr>
                <w:webHidden/>
              </w:rPr>
              <w:t>42</w:t>
            </w:r>
            <w:r w:rsidR="00FD61F0">
              <w:rPr>
                <w:webHidden/>
              </w:rPr>
              <w:fldChar w:fldCharType="end"/>
            </w:r>
          </w:hyperlink>
        </w:p>
        <w:p w14:paraId="0A9E5CDA" w14:textId="3C902AB9" w:rsidR="00FD61F0" w:rsidRDefault="006E26AF">
          <w:pPr>
            <w:pStyle w:val="27"/>
            <w:rPr>
              <w:rFonts w:asciiTheme="minorHAnsi" w:eastAsiaTheme="minorEastAsia" w:hAnsiTheme="minorHAnsi" w:cstheme="minorBidi"/>
              <w:b w:val="0"/>
              <w:sz w:val="22"/>
              <w:szCs w:val="22"/>
              <w:lang w:val="ru-RU"/>
            </w:rPr>
          </w:pPr>
          <w:hyperlink w:anchor="_Toc120923206" w:history="1">
            <w:r w:rsidR="00FD61F0" w:rsidRPr="00466B93">
              <w:rPr>
                <w:rStyle w:val="af3"/>
              </w:rPr>
              <w:t>4.7 Охрана окружающей среды</w:t>
            </w:r>
            <w:r w:rsidR="00FD61F0">
              <w:rPr>
                <w:webHidden/>
              </w:rPr>
              <w:tab/>
            </w:r>
            <w:r w:rsidR="00FD61F0">
              <w:rPr>
                <w:webHidden/>
              </w:rPr>
              <w:fldChar w:fldCharType="begin"/>
            </w:r>
            <w:r w:rsidR="00FD61F0">
              <w:rPr>
                <w:webHidden/>
              </w:rPr>
              <w:instrText xml:space="preserve"> PAGEREF _Toc120923206 \h </w:instrText>
            </w:r>
            <w:r w:rsidR="00FD61F0">
              <w:rPr>
                <w:webHidden/>
              </w:rPr>
            </w:r>
            <w:r w:rsidR="00FD61F0">
              <w:rPr>
                <w:webHidden/>
              </w:rPr>
              <w:fldChar w:fldCharType="separate"/>
            </w:r>
            <w:r w:rsidR="00FD61F0">
              <w:rPr>
                <w:webHidden/>
              </w:rPr>
              <w:t>44</w:t>
            </w:r>
            <w:r w:rsidR="00FD61F0">
              <w:rPr>
                <w:webHidden/>
              </w:rPr>
              <w:fldChar w:fldCharType="end"/>
            </w:r>
          </w:hyperlink>
        </w:p>
        <w:p w14:paraId="785CBD2E" w14:textId="44308D0A" w:rsidR="00FD61F0" w:rsidRDefault="006E26AF">
          <w:pPr>
            <w:pStyle w:val="33"/>
            <w:rPr>
              <w:rFonts w:asciiTheme="minorHAnsi" w:eastAsiaTheme="minorEastAsia" w:hAnsiTheme="minorHAnsi" w:cstheme="minorBidi"/>
              <w:noProof/>
              <w:sz w:val="22"/>
              <w:szCs w:val="22"/>
            </w:rPr>
          </w:pPr>
          <w:hyperlink w:anchor="_Toc120923207" w:history="1">
            <w:r w:rsidR="00FD61F0" w:rsidRPr="00466B93">
              <w:rPr>
                <w:rStyle w:val="af3"/>
                <w:noProof/>
              </w:rPr>
              <w:t>4.7.1 Мероприятия по охране атмосферного воздуха</w:t>
            </w:r>
            <w:r w:rsidR="00FD61F0">
              <w:rPr>
                <w:noProof/>
                <w:webHidden/>
              </w:rPr>
              <w:tab/>
            </w:r>
            <w:r w:rsidR="00FD61F0">
              <w:rPr>
                <w:noProof/>
                <w:webHidden/>
              </w:rPr>
              <w:fldChar w:fldCharType="begin"/>
            </w:r>
            <w:r w:rsidR="00FD61F0">
              <w:rPr>
                <w:noProof/>
                <w:webHidden/>
              </w:rPr>
              <w:instrText xml:space="preserve"> PAGEREF _Toc120923207 \h </w:instrText>
            </w:r>
            <w:r w:rsidR="00FD61F0">
              <w:rPr>
                <w:noProof/>
                <w:webHidden/>
              </w:rPr>
            </w:r>
            <w:r w:rsidR="00FD61F0">
              <w:rPr>
                <w:noProof/>
                <w:webHidden/>
              </w:rPr>
              <w:fldChar w:fldCharType="separate"/>
            </w:r>
            <w:r w:rsidR="00FD61F0">
              <w:rPr>
                <w:noProof/>
                <w:webHidden/>
              </w:rPr>
              <w:t>44</w:t>
            </w:r>
            <w:r w:rsidR="00FD61F0">
              <w:rPr>
                <w:noProof/>
                <w:webHidden/>
              </w:rPr>
              <w:fldChar w:fldCharType="end"/>
            </w:r>
          </w:hyperlink>
        </w:p>
        <w:p w14:paraId="18D29170" w14:textId="650CC811" w:rsidR="00FD61F0" w:rsidRDefault="006E26AF">
          <w:pPr>
            <w:pStyle w:val="33"/>
            <w:rPr>
              <w:rFonts w:asciiTheme="minorHAnsi" w:eastAsiaTheme="minorEastAsia" w:hAnsiTheme="minorHAnsi" w:cstheme="minorBidi"/>
              <w:noProof/>
              <w:sz w:val="22"/>
              <w:szCs w:val="22"/>
            </w:rPr>
          </w:pPr>
          <w:hyperlink w:anchor="_Toc120923208" w:history="1">
            <w:r w:rsidR="00FD61F0" w:rsidRPr="00466B93">
              <w:rPr>
                <w:rStyle w:val="af3"/>
                <w:noProof/>
              </w:rPr>
              <w:t>4.7.2 Мероприятия по охране подземных и поверхностных вод</w:t>
            </w:r>
            <w:r w:rsidR="00FD61F0">
              <w:rPr>
                <w:noProof/>
                <w:webHidden/>
              </w:rPr>
              <w:tab/>
            </w:r>
            <w:r w:rsidR="00FD61F0">
              <w:rPr>
                <w:noProof/>
                <w:webHidden/>
              </w:rPr>
              <w:fldChar w:fldCharType="begin"/>
            </w:r>
            <w:r w:rsidR="00FD61F0">
              <w:rPr>
                <w:noProof/>
                <w:webHidden/>
              </w:rPr>
              <w:instrText xml:space="preserve"> PAGEREF _Toc120923208 \h </w:instrText>
            </w:r>
            <w:r w:rsidR="00FD61F0">
              <w:rPr>
                <w:noProof/>
                <w:webHidden/>
              </w:rPr>
            </w:r>
            <w:r w:rsidR="00FD61F0">
              <w:rPr>
                <w:noProof/>
                <w:webHidden/>
              </w:rPr>
              <w:fldChar w:fldCharType="separate"/>
            </w:r>
            <w:r w:rsidR="00FD61F0">
              <w:rPr>
                <w:noProof/>
                <w:webHidden/>
              </w:rPr>
              <w:t>44</w:t>
            </w:r>
            <w:r w:rsidR="00FD61F0">
              <w:rPr>
                <w:noProof/>
                <w:webHidden/>
              </w:rPr>
              <w:fldChar w:fldCharType="end"/>
            </w:r>
          </w:hyperlink>
        </w:p>
        <w:p w14:paraId="612235C0" w14:textId="3F84A5FD" w:rsidR="00FD61F0" w:rsidRDefault="006E26AF">
          <w:pPr>
            <w:pStyle w:val="33"/>
            <w:rPr>
              <w:rFonts w:asciiTheme="minorHAnsi" w:eastAsiaTheme="minorEastAsia" w:hAnsiTheme="minorHAnsi" w:cstheme="minorBidi"/>
              <w:noProof/>
              <w:sz w:val="22"/>
              <w:szCs w:val="22"/>
            </w:rPr>
          </w:pPr>
          <w:hyperlink w:anchor="_Toc120923209" w:history="1">
            <w:r w:rsidR="00FD61F0" w:rsidRPr="00466B93">
              <w:rPr>
                <w:rStyle w:val="af3"/>
                <w:noProof/>
              </w:rPr>
              <w:t>4.7.3 Мероприятия по охране почвенного покрова</w:t>
            </w:r>
            <w:r w:rsidR="00FD61F0">
              <w:rPr>
                <w:noProof/>
                <w:webHidden/>
              </w:rPr>
              <w:tab/>
            </w:r>
            <w:r w:rsidR="00FD61F0">
              <w:rPr>
                <w:noProof/>
                <w:webHidden/>
              </w:rPr>
              <w:fldChar w:fldCharType="begin"/>
            </w:r>
            <w:r w:rsidR="00FD61F0">
              <w:rPr>
                <w:noProof/>
                <w:webHidden/>
              </w:rPr>
              <w:instrText xml:space="preserve"> PAGEREF _Toc120923209 \h </w:instrText>
            </w:r>
            <w:r w:rsidR="00FD61F0">
              <w:rPr>
                <w:noProof/>
                <w:webHidden/>
              </w:rPr>
            </w:r>
            <w:r w:rsidR="00FD61F0">
              <w:rPr>
                <w:noProof/>
                <w:webHidden/>
              </w:rPr>
              <w:fldChar w:fldCharType="separate"/>
            </w:r>
            <w:r w:rsidR="00FD61F0">
              <w:rPr>
                <w:noProof/>
                <w:webHidden/>
              </w:rPr>
              <w:t>45</w:t>
            </w:r>
            <w:r w:rsidR="00FD61F0">
              <w:rPr>
                <w:noProof/>
                <w:webHidden/>
              </w:rPr>
              <w:fldChar w:fldCharType="end"/>
            </w:r>
          </w:hyperlink>
        </w:p>
        <w:p w14:paraId="7874EC33" w14:textId="2AA92378" w:rsidR="00FD61F0" w:rsidRDefault="006E26AF">
          <w:pPr>
            <w:pStyle w:val="33"/>
            <w:rPr>
              <w:rFonts w:asciiTheme="minorHAnsi" w:eastAsiaTheme="minorEastAsia" w:hAnsiTheme="minorHAnsi" w:cstheme="minorBidi"/>
              <w:noProof/>
              <w:sz w:val="22"/>
              <w:szCs w:val="22"/>
            </w:rPr>
          </w:pPr>
          <w:hyperlink w:anchor="_Toc120923210" w:history="1">
            <w:r w:rsidR="00FD61F0" w:rsidRPr="00466B93">
              <w:rPr>
                <w:rStyle w:val="af3"/>
                <w:noProof/>
              </w:rPr>
              <w:t>4.7.4 Мероприятия по санитарной очистке территории</w:t>
            </w:r>
            <w:r w:rsidR="00FD61F0">
              <w:rPr>
                <w:noProof/>
                <w:webHidden/>
              </w:rPr>
              <w:tab/>
            </w:r>
            <w:r w:rsidR="00FD61F0">
              <w:rPr>
                <w:noProof/>
                <w:webHidden/>
              </w:rPr>
              <w:fldChar w:fldCharType="begin"/>
            </w:r>
            <w:r w:rsidR="00FD61F0">
              <w:rPr>
                <w:noProof/>
                <w:webHidden/>
              </w:rPr>
              <w:instrText xml:space="preserve"> PAGEREF _Toc120923210 \h </w:instrText>
            </w:r>
            <w:r w:rsidR="00FD61F0">
              <w:rPr>
                <w:noProof/>
                <w:webHidden/>
              </w:rPr>
            </w:r>
            <w:r w:rsidR="00FD61F0">
              <w:rPr>
                <w:noProof/>
                <w:webHidden/>
              </w:rPr>
              <w:fldChar w:fldCharType="separate"/>
            </w:r>
            <w:r w:rsidR="00FD61F0">
              <w:rPr>
                <w:noProof/>
                <w:webHidden/>
              </w:rPr>
              <w:t>45</w:t>
            </w:r>
            <w:r w:rsidR="00FD61F0">
              <w:rPr>
                <w:noProof/>
                <w:webHidden/>
              </w:rPr>
              <w:fldChar w:fldCharType="end"/>
            </w:r>
          </w:hyperlink>
        </w:p>
        <w:p w14:paraId="38965E7C" w14:textId="5BC31EC6" w:rsidR="00FD61F0" w:rsidRDefault="006E26AF">
          <w:pPr>
            <w:pStyle w:val="33"/>
            <w:rPr>
              <w:rFonts w:asciiTheme="minorHAnsi" w:eastAsiaTheme="minorEastAsia" w:hAnsiTheme="minorHAnsi" w:cstheme="minorBidi"/>
              <w:noProof/>
              <w:sz w:val="22"/>
              <w:szCs w:val="22"/>
            </w:rPr>
          </w:pPr>
          <w:hyperlink w:anchor="_Toc120923211" w:history="1">
            <w:r w:rsidR="00FD61F0" w:rsidRPr="00466B93">
              <w:rPr>
                <w:rStyle w:val="af3"/>
                <w:noProof/>
              </w:rPr>
              <w:t>4.7.5 Ритуальное обслуживание территории. Проектные предложения.</w:t>
            </w:r>
            <w:r w:rsidR="00FD61F0">
              <w:rPr>
                <w:noProof/>
                <w:webHidden/>
              </w:rPr>
              <w:tab/>
            </w:r>
            <w:r w:rsidR="00FD61F0">
              <w:rPr>
                <w:noProof/>
                <w:webHidden/>
              </w:rPr>
              <w:fldChar w:fldCharType="begin"/>
            </w:r>
            <w:r w:rsidR="00FD61F0">
              <w:rPr>
                <w:noProof/>
                <w:webHidden/>
              </w:rPr>
              <w:instrText xml:space="preserve"> PAGEREF _Toc120923211 \h </w:instrText>
            </w:r>
            <w:r w:rsidR="00FD61F0">
              <w:rPr>
                <w:noProof/>
                <w:webHidden/>
              </w:rPr>
            </w:r>
            <w:r w:rsidR="00FD61F0">
              <w:rPr>
                <w:noProof/>
                <w:webHidden/>
              </w:rPr>
              <w:fldChar w:fldCharType="separate"/>
            </w:r>
            <w:r w:rsidR="00FD61F0">
              <w:rPr>
                <w:noProof/>
                <w:webHidden/>
              </w:rPr>
              <w:t>47</w:t>
            </w:r>
            <w:r w:rsidR="00FD61F0">
              <w:rPr>
                <w:noProof/>
                <w:webHidden/>
              </w:rPr>
              <w:fldChar w:fldCharType="end"/>
            </w:r>
          </w:hyperlink>
        </w:p>
        <w:p w14:paraId="7BB37B8F" w14:textId="03678E46" w:rsidR="00FD61F0" w:rsidRDefault="006E26AF">
          <w:pPr>
            <w:pStyle w:val="33"/>
            <w:rPr>
              <w:rFonts w:asciiTheme="minorHAnsi" w:eastAsiaTheme="minorEastAsia" w:hAnsiTheme="minorHAnsi" w:cstheme="minorBidi"/>
              <w:noProof/>
              <w:sz w:val="22"/>
              <w:szCs w:val="22"/>
            </w:rPr>
          </w:pPr>
          <w:hyperlink w:anchor="_Toc120923212" w:history="1">
            <w:r w:rsidR="00FD61F0" w:rsidRPr="00466B93">
              <w:rPr>
                <w:rStyle w:val="af3"/>
                <w:noProof/>
              </w:rPr>
              <w:t>4.7.6 Мероприятия по благоустройству и озеленению</w:t>
            </w:r>
            <w:r w:rsidR="00FD61F0">
              <w:rPr>
                <w:noProof/>
                <w:webHidden/>
              </w:rPr>
              <w:tab/>
            </w:r>
            <w:r w:rsidR="00FD61F0">
              <w:rPr>
                <w:noProof/>
                <w:webHidden/>
              </w:rPr>
              <w:fldChar w:fldCharType="begin"/>
            </w:r>
            <w:r w:rsidR="00FD61F0">
              <w:rPr>
                <w:noProof/>
                <w:webHidden/>
              </w:rPr>
              <w:instrText xml:space="preserve"> PAGEREF _Toc120923212 \h </w:instrText>
            </w:r>
            <w:r w:rsidR="00FD61F0">
              <w:rPr>
                <w:noProof/>
                <w:webHidden/>
              </w:rPr>
            </w:r>
            <w:r w:rsidR="00FD61F0">
              <w:rPr>
                <w:noProof/>
                <w:webHidden/>
              </w:rPr>
              <w:fldChar w:fldCharType="separate"/>
            </w:r>
            <w:r w:rsidR="00FD61F0">
              <w:rPr>
                <w:noProof/>
                <w:webHidden/>
              </w:rPr>
              <w:t>47</w:t>
            </w:r>
            <w:r w:rsidR="00FD61F0">
              <w:rPr>
                <w:noProof/>
                <w:webHidden/>
              </w:rPr>
              <w:fldChar w:fldCharType="end"/>
            </w:r>
          </w:hyperlink>
        </w:p>
        <w:p w14:paraId="2F9805DA" w14:textId="434FC197" w:rsidR="00FD61F0" w:rsidRDefault="006E26AF">
          <w:pPr>
            <w:pStyle w:val="27"/>
            <w:rPr>
              <w:rFonts w:asciiTheme="minorHAnsi" w:eastAsiaTheme="minorEastAsia" w:hAnsiTheme="minorHAnsi" w:cstheme="minorBidi"/>
              <w:b w:val="0"/>
              <w:sz w:val="22"/>
              <w:szCs w:val="22"/>
              <w:lang w:val="ru-RU"/>
            </w:rPr>
          </w:pPr>
          <w:hyperlink w:anchor="_Toc120923213" w:history="1">
            <w:r w:rsidR="00FD61F0" w:rsidRPr="00466B93">
              <w:rPr>
                <w:rStyle w:val="af3"/>
              </w:rPr>
              <w:t>4.8 Перечень основных факторов риска возникновения чрезвычайных ситуаций природного и техногенного характера</w:t>
            </w:r>
            <w:r w:rsidR="00FD61F0">
              <w:rPr>
                <w:webHidden/>
              </w:rPr>
              <w:tab/>
            </w:r>
            <w:r w:rsidR="00FD61F0">
              <w:rPr>
                <w:webHidden/>
              </w:rPr>
              <w:fldChar w:fldCharType="begin"/>
            </w:r>
            <w:r w:rsidR="00FD61F0">
              <w:rPr>
                <w:webHidden/>
              </w:rPr>
              <w:instrText xml:space="preserve"> PAGEREF _Toc120923213 \h </w:instrText>
            </w:r>
            <w:r w:rsidR="00FD61F0">
              <w:rPr>
                <w:webHidden/>
              </w:rPr>
            </w:r>
            <w:r w:rsidR="00FD61F0">
              <w:rPr>
                <w:webHidden/>
              </w:rPr>
              <w:fldChar w:fldCharType="separate"/>
            </w:r>
            <w:r w:rsidR="00FD61F0">
              <w:rPr>
                <w:webHidden/>
              </w:rPr>
              <w:t>48</w:t>
            </w:r>
            <w:r w:rsidR="00FD61F0">
              <w:rPr>
                <w:webHidden/>
              </w:rPr>
              <w:fldChar w:fldCharType="end"/>
            </w:r>
          </w:hyperlink>
        </w:p>
        <w:p w14:paraId="76253B0F" w14:textId="10C0F269" w:rsidR="00FD61F0" w:rsidRDefault="006E26AF">
          <w:pPr>
            <w:pStyle w:val="33"/>
            <w:rPr>
              <w:rFonts w:asciiTheme="minorHAnsi" w:eastAsiaTheme="minorEastAsia" w:hAnsiTheme="minorHAnsi" w:cstheme="minorBidi"/>
              <w:noProof/>
              <w:sz w:val="22"/>
              <w:szCs w:val="22"/>
            </w:rPr>
          </w:pPr>
          <w:hyperlink w:anchor="_Toc120923214" w:history="1">
            <w:r w:rsidR="00FD61F0" w:rsidRPr="00466B93">
              <w:rPr>
                <w:rStyle w:val="af3"/>
                <w:noProof/>
              </w:rPr>
              <w:t>4.8.1 Перечень возможных источников чрезвычайных ситуаций природного характера</w:t>
            </w:r>
            <w:r w:rsidR="00FD61F0">
              <w:rPr>
                <w:noProof/>
                <w:webHidden/>
              </w:rPr>
              <w:tab/>
            </w:r>
            <w:r w:rsidR="00FD61F0">
              <w:rPr>
                <w:noProof/>
                <w:webHidden/>
              </w:rPr>
              <w:fldChar w:fldCharType="begin"/>
            </w:r>
            <w:r w:rsidR="00FD61F0">
              <w:rPr>
                <w:noProof/>
                <w:webHidden/>
              </w:rPr>
              <w:instrText xml:space="preserve"> PAGEREF _Toc120923214 \h </w:instrText>
            </w:r>
            <w:r w:rsidR="00FD61F0">
              <w:rPr>
                <w:noProof/>
                <w:webHidden/>
              </w:rPr>
            </w:r>
            <w:r w:rsidR="00FD61F0">
              <w:rPr>
                <w:noProof/>
                <w:webHidden/>
              </w:rPr>
              <w:fldChar w:fldCharType="separate"/>
            </w:r>
            <w:r w:rsidR="00FD61F0">
              <w:rPr>
                <w:noProof/>
                <w:webHidden/>
              </w:rPr>
              <w:t>49</w:t>
            </w:r>
            <w:r w:rsidR="00FD61F0">
              <w:rPr>
                <w:noProof/>
                <w:webHidden/>
              </w:rPr>
              <w:fldChar w:fldCharType="end"/>
            </w:r>
          </w:hyperlink>
        </w:p>
        <w:p w14:paraId="0D579781" w14:textId="041EBCC8" w:rsidR="00FD61F0" w:rsidRDefault="006E26AF">
          <w:pPr>
            <w:pStyle w:val="33"/>
            <w:rPr>
              <w:rFonts w:asciiTheme="minorHAnsi" w:eastAsiaTheme="minorEastAsia" w:hAnsiTheme="minorHAnsi" w:cstheme="minorBidi"/>
              <w:noProof/>
              <w:sz w:val="22"/>
              <w:szCs w:val="22"/>
            </w:rPr>
          </w:pPr>
          <w:hyperlink w:anchor="_Toc120923215" w:history="1">
            <w:r w:rsidR="00FD61F0" w:rsidRPr="00466B93">
              <w:rPr>
                <w:rStyle w:val="af3"/>
                <w:noProof/>
              </w:rPr>
              <w:t>4.8.2 Мероприятия по защите от чрезвычайных ситуаций природного характера</w:t>
            </w:r>
            <w:r w:rsidR="00FD61F0">
              <w:rPr>
                <w:noProof/>
                <w:webHidden/>
              </w:rPr>
              <w:tab/>
            </w:r>
            <w:r w:rsidR="00FD61F0">
              <w:rPr>
                <w:noProof/>
                <w:webHidden/>
              </w:rPr>
              <w:fldChar w:fldCharType="begin"/>
            </w:r>
            <w:r w:rsidR="00FD61F0">
              <w:rPr>
                <w:noProof/>
                <w:webHidden/>
              </w:rPr>
              <w:instrText xml:space="preserve"> PAGEREF _Toc120923215 \h </w:instrText>
            </w:r>
            <w:r w:rsidR="00FD61F0">
              <w:rPr>
                <w:noProof/>
                <w:webHidden/>
              </w:rPr>
            </w:r>
            <w:r w:rsidR="00FD61F0">
              <w:rPr>
                <w:noProof/>
                <w:webHidden/>
              </w:rPr>
              <w:fldChar w:fldCharType="separate"/>
            </w:r>
            <w:r w:rsidR="00FD61F0">
              <w:rPr>
                <w:noProof/>
                <w:webHidden/>
              </w:rPr>
              <w:t>51</w:t>
            </w:r>
            <w:r w:rsidR="00FD61F0">
              <w:rPr>
                <w:noProof/>
                <w:webHidden/>
              </w:rPr>
              <w:fldChar w:fldCharType="end"/>
            </w:r>
          </w:hyperlink>
        </w:p>
        <w:p w14:paraId="745BD673" w14:textId="437B883B" w:rsidR="00FD61F0" w:rsidRDefault="006E26AF">
          <w:pPr>
            <w:pStyle w:val="33"/>
            <w:rPr>
              <w:rFonts w:asciiTheme="minorHAnsi" w:eastAsiaTheme="minorEastAsia" w:hAnsiTheme="minorHAnsi" w:cstheme="minorBidi"/>
              <w:noProof/>
              <w:sz w:val="22"/>
              <w:szCs w:val="22"/>
            </w:rPr>
          </w:pPr>
          <w:hyperlink w:anchor="_Toc120923216" w:history="1">
            <w:r w:rsidR="00FD61F0" w:rsidRPr="00466B93">
              <w:rPr>
                <w:rStyle w:val="af3"/>
                <w:noProof/>
              </w:rPr>
              <w:t>4.8.3 Основные показатели по существующим инженерно-техническим мероприятиям гражданской обороны и предупреждения чрезвычайных ситуаций (ИТМ ГО и ЧС), отражающие состояние защиты населения и территории в военное и мирное время на момент разработки градостроительной документации</w:t>
            </w:r>
            <w:r w:rsidR="00FD61F0">
              <w:rPr>
                <w:noProof/>
                <w:webHidden/>
              </w:rPr>
              <w:tab/>
            </w:r>
            <w:r w:rsidR="00FD61F0">
              <w:rPr>
                <w:noProof/>
                <w:webHidden/>
              </w:rPr>
              <w:fldChar w:fldCharType="begin"/>
            </w:r>
            <w:r w:rsidR="00FD61F0">
              <w:rPr>
                <w:noProof/>
                <w:webHidden/>
              </w:rPr>
              <w:instrText xml:space="preserve"> PAGEREF _Toc120923216 \h </w:instrText>
            </w:r>
            <w:r w:rsidR="00FD61F0">
              <w:rPr>
                <w:noProof/>
                <w:webHidden/>
              </w:rPr>
            </w:r>
            <w:r w:rsidR="00FD61F0">
              <w:rPr>
                <w:noProof/>
                <w:webHidden/>
              </w:rPr>
              <w:fldChar w:fldCharType="separate"/>
            </w:r>
            <w:r w:rsidR="00FD61F0">
              <w:rPr>
                <w:noProof/>
                <w:webHidden/>
              </w:rPr>
              <w:t>51</w:t>
            </w:r>
            <w:r w:rsidR="00FD61F0">
              <w:rPr>
                <w:noProof/>
                <w:webHidden/>
              </w:rPr>
              <w:fldChar w:fldCharType="end"/>
            </w:r>
          </w:hyperlink>
        </w:p>
        <w:p w14:paraId="023EE887" w14:textId="55B6B564" w:rsidR="00FD61F0" w:rsidRDefault="006E26AF">
          <w:pPr>
            <w:pStyle w:val="33"/>
            <w:rPr>
              <w:rFonts w:asciiTheme="minorHAnsi" w:eastAsiaTheme="minorEastAsia" w:hAnsiTheme="minorHAnsi" w:cstheme="minorBidi"/>
              <w:noProof/>
              <w:sz w:val="22"/>
              <w:szCs w:val="22"/>
            </w:rPr>
          </w:pPr>
          <w:hyperlink w:anchor="_Toc120923217" w:history="1">
            <w:r w:rsidR="00FD61F0" w:rsidRPr="00466B93">
              <w:rPr>
                <w:rStyle w:val="af3"/>
                <w:noProof/>
              </w:rPr>
              <w:t>4.8.4 Обоснование предложений по повышению устойчивости функционирования проектируемой территории, защите населения и территорий в военное время и в чрезвычайных ситуациях техногенного и природного характера</w:t>
            </w:r>
            <w:r w:rsidR="00FD61F0">
              <w:rPr>
                <w:noProof/>
                <w:webHidden/>
              </w:rPr>
              <w:tab/>
            </w:r>
            <w:r w:rsidR="00FD61F0">
              <w:rPr>
                <w:noProof/>
                <w:webHidden/>
              </w:rPr>
              <w:fldChar w:fldCharType="begin"/>
            </w:r>
            <w:r w:rsidR="00FD61F0">
              <w:rPr>
                <w:noProof/>
                <w:webHidden/>
              </w:rPr>
              <w:instrText xml:space="preserve"> PAGEREF _Toc120923217 \h </w:instrText>
            </w:r>
            <w:r w:rsidR="00FD61F0">
              <w:rPr>
                <w:noProof/>
                <w:webHidden/>
              </w:rPr>
            </w:r>
            <w:r w:rsidR="00FD61F0">
              <w:rPr>
                <w:noProof/>
                <w:webHidden/>
              </w:rPr>
              <w:fldChar w:fldCharType="separate"/>
            </w:r>
            <w:r w:rsidR="00FD61F0">
              <w:rPr>
                <w:noProof/>
                <w:webHidden/>
              </w:rPr>
              <w:t>52</w:t>
            </w:r>
            <w:r w:rsidR="00FD61F0">
              <w:rPr>
                <w:noProof/>
                <w:webHidden/>
              </w:rPr>
              <w:fldChar w:fldCharType="end"/>
            </w:r>
          </w:hyperlink>
        </w:p>
        <w:p w14:paraId="426B2223" w14:textId="6B0E3B89" w:rsidR="00FD61F0" w:rsidRDefault="006E26AF">
          <w:pPr>
            <w:pStyle w:val="33"/>
            <w:rPr>
              <w:rFonts w:asciiTheme="minorHAnsi" w:eastAsiaTheme="minorEastAsia" w:hAnsiTheme="minorHAnsi" w:cstheme="minorBidi"/>
              <w:noProof/>
              <w:sz w:val="22"/>
              <w:szCs w:val="22"/>
            </w:rPr>
          </w:pPr>
          <w:hyperlink w:anchor="_Toc120923218" w:history="1">
            <w:r w:rsidR="00FD61F0" w:rsidRPr="00466B93">
              <w:rPr>
                <w:rStyle w:val="af3"/>
                <w:noProof/>
              </w:rPr>
              <w:t>4.8.5 Перечень источников чрезвычайных ситуаций техногенного характера</w:t>
            </w:r>
            <w:r w:rsidR="00FD61F0">
              <w:rPr>
                <w:noProof/>
                <w:webHidden/>
              </w:rPr>
              <w:tab/>
            </w:r>
            <w:r w:rsidR="00FD61F0">
              <w:rPr>
                <w:noProof/>
                <w:webHidden/>
              </w:rPr>
              <w:fldChar w:fldCharType="begin"/>
            </w:r>
            <w:r w:rsidR="00FD61F0">
              <w:rPr>
                <w:noProof/>
                <w:webHidden/>
              </w:rPr>
              <w:instrText xml:space="preserve"> PAGEREF _Toc120923218 \h </w:instrText>
            </w:r>
            <w:r w:rsidR="00FD61F0">
              <w:rPr>
                <w:noProof/>
                <w:webHidden/>
              </w:rPr>
            </w:r>
            <w:r w:rsidR="00FD61F0">
              <w:rPr>
                <w:noProof/>
                <w:webHidden/>
              </w:rPr>
              <w:fldChar w:fldCharType="separate"/>
            </w:r>
            <w:r w:rsidR="00FD61F0">
              <w:rPr>
                <w:noProof/>
                <w:webHidden/>
              </w:rPr>
              <w:t>52</w:t>
            </w:r>
            <w:r w:rsidR="00FD61F0">
              <w:rPr>
                <w:noProof/>
                <w:webHidden/>
              </w:rPr>
              <w:fldChar w:fldCharType="end"/>
            </w:r>
          </w:hyperlink>
        </w:p>
        <w:p w14:paraId="2309812B" w14:textId="2AADC71F" w:rsidR="00FD61F0" w:rsidRDefault="006E26AF">
          <w:pPr>
            <w:pStyle w:val="33"/>
            <w:rPr>
              <w:rFonts w:asciiTheme="minorHAnsi" w:eastAsiaTheme="minorEastAsia" w:hAnsiTheme="minorHAnsi" w:cstheme="minorBidi"/>
              <w:noProof/>
              <w:sz w:val="22"/>
              <w:szCs w:val="22"/>
            </w:rPr>
          </w:pPr>
          <w:hyperlink w:anchor="_Toc120923219" w:history="1">
            <w:r w:rsidR="00FD61F0" w:rsidRPr="00466B93">
              <w:rPr>
                <w:rStyle w:val="af3"/>
                <w:noProof/>
              </w:rPr>
              <w:t>4.8.6 Перечень мероприятий по обеспечению пожарной безопасности</w:t>
            </w:r>
            <w:r w:rsidR="00FD61F0">
              <w:rPr>
                <w:noProof/>
                <w:webHidden/>
              </w:rPr>
              <w:tab/>
            </w:r>
            <w:r w:rsidR="00FD61F0">
              <w:rPr>
                <w:noProof/>
                <w:webHidden/>
              </w:rPr>
              <w:fldChar w:fldCharType="begin"/>
            </w:r>
            <w:r w:rsidR="00FD61F0">
              <w:rPr>
                <w:noProof/>
                <w:webHidden/>
              </w:rPr>
              <w:instrText xml:space="preserve"> PAGEREF _Toc120923219 \h </w:instrText>
            </w:r>
            <w:r w:rsidR="00FD61F0">
              <w:rPr>
                <w:noProof/>
                <w:webHidden/>
              </w:rPr>
            </w:r>
            <w:r w:rsidR="00FD61F0">
              <w:rPr>
                <w:noProof/>
                <w:webHidden/>
              </w:rPr>
              <w:fldChar w:fldCharType="separate"/>
            </w:r>
            <w:r w:rsidR="00FD61F0">
              <w:rPr>
                <w:noProof/>
                <w:webHidden/>
              </w:rPr>
              <w:t>55</w:t>
            </w:r>
            <w:r w:rsidR="00FD61F0">
              <w:rPr>
                <w:noProof/>
                <w:webHidden/>
              </w:rPr>
              <w:fldChar w:fldCharType="end"/>
            </w:r>
          </w:hyperlink>
        </w:p>
        <w:p w14:paraId="3EAD210B" w14:textId="1785E3D7" w:rsidR="00FD61F0" w:rsidRDefault="006E26AF">
          <w:pPr>
            <w:pStyle w:val="13"/>
            <w:rPr>
              <w:rFonts w:asciiTheme="minorHAnsi" w:eastAsiaTheme="minorEastAsia" w:hAnsiTheme="minorHAnsi" w:cstheme="minorBidi"/>
              <w:sz w:val="22"/>
              <w:szCs w:val="22"/>
            </w:rPr>
          </w:pPr>
          <w:hyperlink w:anchor="_Toc120923220" w:history="1">
            <w:r w:rsidR="00FD61F0" w:rsidRPr="00466B93">
              <w:rPr>
                <w:rStyle w:val="af3"/>
              </w:rPr>
              <w:t>5 Оценка возможного влияния планируемых для размещения объектов местного значения поселения на комплексное развитие территории</w:t>
            </w:r>
            <w:r w:rsidR="00FD61F0">
              <w:rPr>
                <w:webHidden/>
              </w:rPr>
              <w:tab/>
            </w:r>
            <w:r w:rsidR="00FD61F0">
              <w:rPr>
                <w:webHidden/>
              </w:rPr>
              <w:fldChar w:fldCharType="begin"/>
            </w:r>
            <w:r w:rsidR="00FD61F0">
              <w:rPr>
                <w:webHidden/>
              </w:rPr>
              <w:instrText xml:space="preserve"> PAGEREF _Toc120923220 \h </w:instrText>
            </w:r>
            <w:r w:rsidR="00FD61F0">
              <w:rPr>
                <w:webHidden/>
              </w:rPr>
            </w:r>
            <w:r w:rsidR="00FD61F0">
              <w:rPr>
                <w:webHidden/>
              </w:rPr>
              <w:fldChar w:fldCharType="separate"/>
            </w:r>
            <w:r w:rsidR="00FD61F0">
              <w:rPr>
                <w:webHidden/>
              </w:rPr>
              <w:t>59</w:t>
            </w:r>
            <w:r w:rsidR="00FD61F0">
              <w:rPr>
                <w:webHidden/>
              </w:rPr>
              <w:fldChar w:fldCharType="end"/>
            </w:r>
          </w:hyperlink>
        </w:p>
        <w:p w14:paraId="331C4224" w14:textId="12D97558" w:rsidR="00467FDD" w:rsidRPr="00010011" w:rsidRDefault="009A4C64" w:rsidP="00972869">
          <w:pPr>
            <w:tabs>
              <w:tab w:val="right" w:leader="dot" w:pos="9923"/>
            </w:tabs>
            <w:ind w:right="-2"/>
            <w:jc w:val="both"/>
            <w:rPr>
              <w:sz w:val="28"/>
              <w:szCs w:val="28"/>
            </w:rPr>
          </w:pPr>
          <w:r w:rsidRPr="00972869">
            <w:rPr>
              <w:sz w:val="28"/>
              <w:szCs w:val="28"/>
            </w:rPr>
            <w:fldChar w:fldCharType="end"/>
          </w:r>
        </w:p>
      </w:sdtContent>
    </w:sdt>
    <w:p w14:paraId="5E223DAC" w14:textId="77777777" w:rsidR="00DE7C48" w:rsidRDefault="00DE7C48" w:rsidP="00F50E79">
      <w:pPr>
        <w:ind w:right="-2"/>
        <w:jc w:val="center"/>
        <w:rPr>
          <w:sz w:val="28"/>
          <w:szCs w:val="28"/>
        </w:rPr>
      </w:pPr>
    </w:p>
    <w:p w14:paraId="6D75899C" w14:textId="77777777" w:rsidR="00972869" w:rsidRDefault="0056123F" w:rsidP="0056123F">
      <w:pPr>
        <w:tabs>
          <w:tab w:val="center" w:pos="4961"/>
          <w:tab w:val="left" w:pos="9031"/>
        </w:tabs>
        <w:ind w:right="-2"/>
        <w:rPr>
          <w:sz w:val="28"/>
          <w:szCs w:val="28"/>
        </w:rPr>
      </w:pPr>
      <w:r>
        <w:rPr>
          <w:sz w:val="28"/>
          <w:szCs w:val="28"/>
        </w:rPr>
        <w:tab/>
      </w:r>
    </w:p>
    <w:p w14:paraId="4B1B9F3E" w14:textId="77777777" w:rsidR="00972869" w:rsidRDefault="00972869">
      <w:pPr>
        <w:spacing w:after="200" w:line="276" w:lineRule="auto"/>
        <w:rPr>
          <w:sz w:val="28"/>
          <w:szCs w:val="28"/>
        </w:rPr>
      </w:pPr>
      <w:r>
        <w:rPr>
          <w:sz w:val="28"/>
          <w:szCs w:val="28"/>
        </w:rPr>
        <w:br w:type="page"/>
      </w:r>
    </w:p>
    <w:p w14:paraId="62A4E8D4" w14:textId="512D1F6E" w:rsidR="00E87DF2" w:rsidRPr="00F50E79" w:rsidRDefault="00E87DF2" w:rsidP="0056123F">
      <w:pPr>
        <w:tabs>
          <w:tab w:val="center" w:pos="4961"/>
          <w:tab w:val="left" w:pos="9031"/>
        </w:tabs>
        <w:ind w:right="-2"/>
        <w:rPr>
          <w:sz w:val="28"/>
          <w:szCs w:val="28"/>
        </w:rPr>
      </w:pPr>
      <w:r w:rsidRPr="00F50E79">
        <w:rPr>
          <w:sz w:val="28"/>
          <w:szCs w:val="28"/>
        </w:rPr>
        <w:lastRenderedPageBreak/>
        <w:t>Перечень текстовы</w:t>
      </w:r>
      <w:r w:rsidR="007142C4">
        <w:rPr>
          <w:sz w:val="28"/>
          <w:szCs w:val="28"/>
        </w:rPr>
        <w:t>х материалов г</w:t>
      </w:r>
      <w:r w:rsidR="005D37A4" w:rsidRPr="00F50E79">
        <w:rPr>
          <w:sz w:val="28"/>
          <w:szCs w:val="28"/>
        </w:rPr>
        <w:t>енерального плана</w:t>
      </w:r>
      <w:r w:rsidR="0056123F">
        <w:rPr>
          <w:sz w:val="28"/>
          <w:szCs w:val="28"/>
        </w:rPr>
        <w:tab/>
      </w:r>
    </w:p>
    <w:tbl>
      <w:tblPr>
        <w:tblpPr w:leftFromText="180" w:rightFromText="180" w:vertAnchor="text" w:horzAnchor="margin" w:tblpXSpec="center" w:tblpY="9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8701"/>
      </w:tblGrid>
      <w:tr w:rsidR="00E87DF2" w:rsidRPr="00F50E79" w14:paraId="334B8AE5" w14:textId="77777777" w:rsidTr="005D37A4">
        <w:trPr>
          <w:trHeight w:val="557"/>
        </w:trPr>
        <w:tc>
          <w:tcPr>
            <w:tcW w:w="1046" w:type="dxa"/>
            <w:shd w:val="clear" w:color="auto" w:fill="auto"/>
            <w:vAlign w:val="center"/>
          </w:tcPr>
          <w:p w14:paraId="6B850067" w14:textId="77777777" w:rsidR="00E87DF2" w:rsidRPr="00F50E79" w:rsidRDefault="00E87DF2" w:rsidP="00D57F67">
            <w:pPr>
              <w:pStyle w:val="S"/>
              <w:spacing w:line="240" w:lineRule="auto"/>
              <w:ind w:right="-21"/>
              <w:rPr>
                <w:sz w:val="28"/>
                <w:szCs w:val="28"/>
              </w:rPr>
            </w:pPr>
            <w:r w:rsidRPr="00F50E79">
              <w:rPr>
                <w:sz w:val="28"/>
                <w:szCs w:val="28"/>
              </w:rPr>
              <w:t>№</w:t>
            </w:r>
          </w:p>
          <w:p w14:paraId="686D6521" w14:textId="77777777" w:rsidR="00E87DF2" w:rsidRPr="00F50E79" w:rsidRDefault="00F7018F" w:rsidP="00D57F67">
            <w:pPr>
              <w:pStyle w:val="S"/>
              <w:spacing w:line="240" w:lineRule="auto"/>
              <w:ind w:right="-21"/>
              <w:rPr>
                <w:sz w:val="28"/>
                <w:szCs w:val="28"/>
              </w:rPr>
            </w:pPr>
            <w:r>
              <w:rPr>
                <w:sz w:val="28"/>
                <w:szCs w:val="28"/>
              </w:rPr>
              <w:t>п</w:t>
            </w:r>
            <w:r w:rsidR="00E87DF2" w:rsidRPr="00F50E79">
              <w:rPr>
                <w:sz w:val="28"/>
                <w:szCs w:val="28"/>
              </w:rPr>
              <w:t>/п</w:t>
            </w:r>
          </w:p>
        </w:tc>
        <w:tc>
          <w:tcPr>
            <w:tcW w:w="8701" w:type="dxa"/>
            <w:shd w:val="clear" w:color="auto" w:fill="auto"/>
            <w:vAlign w:val="center"/>
          </w:tcPr>
          <w:p w14:paraId="47CD8A9D" w14:textId="77777777" w:rsidR="00E87DF2" w:rsidRPr="00F50E79" w:rsidRDefault="00E87DF2" w:rsidP="00AE2712">
            <w:pPr>
              <w:pStyle w:val="S"/>
              <w:spacing w:line="240" w:lineRule="auto"/>
              <w:ind w:right="175"/>
              <w:rPr>
                <w:sz w:val="28"/>
                <w:szCs w:val="28"/>
              </w:rPr>
            </w:pPr>
            <w:r w:rsidRPr="00F50E79">
              <w:rPr>
                <w:sz w:val="28"/>
                <w:szCs w:val="28"/>
              </w:rPr>
              <w:t>Наименование документации</w:t>
            </w:r>
          </w:p>
        </w:tc>
      </w:tr>
      <w:tr w:rsidR="00E87DF2" w:rsidRPr="00F50E79" w14:paraId="784BF10C" w14:textId="77777777" w:rsidTr="00D57F67">
        <w:trPr>
          <w:trHeight w:val="247"/>
        </w:trPr>
        <w:tc>
          <w:tcPr>
            <w:tcW w:w="9747" w:type="dxa"/>
            <w:gridSpan w:val="2"/>
            <w:vAlign w:val="center"/>
          </w:tcPr>
          <w:p w14:paraId="741C2F35" w14:textId="77777777" w:rsidR="00E87DF2" w:rsidRPr="00F50E79" w:rsidRDefault="00E87DF2" w:rsidP="00D57F67">
            <w:pPr>
              <w:ind w:right="-21"/>
              <w:jc w:val="center"/>
              <w:rPr>
                <w:sz w:val="28"/>
                <w:szCs w:val="28"/>
              </w:rPr>
            </w:pPr>
            <w:r w:rsidRPr="00F50E79">
              <w:rPr>
                <w:sz w:val="28"/>
                <w:szCs w:val="28"/>
              </w:rPr>
              <w:t>Утверждаемая часть</w:t>
            </w:r>
          </w:p>
        </w:tc>
      </w:tr>
      <w:tr w:rsidR="00E87DF2" w:rsidRPr="00F50E79" w14:paraId="6561753D" w14:textId="77777777" w:rsidTr="00D57F67">
        <w:trPr>
          <w:trHeight w:val="532"/>
        </w:trPr>
        <w:tc>
          <w:tcPr>
            <w:tcW w:w="1046" w:type="dxa"/>
            <w:vAlign w:val="center"/>
          </w:tcPr>
          <w:p w14:paraId="146B4FAD" w14:textId="77777777" w:rsidR="00E87DF2" w:rsidRPr="00F50E79" w:rsidRDefault="00E87DF2" w:rsidP="00D57F67">
            <w:pPr>
              <w:ind w:right="-21"/>
              <w:jc w:val="center"/>
              <w:rPr>
                <w:sz w:val="28"/>
                <w:szCs w:val="28"/>
                <w:lang w:val="en-US"/>
              </w:rPr>
            </w:pPr>
            <w:r w:rsidRPr="00F50E79">
              <w:rPr>
                <w:sz w:val="28"/>
                <w:szCs w:val="28"/>
                <w:lang w:val="en-US"/>
              </w:rPr>
              <w:t>1</w:t>
            </w:r>
          </w:p>
        </w:tc>
        <w:tc>
          <w:tcPr>
            <w:tcW w:w="8701" w:type="dxa"/>
            <w:vAlign w:val="center"/>
          </w:tcPr>
          <w:p w14:paraId="73DC4C21" w14:textId="0300875A" w:rsidR="00E87DF2" w:rsidRPr="00F50E79" w:rsidRDefault="00E87DF2" w:rsidP="00E87DF2">
            <w:pPr>
              <w:jc w:val="both"/>
              <w:rPr>
                <w:sz w:val="28"/>
                <w:szCs w:val="28"/>
              </w:rPr>
            </w:pPr>
            <w:r w:rsidRPr="00F50E79">
              <w:rPr>
                <w:sz w:val="28"/>
                <w:szCs w:val="28"/>
              </w:rPr>
              <w:t xml:space="preserve">Положение о территориальном планировании </w:t>
            </w:r>
            <w:r w:rsidR="0025027E">
              <w:rPr>
                <w:sz w:val="28"/>
                <w:szCs w:val="28"/>
              </w:rPr>
              <w:t>Форпост-Каргатского</w:t>
            </w:r>
            <w:r w:rsidRPr="00F50E79">
              <w:rPr>
                <w:sz w:val="28"/>
                <w:szCs w:val="28"/>
              </w:rPr>
              <w:t xml:space="preserve"> сельсовета</w:t>
            </w:r>
          </w:p>
        </w:tc>
      </w:tr>
      <w:tr w:rsidR="00E87DF2" w:rsidRPr="00F50E79" w14:paraId="0F646080" w14:textId="77777777" w:rsidTr="00D57F67">
        <w:trPr>
          <w:trHeight w:val="266"/>
        </w:trPr>
        <w:tc>
          <w:tcPr>
            <w:tcW w:w="9747" w:type="dxa"/>
            <w:gridSpan w:val="2"/>
            <w:vAlign w:val="center"/>
          </w:tcPr>
          <w:p w14:paraId="66DB8AB0" w14:textId="77777777" w:rsidR="00E87DF2" w:rsidRPr="00F50E79" w:rsidRDefault="00E87DF2" w:rsidP="00D57F67">
            <w:pPr>
              <w:ind w:right="-21"/>
              <w:jc w:val="center"/>
              <w:rPr>
                <w:sz w:val="28"/>
                <w:szCs w:val="28"/>
              </w:rPr>
            </w:pPr>
            <w:r w:rsidRPr="00F50E79">
              <w:rPr>
                <w:sz w:val="28"/>
                <w:szCs w:val="28"/>
              </w:rPr>
              <w:t>Обосновывающая часть (прилагаемые материалы)</w:t>
            </w:r>
          </w:p>
        </w:tc>
      </w:tr>
      <w:tr w:rsidR="00E87DF2" w:rsidRPr="00F50E79" w14:paraId="53A33B43" w14:textId="77777777" w:rsidTr="00D57F67">
        <w:trPr>
          <w:trHeight w:val="76"/>
        </w:trPr>
        <w:tc>
          <w:tcPr>
            <w:tcW w:w="1046" w:type="dxa"/>
            <w:vAlign w:val="center"/>
          </w:tcPr>
          <w:p w14:paraId="18D6CAD2" w14:textId="77777777" w:rsidR="00E87DF2" w:rsidRPr="00F50E79" w:rsidRDefault="00E87DF2" w:rsidP="00D57F67">
            <w:pPr>
              <w:ind w:right="-21"/>
              <w:jc w:val="center"/>
              <w:rPr>
                <w:sz w:val="28"/>
                <w:szCs w:val="28"/>
              </w:rPr>
            </w:pPr>
            <w:r w:rsidRPr="00F50E79">
              <w:rPr>
                <w:sz w:val="28"/>
                <w:szCs w:val="28"/>
              </w:rPr>
              <w:t>2</w:t>
            </w:r>
          </w:p>
        </w:tc>
        <w:tc>
          <w:tcPr>
            <w:tcW w:w="8701" w:type="dxa"/>
            <w:vAlign w:val="center"/>
          </w:tcPr>
          <w:p w14:paraId="032F963C" w14:textId="4CA3F17D" w:rsidR="00E87DF2" w:rsidRPr="00F50E79" w:rsidRDefault="007142C4" w:rsidP="00E87DF2">
            <w:pPr>
              <w:ind w:right="33"/>
              <w:jc w:val="both"/>
              <w:rPr>
                <w:sz w:val="28"/>
                <w:szCs w:val="28"/>
              </w:rPr>
            </w:pPr>
            <w:r>
              <w:rPr>
                <w:sz w:val="28"/>
                <w:szCs w:val="28"/>
              </w:rPr>
              <w:t>Материалы по обоснованию г</w:t>
            </w:r>
            <w:r w:rsidR="00E87DF2" w:rsidRPr="00F50E79">
              <w:rPr>
                <w:sz w:val="28"/>
                <w:szCs w:val="28"/>
              </w:rPr>
              <w:t xml:space="preserve">енерального плана </w:t>
            </w:r>
            <w:r w:rsidR="0025027E">
              <w:rPr>
                <w:sz w:val="28"/>
                <w:szCs w:val="28"/>
              </w:rPr>
              <w:t>Форпост-Каргатского</w:t>
            </w:r>
            <w:r w:rsidR="00E87DF2" w:rsidRPr="00F50E79">
              <w:rPr>
                <w:sz w:val="28"/>
                <w:szCs w:val="28"/>
              </w:rPr>
              <w:t xml:space="preserve"> сельсовета</w:t>
            </w:r>
          </w:p>
        </w:tc>
      </w:tr>
    </w:tbl>
    <w:p w14:paraId="38254D6A" w14:textId="77777777" w:rsidR="00E87DF2" w:rsidRPr="00F50E79" w:rsidRDefault="00E87DF2" w:rsidP="00E87DF2">
      <w:pPr>
        <w:ind w:right="-285"/>
        <w:jc w:val="center"/>
        <w:rPr>
          <w:sz w:val="28"/>
          <w:szCs w:val="28"/>
        </w:rPr>
      </w:pPr>
    </w:p>
    <w:p w14:paraId="0A179E59" w14:textId="77777777" w:rsidR="00E87DF2" w:rsidRPr="00F50E79" w:rsidRDefault="00E87DF2" w:rsidP="00E87DF2">
      <w:pPr>
        <w:pStyle w:val="ad"/>
        <w:ind w:right="-285"/>
        <w:rPr>
          <w:sz w:val="28"/>
          <w:szCs w:val="28"/>
        </w:rPr>
      </w:pPr>
      <w:r w:rsidRPr="00F50E79">
        <w:rPr>
          <w:sz w:val="28"/>
          <w:szCs w:val="28"/>
        </w:rPr>
        <w:t>Перечень графически</w:t>
      </w:r>
      <w:r w:rsidR="007142C4">
        <w:rPr>
          <w:sz w:val="28"/>
          <w:szCs w:val="28"/>
        </w:rPr>
        <w:t>х материалов г</w:t>
      </w:r>
      <w:r w:rsidR="005D37A4" w:rsidRPr="00F50E79">
        <w:rPr>
          <w:sz w:val="28"/>
          <w:szCs w:val="28"/>
        </w:rPr>
        <w:t>енерального плана</w:t>
      </w:r>
    </w:p>
    <w:tbl>
      <w:tblPr>
        <w:tblpPr w:leftFromText="180" w:rightFromText="180" w:vertAnchor="text" w:horzAnchor="margin" w:tblpXSpec="center" w:tblpY="9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7216"/>
        <w:gridCol w:w="1462"/>
      </w:tblGrid>
      <w:tr w:rsidR="00E87DF2" w:rsidRPr="00F50E79" w14:paraId="2757F820" w14:textId="77777777" w:rsidTr="005D37A4">
        <w:tc>
          <w:tcPr>
            <w:tcW w:w="1069" w:type="dxa"/>
            <w:shd w:val="clear" w:color="auto" w:fill="auto"/>
            <w:vAlign w:val="center"/>
          </w:tcPr>
          <w:p w14:paraId="472270B5" w14:textId="77777777" w:rsidR="00E87DF2" w:rsidRPr="00F50E79" w:rsidRDefault="00E87DF2" w:rsidP="00D57F67">
            <w:pPr>
              <w:pStyle w:val="S"/>
              <w:spacing w:line="240" w:lineRule="auto"/>
              <w:rPr>
                <w:sz w:val="28"/>
                <w:szCs w:val="28"/>
              </w:rPr>
            </w:pPr>
            <w:r w:rsidRPr="00F50E79">
              <w:rPr>
                <w:sz w:val="28"/>
                <w:szCs w:val="28"/>
              </w:rPr>
              <w:t>Номер</w:t>
            </w:r>
          </w:p>
          <w:p w14:paraId="0F4AA853" w14:textId="77777777" w:rsidR="00E87DF2" w:rsidRPr="00F50E79" w:rsidRDefault="00E87DF2" w:rsidP="00D57F67">
            <w:pPr>
              <w:pStyle w:val="S"/>
              <w:spacing w:line="240" w:lineRule="auto"/>
              <w:rPr>
                <w:sz w:val="28"/>
                <w:szCs w:val="28"/>
              </w:rPr>
            </w:pPr>
            <w:r w:rsidRPr="00F50E79">
              <w:rPr>
                <w:sz w:val="28"/>
                <w:szCs w:val="28"/>
              </w:rPr>
              <w:t>листа</w:t>
            </w:r>
          </w:p>
        </w:tc>
        <w:tc>
          <w:tcPr>
            <w:tcW w:w="7216" w:type="dxa"/>
            <w:shd w:val="clear" w:color="auto" w:fill="auto"/>
            <w:vAlign w:val="center"/>
          </w:tcPr>
          <w:p w14:paraId="3E282017" w14:textId="77777777" w:rsidR="00E87DF2" w:rsidRPr="00DE605A" w:rsidRDefault="00E87DF2" w:rsidP="00D57F67">
            <w:pPr>
              <w:pStyle w:val="S"/>
              <w:spacing w:line="240" w:lineRule="auto"/>
              <w:ind w:right="-11"/>
              <w:rPr>
                <w:sz w:val="28"/>
                <w:szCs w:val="28"/>
              </w:rPr>
            </w:pPr>
            <w:r w:rsidRPr="00DE605A">
              <w:rPr>
                <w:sz w:val="28"/>
                <w:szCs w:val="28"/>
              </w:rPr>
              <w:t>Наименование документации</w:t>
            </w:r>
          </w:p>
        </w:tc>
        <w:tc>
          <w:tcPr>
            <w:tcW w:w="1462" w:type="dxa"/>
            <w:shd w:val="clear" w:color="auto" w:fill="auto"/>
            <w:vAlign w:val="center"/>
          </w:tcPr>
          <w:p w14:paraId="2463E514" w14:textId="77777777" w:rsidR="00E87DF2" w:rsidRPr="00F50E79" w:rsidRDefault="00E87DF2" w:rsidP="00D57F67">
            <w:pPr>
              <w:pStyle w:val="S"/>
              <w:spacing w:line="240" w:lineRule="auto"/>
              <w:ind w:right="-108"/>
              <w:rPr>
                <w:sz w:val="28"/>
                <w:szCs w:val="28"/>
              </w:rPr>
            </w:pPr>
            <w:r w:rsidRPr="00F50E79">
              <w:rPr>
                <w:sz w:val="28"/>
                <w:szCs w:val="28"/>
              </w:rPr>
              <w:t>Масштаб</w:t>
            </w:r>
          </w:p>
        </w:tc>
      </w:tr>
      <w:tr w:rsidR="00E87DF2" w:rsidRPr="00F50E79" w14:paraId="688C2550" w14:textId="77777777" w:rsidTr="00D57F67">
        <w:tc>
          <w:tcPr>
            <w:tcW w:w="9747" w:type="dxa"/>
            <w:gridSpan w:val="3"/>
            <w:vAlign w:val="center"/>
          </w:tcPr>
          <w:p w14:paraId="74D69E84" w14:textId="77777777" w:rsidR="00E87DF2" w:rsidRPr="00DE605A" w:rsidRDefault="00E87DF2" w:rsidP="00D57F67">
            <w:pPr>
              <w:pStyle w:val="S"/>
              <w:spacing w:line="240" w:lineRule="auto"/>
              <w:ind w:right="-285"/>
              <w:rPr>
                <w:sz w:val="28"/>
                <w:szCs w:val="28"/>
              </w:rPr>
            </w:pPr>
            <w:r w:rsidRPr="00DE605A">
              <w:rPr>
                <w:sz w:val="28"/>
                <w:szCs w:val="28"/>
              </w:rPr>
              <w:t>Утверждаемая часть</w:t>
            </w:r>
          </w:p>
        </w:tc>
      </w:tr>
      <w:tr w:rsidR="00E87DF2" w:rsidRPr="00F50E79" w14:paraId="6F812003" w14:textId="77777777" w:rsidTr="00D57F67">
        <w:trPr>
          <w:trHeight w:val="126"/>
        </w:trPr>
        <w:tc>
          <w:tcPr>
            <w:tcW w:w="1069" w:type="dxa"/>
            <w:vAlign w:val="center"/>
          </w:tcPr>
          <w:p w14:paraId="63805589" w14:textId="77777777" w:rsidR="00E87DF2" w:rsidRPr="00AA6B9F" w:rsidRDefault="00E87DF2" w:rsidP="00D57F67">
            <w:pPr>
              <w:pStyle w:val="S"/>
              <w:spacing w:line="240" w:lineRule="auto"/>
              <w:rPr>
                <w:sz w:val="28"/>
                <w:szCs w:val="28"/>
              </w:rPr>
            </w:pPr>
            <w:r w:rsidRPr="00AA6B9F">
              <w:rPr>
                <w:sz w:val="28"/>
                <w:szCs w:val="28"/>
              </w:rPr>
              <w:t>1</w:t>
            </w:r>
          </w:p>
        </w:tc>
        <w:tc>
          <w:tcPr>
            <w:tcW w:w="7216" w:type="dxa"/>
            <w:vAlign w:val="center"/>
          </w:tcPr>
          <w:p w14:paraId="4D5E630D" w14:textId="77777777" w:rsidR="00E87DF2" w:rsidRPr="00DE605A" w:rsidRDefault="0029674D" w:rsidP="00D57F67">
            <w:pPr>
              <w:jc w:val="both"/>
              <w:rPr>
                <w:sz w:val="28"/>
                <w:szCs w:val="28"/>
              </w:rPr>
            </w:pPr>
            <w:r w:rsidRPr="00DE605A">
              <w:rPr>
                <w:sz w:val="28"/>
                <w:szCs w:val="28"/>
              </w:rPr>
              <w:t>«</w:t>
            </w:r>
            <w:r w:rsidR="00E87DF2" w:rsidRPr="00DE605A">
              <w:rPr>
                <w:sz w:val="28"/>
                <w:szCs w:val="28"/>
              </w:rPr>
              <w:t>Карта границ населенных пунктов (в том числе границ образуемых населенных пунктов), входящих в состав поселения</w:t>
            </w:r>
            <w:r w:rsidRPr="00DE605A">
              <w:rPr>
                <w:sz w:val="28"/>
                <w:szCs w:val="28"/>
              </w:rPr>
              <w:t>»</w:t>
            </w:r>
            <w:r w:rsidR="00E87DF2" w:rsidRPr="00DE605A">
              <w:rPr>
                <w:sz w:val="28"/>
                <w:szCs w:val="28"/>
              </w:rPr>
              <w:t> </w:t>
            </w:r>
          </w:p>
        </w:tc>
        <w:tc>
          <w:tcPr>
            <w:tcW w:w="1462" w:type="dxa"/>
            <w:vAlign w:val="center"/>
          </w:tcPr>
          <w:p w14:paraId="390AD459" w14:textId="07BB2AB7" w:rsidR="00E87DF2" w:rsidRPr="00AA6B9F" w:rsidRDefault="00EF1F73" w:rsidP="00DE605A">
            <w:pPr>
              <w:ind w:right="33"/>
              <w:jc w:val="center"/>
              <w:rPr>
                <w:sz w:val="28"/>
                <w:szCs w:val="28"/>
              </w:rPr>
            </w:pPr>
            <w:r w:rsidRPr="00AA6B9F">
              <w:rPr>
                <w:sz w:val="28"/>
                <w:szCs w:val="28"/>
              </w:rPr>
              <w:t>1:</w:t>
            </w:r>
            <w:r w:rsidR="00DE605A">
              <w:rPr>
                <w:sz w:val="28"/>
                <w:szCs w:val="28"/>
              </w:rPr>
              <w:t>200</w:t>
            </w:r>
            <w:r w:rsidR="00E87DF2" w:rsidRPr="00AA6B9F">
              <w:rPr>
                <w:sz w:val="28"/>
                <w:szCs w:val="28"/>
              </w:rPr>
              <w:t>00</w:t>
            </w:r>
          </w:p>
        </w:tc>
      </w:tr>
      <w:tr w:rsidR="00E87DF2" w:rsidRPr="00F50E79" w14:paraId="5791B640" w14:textId="77777777" w:rsidTr="00D57F67">
        <w:trPr>
          <w:trHeight w:val="126"/>
        </w:trPr>
        <w:tc>
          <w:tcPr>
            <w:tcW w:w="1069" w:type="dxa"/>
            <w:vAlign w:val="center"/>
          </w:tcPr>
          <w:p w14:paraId="47B61072" w14:textId="77777777" w:rsidR="00E87DF2" w:rsidRPr="00AA6B9F" w:rsidRDefault="00E87DF2" w:rsidP="00D57F67">
            <w:pPr>
              <w:pStyle w:val="S"/>
              <w:spacing w:line="240" w:lineRule="auto"/>
              <w:rPr>
                <w:sz w:val="28"/>
                <w:szCs w:val="28"/>
              </w:rPr>
            </w:pPr>
            <w:r w:rsidRPr="00AA6B9F">
              <w:rPr>
                <w:sz w:val="28"/>
                <w:szCs w:val="28"/>
              </w:rPr>
              <w:t>2</w:t>
            </w:r>
          </w:p>
        </w:tc>
        <w:tc>
          <w:tcPr>
            <w:tcW w:w="7216" w:type="dxa"/>
            <w:vAlign w:val="center"/>
          </w:tcPr>
          <w:p w14:paraId="2EA1BAE9" w14:textId="11676B97" w:rsidR="00E87DF2" w:rsidRPr="00DE605A" w:rsidRDefault="0029674D" w:rsidP="00DE605A">
            <w:pPr>
              <w:jc w:val="both"/>
              <w:rPr>
                <w:sz w:val="28"/>
                <w:szCs w:val="28"/>
              </w:rPr>
            </w:pPr>
            <w:r w:rsidRPr="00DE605A">
              <w:rPr>
                <w:sz w:val="28"/>
                <w:szCs w:val="28"/>
              </w:rPr>
              <w:t>«</w:t>
            </w:r>
            <w:r w:rsidR="00E87DF2" w:rsidRPr="00DE605A">
              <w:rPr>
                <w:sz w:val="28"/>
                <w:szCs w:val="28"/>
              </w:rPr>
              <w:t xml:space="preserve">Карта планируемого размещения объектов местного значения </w:t>
            </w:r>
            <w:r w:rsidR="00DE605A" w:rsidRPr="00DE605A">
              <w:rPr>
                <w:sz w:val="28"/>
                <w:szCs w:val="28"/>
              </w:rPr>
              <w:t>поселения</w:t>
            </w:r>
            <w:r w:rsidRPr="00DE605A">
              <w:rPr>
                <w:sz w:val="28"/>
                <w:szCs w:val="28"/>
              </w:rPr>
              <w:t>»</w:t>
            </w:r>
          </w:p>
        </w:tc>
        <w:tc>
          <w:tcPr>
            <w:tcW w:w="1462" w:type="dxa"/>
            <w:vAlign w:val="center"/>
          </w:tcPr>
          <w:p w14:paraId="0D8C39CA" w14:textId="5B347D63" w:rsidR="00E87DF2" w:rsidRPr="00AA6B9F" w:rsidRDefault="00E87DF2" w:rsidP="00DE605A">
            <w:pPr>
              <w:ind w:right="33"/>
              <w:jc w:val="center"/>
              <w:rPr>
                <w:sz w:val="28"/>
                <w:szCs w:val="28"/>
                <w:lang w:val="en-US"/>
              </w:rPr>
            </w:pPr>
            <w:r w:rsidRPr="00AA6B9F">
              <w:rPr>
                <w:sz w:val="28"/>
                <w:szCs w:val="28"/>
              </w:rPr>
              <w:t>1:</w:t>
            </w:r>
            <w:r w:rsidR="00DE605A">
              <w:rPr>
                <w:sz w:val="28"/>
                <w:szCs w:val="28"/>
              </w:rPr>
              <w:t>20</w:t>
            </w:r>
            <w:r w:rsidR="00A5168E" w:rsidRPr="00AA6B9F">
              <w:rPr>
                <w:sz w:val="28"/>
                <w:szCs w:val="28"/>
              </w:rPr>
              <w:t>000</w:t>
            </w:r>
          </w:p>
        </w:tc>
      </w:tr>
      <w:tr w:rsidR="00C153F1" w:rsidRPr="00F50E79" w14:paraId="6B14FCA2" w14:textId="77777777" w:rsidTr="00474B3F">
        <w:trPr>
          <w:trHeight w:val="126"/>
        </w:trPr>
        <w:tc>
          <w:tcPr>
            <w:tcW w:w="1069" w:type="dxa"/>
            <w:vAlign w:val="center"/>
          </w:tcPr>
          <w:p w14:paraId="0C09941D" w14:textId="77777777" w:rsidR="00C153F1" w:rsidRPr="00AA6B9F" w:rsidRDefault="00C153F1" w:rsidP="00C153F1">
            <w:pPr>
              <w:pStyle w:val="S"/>
              <w:spacing w:line="240" w:lineRule="auto"/>
              <w:rPr>
                <w:sz w:val="28"/>
                <w:szCs w:val="28"/>
              </w:rPr>
            </w:pPr>
            <w:r w:rsidRPr="00AA6B9F">
              <w:rPr>
                <w:sz w:val="28"/>
                <w:szCs w:val="28"/>
              </w:rPr>
              <w:t>3</w:t>
            </w:r>
          </w:p>
        </w:tc>
        <w:tc>
          <w:tcPr>
            <w:tcW w:w="7216" w:type="dxa"/>
            <w:vAlign w:val="center"/>
          </w:tcPr>
          <w:p w14:paraId="6683CE5C" w14:textId="37F78211" w:rsidR="00C153F1" w:rsidRPr="00DE605A" w:rsidRDefault="00C153F1" w:rsidP="00DE605A">
            <w:pPr>
              <w:jc w:val="both"/>
              <w:rPr>
                <w:sz w:val="28"/>
                <w:szCs w:val="28"/>
              </w:rPr>
            </w:pPr>
            <w:r w:rsidRPr="00DE605A">
              <w:rPr>
                <w:sz w:val="28"/>
                <w:szCs w:val="28"/>
              </w:rPr>
              <w:t>«Карта планируемого размещения объектов местного значения поселения»</w:t>
            </w:r>
            <w:r w:rsidR="00DE605A" w:rsidRPr="00DE605A">
              <w:rPr>
                <w:sz w:val="28"/>
                <w:szCs w:val="28"/>
              </w:rPr>
              <w:t xml:space="preserve"> Фрагмент</w:t>
            </w:r>
          </w:p>
        </w:tc>
        <w:tc>
          <w:tcPr>
            <w:tcW w:w="1462" w:type="dxa"/>
            <w:vAlign w:val="center"/>
          </w:tcPr>
          <w:p w14:paraId="6990979B" w14:textId="77777777" w:rsidR="00C153F1" w:rsidRPr="00AA6B9F" w:rsidRDefault="00C153F1" w:rsidP="00C153F1">
            <w:pPr>
              <w:ind w:right="33"/>
              <w:jc w:val="center"/>
              <w:rPr>
                <w:sz w:val="28"/>
                <w:szCs w:val="28"/>
              </w:rPr>
            </w:pPr>
            <w:r w:rsidRPr="00AA6B9F">
              <w:rPr>
                <w:sz w:val="28"/>
                <w:szCs w:val="28"/>
              </w:rPr>
              <w:t xml:space="preserve">1:5000 </w:t>
            </w:r>
          </w:p>
        </w:tc>
      </w:tr>
      <w:tr w:rsidR="00C153F1" w:rsidRPr="00F50E79" w14:paraId="48FA9F71" w14:textId="77777777" w:rsidTr="00D57F67">
        <w:trPr>
          <w:trHeight w:val="126"/>
        </w:trPr>
        <w:tc>
          <w:tcPr>
            <w:tcW w:w="1069" w:type="dxa"/>
            <w:vAlign w:val="center"/>
          </w:tcPr>
          <w:p w14:paraId="7FB0EED2" w14:textId="77777777" w:rsidR="00C153F1" w:rsidRPr="00AA6B9F" w:rsidRDefault="00ED1889" w:rsidP="00C153F1">
            <w:pPr>
              <w:pStyle w:val="S"/>
              <w:spacing w:line="240" w:lineRule="auto"/>
              <w:rPr>
                <w:sz w:val="28"/>
                <w:szCs w:val="28"/>
              </w:rPr>
            </w:pPr>
            <w:r w:rsidRPr="00AA6B9F">
              <w:rPr>
                <w:sz w:val="28"/>
                <w:szCs w:val="28"/>
              </w:rPr>
              <w:t>5</w:t>
            </w:r>
          </w:p>
        </w:tc>
        <w:tc>
          <w:tcPr>
            <w:tcW w:w="7216" w:type="dxa"/>
            <w:vAlign w:val="center"/>
          </w:tcPr>
          <w:p w14:paraId="41C6ED5E" w14:textId="77777777" w:rsidR="00C153F1" w:rsidRPr="00DE605A" w:rsidRDefault="00C153F1" w:rsidP="00ED1889">
            <w:pPr>
              <w:jc w:val="both"/>
              <w:rPr>
                <w:sz w:val="28"/>
                <w:szCs w:val="28"/>
              </w:rPr>
            </w:pPr>
            <w:r w:rsidRPr="00DE605A">
              <w:rPr>
                <w:sz w:val="28"/>
                <w:szCs w:val="28"/>
              </w:rPr>
              <w:t>«</w:t>
            </w:r>
            <w:r w:rsidR="00BB6626" w:rsidRPr="00DE605A">
              <w:rPr>
                <w:sz w:val="28"/>
                <w:szCs w:val="28"/>
              </w:rPr>
              <w:t>Карта функциональных зон поселения</w:t>
            </w:r>
            <w:r w:rsidRPr="00DE605A">
              <w:rPr>
                <w:sz w:val="28"/>
                <w:szCs w:val="28"/>
              </w:rPr>
              <w:t>»</w:t>
            </w:r>
          </w:p>
        </w:tc>
        <w:tc>
          <w:tcPr>
            <w:tcW w:w="1462" w:type="dxa"/>
            <w:vAlign w:val="center"/>
          </w:tcPr>
          <w:p w14:paraId="078D0B64" w14:textId="319338ED" w:rsidR="00C153F1" w:rsidRPr="00AA6B9F" w:rsidRDefault="00C153F1" w:rsidP="00DE605A">
            <w:pPr>
              <w:ind w:right="33"/>
              <w:jc w:val="center"/>
              <w:rPr>
                <w:sz w:val="28"/>
                <w:szCs w:val="28"/>
              </w:rPr>
            </w:pPr>
            <w:r w:rsidRPr="00AA6B9F">
              <w:rPr>
                <w:sz w:val="28"/>
                <w:szCs w:val="28"/>
              </w:rPr>
              <w:t>1:</w:t>
            </w:r>
            <w:r w:rsidR="00DE605A">
              <w:rPr>
                <w:sz w:val="28"/>
                <w:szCs w:val="28"/>
              </w:rPr>
              <w:t>20</w:t>
            </w:r>
            <w:r w:rsidRPr="00AA6B9F">
              <w:rPr>
                <w:sz w:val="28"/>
                <w:szCs w:val="28"/>
              </w:rPr>
              <w:t xml:space="preserve">000 </w:t>
            </w:r>
          </w:p>
        </w:tc>
      </w:tr>
      <w:tr w:rsidR="00C153F1" w:rsidRPr="00F50E79" w14:paraId="59051707" w14:textId="77777777" w:rsidTr="00D57F67">
        <w:trPr>
          <w:trHeight w:val="113"/>
        </w:trPr>
        <w:tc>
          <w:tcPr>
            <w:tcW w:w="9747" w:type="dxa"/>
            <w:gridSpan w:val="3"/>
            <w:vAlign w:val="center"/>
          </w:tcPr>
          <w:p w14:paraId="51C3A105" w14:textId="77777777" w:rsidR="00C153F1" w:rsidRPr="00DE605A" w:rsidRDefault="00C153F1" w:rsidP="00C153F1">
            <w:pPr>
              <w:pStyle w:val="S"/>
              <w:spacing w:line="240" w:lineRule="auto"/>
              <w:ind w:right="-285"/>
              <w:rPr>
                <w:sz w:val="28"/>
                <w:szCs w:val="28"/>
              </w:rPr>
            </w:pPr>
            <w:r w:rsidRPr="00DE605A">
              <w:rPr>
                <w:sz w:val="28"/>
                <w:szCs w:val="28"/>
              </w:rPr>
              <w:t>Обосновывающая часть</w:t>
            </w:r>
          </w:p>
        </w:tc>
      </w:tr>
      <w:tr w:rsidR="00C153F1" w:rsidRPr="00F50E79" w14:paraId="679A00CF" w14:textId="77777777" w:rsidTr="00D57F67">
        <w:tc>
          <w:tcPr>
            <w:tcW w:w="1069" w:type="dxa"/>
            <w:shd w:val="clear" w:color="auto" w:fill="auto"/>
            <w:vAlign w:val="center"/>
          </w:tcPr>
          <w:p w14:paraId="7BE49D11" w14:textId="0EC1A6E3" w:rsidR="00C153F1" w:rsidRPr="00F50E79" w:rsidRDefault="00DE605A" w:rsidP="00C153F1">
            <w:pPr>
              <w:pStyle w:val="S"/>
              <w:spacing w:line="240" w:lineRule="auto"/>
              <w:rPr>
                <w:sz w:val="28"/>
                <w:szCs w:val="28"/>
              </w:rPr>
            </w:pPr>
            <w:r>
              <w:rPr>
                <w:sz w:val="28"/>
                <w:szCs w:val="28"/>
              </w:rPr>
              <w:t>6</w:t>
            </w:r>
          </w:p>
        </w:tc>
        <w:tc>
          <w:tcPr>
            <w:tcW w:w="7216" w:type="dxa"/>
            <w:vAlign w:val="center"/>
          </w:tcPr>
          <w:p w14:paraId="0C6A7F6D" w14:textId="77777777" w:rsidR="00C153F1" w:rsidRPr="00DE605A" w:rsidRDefault="00C153F1" w:rsidP="00C153F1">
            <w:pPr>
              <w:jc w:val="both"/>
              <w:rPr>
                <w:sz w:val="28"/>
                <w:szCs w:val="28"/>
              </w:rPr>
            </w:pPr>
            <w:bookmarkStart w:id="2" w:name="_Toc318481328"/>
            <w:bookmarkStart w:id="3" w:name="_Toc324599746"/>
            <w:r w:rsidRPr="00DE605A">
              <w:rPr>
                <w:sz w:val="28"/>
                <w:szCs w:val="28"/>
              </w:rPr>
              <w:t xml:space="preserve">«Карта </w:t>
            </w:r>
            <w:bookmarkEnd w:id="2"/>
            <w:bookmarkEnd w:id="3"/>
            <w:r w:rsidRPr="00DE605A">
              <w:rPr>
                <w:sz w:val="28"/>
                <w:szCs w:val="28"/>
              </w:rPr>
              <w:t>границ поселения» «Карта существующих границ населенных пунктов» «Карта современного использования территории» «Карта зон с особыми условиями использования территории»</w:t>
            </w:r>
          </w:p>
        </w:tc>
        <w:tc>
          <w:tcPr>
            <w:tcW w:w="1462" w:type="dxa"/>
            <w:vAlign w:val="center"/>
          </w:tcPr>
          <w:p w14:paraId="6CA741F3" w14:textId="17C12B04" w:rsidR="00C153F1" w:rsidRPr="00F50E79" w:rsidRDefault="00C153F1" w:rsidP="00DE605A">
            <w:pPr>
              <w:ind w:right="33"/>
              <w:jc w:val="center"/>
              <w:rPr>
                <w:sz w:val="28"/>
                <w:szCs w:val="28"/>
              </w:rPr>
            </w:pPr>
            <w:r w:rsidRPr="00F50E79">
              <w:rPr>
                <w:sz w:val="28"/>
                <w:szCs w:val="28"/>
              </w:rPr>
              <w:t>1:</w:t>
            </w:r>
            <w:r w:rsidR="00DE605A">
              <w:rPr>
                <w:sz w:val="28"/>
                <w:szCs w:val="28"/>
              </w:rPr>
              <w:t>20</w:t>
            </w:r>
            <w:r w:rsidRPr="00F50E79">
              <w:rPr>
                <w:sz w:val="28"/>
                <w:szCs w:val="28"/>
              </w:rPr>
              <w:t xml:space="preserve">000 </w:t>
            </w:r>
          </w:p>
        </w:tc>
      </w:tr>
    </w:tbl>
    <w:p w14:paraId="1A1DF705" w14:textId="77777777" w:rsidR="00E87DF2" w:rsidRPr="00E87DF2" w:rsidRDefault="00E87DF2" w:rsidP="00E87DF2">
      <w:pPr>
        <w:ind w:right="-285"/>
        <w:jc w:val="center"/>
        <w:rPr>
          <w:b/>
          <w:sz w:val="28"/>
          <w:szCs w:val="28"/>
        </w:rPr>
      </w:pPr>
    </w:p>
    <w:p w14:paraId="0A9A2AED" w14:textId="77777777" w:rsidR="00E87DF2" w:rsidRPr="00F50E79" w:rsidRDefault="00E87DF2" w:rsidP="00E87DF2">
      <w:pPr>
        <w:pStyle w:val="ad"/>
        <w:ind w:right="-285"/>
        <w:rPr>
          <w:sz w:val="28"/>
          <w:szCs w:val="28"/>
        </w:rPr>
      </w:pPr>
      <w:bookmarkStart w:id="4" w:name="_Toc494282697"/>
      <w:r w:rsidRPr="00E87DF2">
        <w:rPr>
          <w:b/>
          <w:sz w:val="28"/>
          <w:szCs w:val="28"/>
        </w:rPr>
        <w:br w:type="page"/>
      </w:r>
      <w:bookmarkEnd w:id="4"/>
      <w:r w:rsidR="008272D0">
        <w:rPr>
          <w:sz w:val="28"/>
          <w:szCs w:val="28"/>
        </w:rPr>
        <w:lastRenderedPageBreak/>
        <w:t>Перечень материалов г</w:t>
      </w:r>
      <w:r w:rsidRPr="00F50E79">
        <w:rPr>
          <w:sz w:val="28"/>
          <w:szCs w:val="28"/>
        </w:rPr>
        <w:t>енера</w:t>
      </w:r>
      <w:r w:rsidR="00FF7E85" w:rsidRPr="00F50E79">
        <w:rPr>
          <w:sz w:val="28"/>
          <w:szCs w:val="28"/>
        </w:rPr>
        <w:t>льного плана в электронном виде</w:t>
      </w:r>
    </w:p>
    <w:tbl>
      <w:tblPr>
        <w:tblpPr w:leftFromText="180" w:rightFromText="180" w:vertAnchor="text" w:horzAnchor="margin" w:tblpXSpec="center" w:tblpY="9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8701"/>
      </w:tblGrid>
      <w:tr w:rsidR="00E87DF2" w:rsidRPr="00F50E79" w14:paraId="1D6E6B53" w14:textId="77777777" w:rsidTr="003A082C">
        <w:trPr>
          <w:trHeight w:val="271"/>
        </w:trPr>
        <w:tc>
          <w:tcPr>
            <w:tcW w:w="1046" w:type="dxa"/>
            <w:shd w:val="clear" w:color="auto" w:fill="auto"/>
            <w:vAlign w:val="center"/>
          </w:tcPr>
          <w:p w14:paraId="576D6ABD" w14:textId="77777777" w:rsidR="00E87DF2" w:rsidRPr="00F50E79" w:rsidRDefault="00E87DF2" w:rsidP="00D57F67">
            <w:pPr>
              <w:pStyle w:val="S"/>
              <w:spacing w:line="240" w:lineRule="auto"/>
              <w:ind w:right="-21"/>
              <w:rPr>
                <w:sz w:val="28"/>
                <w:szCs w:val="28"/>
              </w:rPr>
            </w:pPr>
            <w:r w:rsidRPr="00F50E79">
              <w:rPr>
                <w:sz w:val="28"/>
                <w:szCs w:val="28"/>
              </w:rPr>
              <w:t>№</w:t>
            </w:r>
          </w:p>
          <w:p w14:paraId="1BA4A7AF" w14:textId="77777777" w:rsidR="00E87DF2" w:rsidRPr="00F50E79" w:rsidRDefault="00E87DF2" w:rsidP="00D57F67">
            <w:pPr>
              <w:pStyle w:val="S"/>
              <w:spacing w:line="240" w:lineRule="auto"/>
              <w:ind w:right="-21"/>
              <w:rPr>
                <w:sz w:val="28"/>
                <w:szCs w:val="28"/>
              </w:rPr>
            </w:pPr>
            <w:r w:rsidRPr="00F50E79">
              <w:rPr>
                <w:sz w:val="28"/>
                <w:szCs w:val="28"/>
              </w:rPr>
              <w:t>п/п</w:t>
            </w:r>
          </w:p>
        </w:tc>
        <w:tc>
          <w:tcPr>
            <w:tcW w:w="8701" w:type="dxa"/>
            <w:shd w:val="clear" w:color="auto" w:fill="auto"/>
            <w:vAlign w:val="center"/>
          </w:tcPr>
          <w:p w14:paraId="16C1A1F1" w14:textId="77777777" w:rsidR="00E87DF2" w:rsidRPr="00F50E79" w:rsidRDefault="00E87DF2" w:rsidP="00920C6E">
            <w:pPr>
              <w:pStyle w:val="S"/>
              <w:spacing w:line="240" w:lineRule="auto"/>
              <w:rPr>
                <w:sz w:val="28"/>
                <w:szCs w:val="28"/>
              </w:rPr>
            </w:pPr>
            <w:r w:rsidRPr="00F50E79">
              <w:rPr>
                <w:sz w:val="28"/>
                <w:szCs w:val="28"/>
              </w:rPr>
              <w:t>Наименование</w:t>
            </w:r>
          </w:p>
        </w:tc>
      </w:tr>
      <w:tr w:rsidR="00E87DF2" w:rsidRPr="00F50E79" w14:paraId="28CFB69F" w14:textId="77777777" w:rsidTr="003A082C">
        <w:trPr>
          <w:trHeight w:val="247"/>
        </w:trPr>
        <w:tc>
          <w:tcPr>
            <w:tcW w:w="9747" w:type="dxa"/>
            <w:gridSpan w:val="2"/>
            <w:vAlign w:val="center"/>
          </w:tcPr>
          <w:p w14:paraId="301821A6" w14:textId="77777777" w:rsidR="00E87DF2" w:rsidRPr="00F50E79" w:rsidRDefault="00E87DF2" w:rsidP="00D57F67">
            <w:pPr>
              <w:ind w:right="-21"/>
              <w:jc w:val="center"/>
              <w:rPr>
                <w:sz w:val="28"/>
                <w:szCs w:val="28"/>
              </w:rPr>
            </w:pPr>
            <w:r w:rsidRPr="00F50E79">
              <w:rPr>
                <w:sz w:val="28"/>
                <w:szCs w:val="28"/>
              </w:rPr>
              <w:t>Электронная версия</w:t>
            </w:r>
          </w:p>
        </w:tc>
      </w:tr>
      <w:tr w:rsidR="00E87DF2" w:rsidRPr="00E87DF2" w14:paraId="01B985E8" w14:textId="77777777" w:rsidTr="003A082C">
        <w:trPr>
          <w:trHeight w:val="532"/>
        </w:trPr>
        <w:tc>
          <w:tcPr>
            <w:tcW w:w="1046" w:type="dxa"/>
            <w:vAlign w:val="center"/>
          </w:tcPr>
          <w:p w14:paraId="439DB905" w14:textId="77777777" w:rsidR="00E87DF2" w:rsidRPr="00E87DF2" w:rsidRDefault="00E87DF2" w:rsidP="00D57F67">
            <w:pPr>
              <w:ind w:right="-21"/>
              <w:jc w:val="center"/>
              <w:rPr>
                <w:sz w:val="28"/>
                <w:szCs w:val="28"/>
              </w:rPr>
            </w:pPr>
            <w:r w:rsidRPr="00E87DF2">
              <w:rPr>
                <w:sz w:val="28"/>
                <w:szCs w:val="28"/>
              </w:rPr>
              <w:t>1</w:t>
            </w:r>
          </w:p>
        </w:tc>
        <w:tc>
          <w:tcPr>
            <w:tcW w:w="8701" w:type="dxa"/>
            <w:vAlign w:val="center"/>
          </w:tcPr>
          <w:p w14:paraId="14CFC4B1" w14:textId="2B8C14D4" w:rsidR="00E87DF2" w:rsidRPr="00845BA2" w:rsidRDefault="00E87DF2" w:rsidP="004A1415">
            <w:pPr>
              <w:rPr>
                <w:bCs/>
                <w:sz w:val="28"/>
                <w:szCs w:val="28"/>
              </w:rPr>
            </w:pPr>
            <w:r w:rsidRPr="00E87DF2">
              <w:rPr>
                <w:bCs/>
                <w:sz w:val="28"/>
                <w:szCs w:val="28"/>
              </w:rPr>
              <w:t xml:space="preserve">DVD-диск. </w:t>
            </w:r>
            <w:r w:rsidR="003A082C" w:rsidRPr="003A082C">
              <w:rPr>
                <w:bCs/>
                <w:sz w:val="28"/>
                <w:szCs w:val="28"/>
              </w:rPr>
              <w:t>Выполнение 1 этапа работ по подготовке</w:t>
            </w:r>
            <w:r w:rsidR="000A066D">
              <w:rPr>
                <w:bCs/>
                <w:sz w:val="28"/>
                <w:szCs w:val="28"/>
              </w:rPr>
              <w:t xml:space="preserve"> </w:t>
            </w:r>
            <w:r w:rsidR="008272D0">
              <w:rPr>
                <w:bCs/>
                <w:sz w:val="28"/>
                <w:szCs w:val="28"/>
              </w:rPr>
              <w:t>г</w:t>
            </w:r>
            <w:r w:rsidR="00845BA2">
              <w:rPr>
                <w:bCs/>
                <w:sz w:val="28"/>
                <w:szCs w:val="28"/>
              </w:rPr>
              <w:t xml:space="preserve">енерального плана </w:t>
            </w:r>
            <w:r w:rsidR="0025027E">
              <w:rPr>
                <w:bCs/>
                <w:sz w:val="28"/>
                <w:szCs w:val="28"/>
              </w:rPr>
              <w:t>Форпост-Каргатского</w:t>
            </w:r>
            <w:r w:rsidR="00845BA2">
              <w:rPr>
                <w:bCs/>
                <w:sz w:val="28"/>
                <w:szCs w:val="28"/>
              </w:rPr>
              <w:t xml:space="preserve"> сельсовета</w:t>
            </w:r>
            <w:r w:rsidR="000A066D">
              <w:rPr>
                <w:bCs/>
                <w:sz w:val="28"/>
                <w:szCs w:val="28"/>
              </w:rPr>
              <w:t xml:space="preserve"> </w:t>
            </w:r>
            <w:r w:rsidR="00224DCF">
              <w:rPr>
                <w:bCs/>
                <w:sz w:val="28"/>
                <w:szCs w:val="28"/>
              </w:rPr>
              <w:t>Каргатского</w:t>
            </w:r>
            <w:r w:rsidRPr="00E87DF2">
              <w:rPr>
                <w:bCs/>
                <w:sz w:val="28"/>
                <w:szCs w:val="28"/>
              </w:rPr>
              <w:t xml:space="preserve"> района Новосибирской области</w:t>
            </w:r>
            <w:r w:rsidR="003A082C">
              <w:rPr>
                <w:bCs/>
                <w:sz w:val="28"/>
                <w:szCs w:val="28"/>
              </w:rPr>
              <w:t>.</w:t>
            </w:r>
          </w:p>
        </w:tc>
      </w:tr>
    </w:tbl>
    <w:p w14:paraId="4552D352" w14:textId="77777777" w:rsidR="00E87DF2" w:rsidRPr="00E87DF2" w:rsidRDefault="00E87DF2" w:rsidP="00E87DF2">
      <w:pPr>
        <w:ind w:right="-285"/>
        <w:jc w:val="center"/>
        <w:rPr>
          <w:b/>
          <w:sz w:val="28"/>
          <w:szCs w:val="28"/>
        </w:rPr>
      </w:pPr>
    </w:p>
    <w:p w14:paraId="1581D9EB" w14:textId="77777777" w:rsidR="00E87DF2" w:rsidRDefault="00E87DF2"/>
    <w:p w14:paraId="3191D0C8" w14:textId="77777777" w:rsidR="00115F1A" w:rsidRDefault="00115F1A"/>
    <w:p w14:paraId="42035C47" w14:textId="77777777" w:rsidR="00115F1A" w:rsidRDefault="00115F1A"/>
    <w:p w14:paraId="15F7DE8C" w14:textId="77777777" w:rsidR="00115F1A" w:rsidRDefault="00115F1A"/>
    <w:p w14:paraId="612150A9" w14:textId="77777777" w:rsidR="00115F1A" w:rsidRDefault="00115F1A"/>
    <w:p w14:paraId="56205F40" w14:textId="77777777" w:rsidR="00115F1A" w:rsidRDefault="00115F1A"/>
    <w:p w14:paraId="32F2FDC2" w14:textId="77777777" w:rsidR="00115F1A" w:rsidRDefault="00115F1A"/>
    <w:p w14:paraId="2EFDB758" w14:textId="77777777" w:rsidR="00115F1A" w:rsidRDefault="00115F1A"/>
    <w:p w14:paraId="566F89D4" w14:textId="77777777" w:rsidR="00115F1A" w:rsidRDefault="00115F1A"/>
    <w:p w14:paraId="10076236" w14:textId="77777777" w:rsidR="00115F1A" w:rsidRDefault="00115F1A"/>
    <w:p w14:paraId="064F5D14" w14:textId="77777777" w:rsidR="00115F1A" w:rsidRDefault="00115F1A"/>
    <w:p w14:paraId="2DB2893B" w14:textId="77777777" w:rsidR="00115F1A" w:rsidRDefault="00115F1A"/>
    <w:p w14:paraId="3547626B" w14:textId="77777777" w:rsidR="00115F1A" w:rsidRDefault="00115F1A"/>
    <w:p w14:paraId="0E976F60" w14:textId="77777777" w:rsidR="00115F1A" w:rsidRDefault="00115F1A"/>
    <w:p w14:paraId="62987ACF" w14:textId="77777777" w:rsidR="00115F1A" w:rsidRDefault="00115F1A"/>
    <w:p w14:paraId="0EAC353D" w14:textId="77777777" w:rsidR="00115F1A" w:rsidRDefault="00115F1A"/>
    <w:p w14:paraId="7F83170F" w14:textId="77777777" w:rsidR="00115F1A" w:rsidRDefault="00115F1A"/>
    <w:p w14:paraId="6318999A" w14:textId="77777777" w:rsidR="00115F1A" w:rsidRDefault="00115F1A"/>
    <w:p w14:paraId="41C98C3A" w14:textId="77777777" w:rsidR="00115F1A" w:rsidRDefault="00115F1A"/>
    <w:p w14:paraId="6C155A65" w14:textId="77777777" w:rsidR="00115F1A" w:rsidRDefault="00115F1A"/>
    <w:p w14:paraId="0A39BFEB" w14:textId="77777777" w:rsidR="00115F1A" w:rsidRDefault="00115F1A"/>
    <w:p w14:paraId="64844B26" w14:textId="77777777" w:rsidR="00115F1A" w:rsidRDefault="00115F1A"/>
    <w:p w14:paraId="4243D429" w14:textId="77777777" w:rsidR="00115F1A" w:rsidRDefault="00115F1A"/>
    <w:p w14:paraId="3F2EFD30" w14:textId="77777777" w:rsidR="00115F1A" w:rsidRDefault="00115F1A"/>
    <w:p w14:paraId="08B4018B" w14:textId="77777777" w:rsidR="00115F1A" w:rsidRDefault="00115F1A"/>
    <w:p w14:paraId="7CABE292" w14:textId="77777777" w:rsidR="00115F1A" w:rsidRDefault="00115F1A"/>
    <w:p w14:paraId="691FFA44" w14:textId="77777777" w:rsidR="00115F1A" w:rsidRDefault="00115F1A"/>
    <w:p w14:paraId="0AD0ED08" w14:textId="77777777" w:rsidR="00115F1A" w:rsidRDefault="00115F1A"/>
    <w:p w14:paraId="0C21F5B8" w14:textId="77777777" w:rsidR="00115F1A" w:rsidRDefault="00115F1A"/>
    <w:p w14:paraId="0DDC54F6" w14:textId="77777777" w:rsidR="00115F1A" w:rsidRDefault="00115F1A"/>
    <w:p w14:paraId="58B40EEC" w14:textId="77777777" w:rsidR="00115F1A" w:rsidRDefault="00115F1A"/>
    <w:p w14:paraId="0EAD5E5C" w14:textId="77777777" w:rsidR="00115F1A" w:rsidRDefault="00115F1A"/>
    <w:p w14:paraId="2C09B51B" w14:textId="77777777" w:rsidR="00115F1A" w:rsidRDefault="00115F1A"/>
    <w:p w14:paraId="0B75A3CE" w14:textId="77777777" w:rsidR="00115F1A" w:rsidRDefault="00115F1A"/>
    <w:p w14:paraId="3B19C4E4" w14:textId="77777777" w:rsidR="00115F1A" w:rsidRDefault="00115F1A"/>
    <w:p w14:paraId="66A33B5D" w14:textId="77777777" w:rsidR="00115F1A" w:rsidRDefault="00115F1A"/>
    <w:p w14:paraId="1F294524" w14:textId="77777777" w:rsidR="00115F1A" w:rsidRPr="00467FDD" w:rsidRDefault="00115F1A" w:rsidP="00467FDD">
      <w:pPr>
        <w:pStyle w:val="1"/>
      </w:pPr>
      <w:bookmarkStart w:id="5" w:name="_общие_положения"/>
      <w:bookmarkStart w:id="6" w:name="_Toc494444456"/>
      <w:bookmarkStart w:id="7" w:name="_Toc19276343"/>
      <w:bookmarkStart w:id="8" w:name="_Toc120923147"/>
      <w:bookmarkEnd w:id="5"/>
      <w:r w:rsidRPr="00467FDD">
        <w:lastRenderedPageBreak/>
        <w:t>общие положения</w:t>
      </w:r>
      <w:bookmarkEnd w:id="6"/>
      <w:bookmarkEnd w:id="7"/>
      <w:bookmarkEnd w:id="8"/>
    </w:p>
    <w:p w14:paraId="0D4E2E34" w14:textId="3EB1AEA5" w:rsidR="00115F1A" w:rsidRPr="00115F1A" w:rsidRDefault="0092242D" w:rsidP="007734D8">
      <w:pPr>
        <w:pStyle w:val="a5"/>
        <w:spacing w:before="0" w:after="0"/>
        <w:rPr>
          <w:bCs/>
          <w:sz w:val="28"/>
          <w:szCs w:val="28"/>
        </w:rPr>
      </w:pPr>
      <w:r>
        <w:rPr>
          <w:bCs/>
          <w:sz w:val="28"/>
          <w:szCs w:val="28"/>
        </w:rPr>
        <w:t>Генеральный план</w:t>
      </w:r>
      <w:r w:rsidR="00115F1A" w:rsidRPr="00115F1A">
        <w:rPr>
          <w:bCs/>
          <w:sz w:val="28"/>
          <w:szCs w:val="28"/>
        </w:rPr>
        <w:t xml:space="preserve"> </w:t>
      </w:r>
      <w:r w:rsidR="0025027E" w:rsidRPr="00265FD3">
        <w:rPr>
          <w:color w:val="000000"/>
          <w:sz w:val="28"/>
          <w:szCs w:val="28"/>
        </w:rPr>
        <w:t>Форпост-Каргатского</w:t>
      </w:r>
      <w:r w:rsidR="00115F1A" w:rsidRPr="00265FD3">
        <w:rPr>
          <w:color w:val="000000"/>
          <w:sz w:val="28"/>
          <w:szCs w:val="28"/>
        </w:rPr>
        <w:t xml:space="preserve"> сельсовета </w:t>
      </w:r>
      <w:r w:rsidR="00224DCF" w:rsidRPr="00265FD3">
        <w:rPr>
          <w:color w:val="000000"/>
          <w:sz w:val="28"/>
          <w:szCs w:val="28"/>
        </w:rPr>
        <w:t>Каргатского</w:t>
      </w:r>
      <w:r w:rsidR="00115F1A" w:rsidRPr="00265FD3">
        <w:rPr>
          <w:color w:val="000000"/>
          <w:sz w:val="28"/>
          <w:szCs w:val="28"/>
        </w:rPr>
        <w:t xml:space="preserve"> района Новосибирско</w:t>
      </w:r>
      <w:r w:rsidR="0074277C" w:rsidRPr="00265FD3">
        <w:rPr>
          <w:color w:val="000000"/>
          <w:sz w:val="28"/>
          <w:szCs w:val="28"/>
        </w:rPr>
        <w:t xml:space="preserve">й области </w:t>
      </w:r>
      <w:r w:rsidR="008E7822" w:rsidRPr="00265FD3">
        <w:rPr>
          <w:color w:val="000000"/>
          <w:sz w:val="28"/>
          <w:szCs w:val="28"/>
        </w:rPr>
        <w:t>(далее по тексту</w:t>
      </w:r>
      <w:r w:rsidR="008272D0" w:rsidRPr="00265FD3">
        <w:rPr>
          <w:color w:val="000000"/>
          <w:sz w:val="28"/>
          <w:szCs w:val="28"/>
        </w:rPr>
        <w:t xml:space="preserve"> -</w:t>
      </w:r>
      <w:r w:rsidR="008E7822" w:rsidRPr="00265FD3">
        <w:rPr>
          <w:color w:val="000000"/>
          <w:sz w:val="28"/>
          <w:szCs w:val="28"/>
        </w:rPr>
        <w:t xml:space="preserve"> генеральный план) </w:t>
      </w:r>
      <w:r w:rsidR="00115F1A" w:rsidRPr="00265FD3">
        <w:rPr>
          <w:color w:val="000000"/>
          <w:sz w:val="28"/>
          <w:szCs w:val="28"/>
        </w:rPr>
        <w:t>выполнен на основа</w:t>
      </w:r>
      <w:r w:rsidR="00F50E79" w:rsidRPr="00265FD3">
        <w:rPr>
          <w:color w:val="000000"/>
          <w:sz w:val="28"/>
          <w:szCs w:val="28"/>
        </w:rPr>
        <w:t xml:space="preserve">нии </w:t>
      </w:r>
      <w:r w:rsidR="0025027E" w:rsidRPr="00265FD3">
        <w:rPr>
          <w:color w:val="000000"/>
          <w:sz w:val="28"/>
          <w:szCs w:val="28"/>
        </w:rPr>
        <w:t>Муниципального</w:t>
      </w:r>
      <w:r w:rsidR="00F50E79" w:rsidRPr="00265FD3">
        <w:rPr>
          <w:color w:val="000000"/>
          <w:sz w:val="28"/>
          <w:szCs w:val="28"/>
        </w:rPr>
        <w:t xml:space="preserve"> контракта</w:t>
      </w:r>
      <w:r w:rsidR="00F5686B" w:rsidRPr="00265FD3">
        <w:rPr>
          <w:color w:val="000000"/>
          <w:sz w:val="28"/>
          <w:szCs w:val="28"/>
        </w:rPr>
        <w:t xml:space="preserve"> </w:t>
      </w:r>
      <w:r w:rsidR="00265FD3" w:rsidRPr="00265FD3">
        <w:rPr>
          <w:color w:val="000000"/>
          <w:sz w:val="28"/>
          <w:szCs w:val="28"/>
        </w:rPr>
        <w:t>№ 0151200006022000307 от 31.10.2022</w:t>
      </w:r>
      <w:r w:rsidR="00265FD3" w:rsidRPr="00F50E79">
        <w:rPr>
          <w:color w:val="000000"/>
          <w:sz w:val="28"/>
          <w:szCs w:val="28"/>
        </w:rPr>
        <w:t xml:space="preserve"> </w:t>
      </w:r>
      <w:r w:rsidR="00F50E79" w:rsidRPr="00F50E79">
        <w:rPr>
          <w:color w:val="000000"/>
          <w:sz w:val="28"/>
          <w:szCs w:val="28"/>
        </w:rPr>
        <w:t>(</w:t>
      </w:r>
      <w:r w:rsidR="00F50E79">
        <w:rPr>
          <w:color w:val="000000"/>
          <w:sz w:val="28"/>
          <w:szCs w:val="28"/>
        </w:rPr>
        <w:t xml:space="preserve">далее по тексту - </w:t>
      </w:r>
      <w:r w:rsidR="0025027E">
        <w:rPr>
          <w:color w:val="000000"/>
          <w:sz w:val="28"/>
          <w:szCs w:val="28"/>
        </w:rPr>
        <w:t>М</w:t>
      </w:r>
      <w:r w:rsidR="00F50E79">
        <w:rPr>
          <w:color w:val="000000"/>
          <w:sz w:val="28"/>
          <w:szCs w:val="28"/>
        </w:rPr>
        <w:t>К</w:t>
      </w:r>
      <w:r w:rsidR="00F50E79" w:rsidRPr="00F50E79">
        <w:rPr>
          <w:color w:val="000000"/>
          <w:sz w:val="28"/>
          <w:szCs w:val="28"/>
        </w:rPr>
        <w:t>)</w:t>
      </w:r>
      <w:r w:rsidR="00115F1A" w:rsidRPr="00265FD3">
        <w:rPr>
          <w:color w:val="000000"/>
          <w:sz w:val="28"/>
          <w:szCs w:val="28"/>
        </w:rPr>
        <w:t xml:space="preserve"> на выполнение работ по подготовке </w:t>
      </w:r>
      <w:bookmarkStart w:id="9" w:name="_Hlk120998958"/>
      <w:r w:rsidR="00115F1A" w:rsidRPr="00265FD3">
        <w:rPr>
          <w:color w:val="000000"/>
          <w:sz w:val="28"/>
          <w:szCs w:val="28"/>
        </w:rPr>
        <w:t>проекта</w:t>
      </w:r>
      <w:bookmarkEnd w:id="9"/>
      <w:r w:rsidR="00115F1A" w:rsidRPr="00265FD3">
        <w:rPr>
          <w:color w:val="000000"/>
          <w:sz w:val="28"/>
          <w:szCs w:val="28"/>
        </w:rPr>
        <w:t xml:space="preserve"> генеральн</w:t>
      </w:r>
      <w:r w:rsidR="00741413" w:rsidRPr="00265FD3">
        <w:rPr>
          <w:color w:val="000000"/>
          <w:sz w:val="28"/>
          <w:szCs w:val="28"/>
        </w:rPr>
        <w:t>ого</w:t>
      </w:r>
      <w:r w:rsidR="00115F1A" w:rsidRPr="00265FD3">
        <w:rPr>
          <w:color w:val="000000"/>
          <w:sz w:val="28"/>
          <w:szCs w:val="28"/>
        </w:rPr>
        <w:t xml:space="preserve"> план</w:t>
      </w:r>
      <w:r w:rsidR="00741413" w:rsidRPr="00265FD3">
        <w:rPr>
          <w:color w:val="000000"/>
          <w:sz w:val="28"/>
          <w:szCs w:val="28"/>
        </w:rPr>
        <w:t>а</w:t>
      </w:r>
      <w:r w:rsidR="000A066D" w:rsidRPr="00265FD3">
        <w:rPr>
          <w:color w:val="000000"/>
          <w:sz w:val="28"/>
          <w:szCs w:val="28"/>
        </w:rPr>
        <w:t xml:space="preserve"> </w:t>
      </w:r>
      <w:r w:rsidR="0025027E" w:rsidRPr="00265FD3">
        <w:rPr>
          <w:color w:val="000000"/>
          <w:sz w:val="28"/>
          <w:szCs w:val="28"/>
        </w:rPr>
        <w:t>Форпост-Каргатского</w:t>
      </w:r>
      <w:r w:rsidR="00115F1A" w:rsidRPr="00265FD3">
        <w:rPr>
          <w:color w:val="000000"/>
          <w:sz w:val="28"/>
          <w:szCs w:val="28"/>
        </w:rPr>
        <w:t xml:space="preserve"> сельсовета </w:t>
      </w:r>
      <w:r w:rsidR="00224DCF" w:rsidRPr="00265FD3">
        <w:rPr>
          <w:color w:val="000000"/>
          <w:sz w:val="28"/>
          <w:szCs w:val="28"/>
        </w:rPr>
        <w:t>Каргатского</w:t>
      </w:r>
      <w:r w:rsidR="00115F1A" w:rsidRPr="00265FD3">
        <w:rPr>
          <w:color w:val="000000"/>
          <w:sz w:val="28"/>
          <w:szCs w:val="28"/>
        </w:rPr>
        <w:t xml:space="preserve"> района Новосибирской</w:t>
      </w:r>
      <w:r w:rsidR="00115F1A" w:rsidRPr="00115F1A">
        <w:rPr>
          <w:sz w:val="28"/>
          <w:szCs w:val="28"/>
        </w:rPr>
        <w:t xml:space="preserve"> области</w:t>
      </w:r>
      <w:r w:rsidR="00115F1A" w:rsidRPr="00115F1A">
        <w:rPr>
          <w:bCs/>
          <w:sz w:val="28"/>
          <w:szCs w:val="28"/>
        </w:rPr>
        <w:t xml:space="preserve">, а также </w:t>
      </w:r>
      <w:r w:rsidR="00115F1A" w:rsidRPr="00115F1A">
        <w:rPr>
          <w:color w:val="000000"/>
          <w:sz w:val="28"/>
          <w:szCs w:val="28"/>
        </w:rPr>
        <w:t>«Описания объекта закупки»</w:t>
      </w:r>
      <w:r w:rsidR="00115F1A" w:rsidRPr="00115F1A">
        <w:rPr>
          <w:bCs/>
          <w:sz w:val="28"/>
          <w:szCs w:val="28"/>
        </w:rPr>
        <w:t xml:space="preserve"> (Приложение №1 к </w:t>
      </w:r>
      <w:r w:rsidR="0025027E">
        <w:rPr>
          <w:bCs/>
          <w:sz w:val="28"/>
          <w:szCs w:val="28"/>
        </w:rPr>
        <w:t>М</w:t>
      </w:r>
      <w:r w:rsidR="00115F1A" w:rsidRPr="00115F1A">
        <w:rPr>
          <w:bCs/>
          <w:sz w:val="28"/>
          <w:szCs w:val="28"/>
        </w:rPr>
        <w:t>К).</w:t>
      </w:r>
    </w:p>
    <w:p w14:paraId="0B4F363E" w14:textId="77777777" w:rsidR="00115F1A" w:rsidRPr="00115F1A" w:rsidRDefault="00115F1A" w:rsidP="007734D8">
      <w:pPr>
        <w:ind w:firstLine="567"/>
        <w:jc w:val="both"/>
        <w:rPr>
          <w:sz w:val="28"/>
          <w:szCs w:val="28"/>
        </w:rPr>
      </w:pPr>
      <w:r w:rsidRPr="00115F1A">
        <w:rPr>
          <w:sz w:val="28"/>
          <w:szCs w:val="28"/>
        </w:rPr>
        <w:t>Ос</w:t>
      </w:r>
      <w:r w:rsidR="0092242D">
        <w:rPr>
          <w:sz w:val="28"/>
          <w:szCs w:val="28"/>
        </w:rPr>
        <w:t xml:space="preserve">нованием для подготовки </w:t>
      </w:r>
      <w:r w:rsidR="008E7822">
        <w:rPr>
          <w:sz w:val="28"/>
          <w:szCs w:val="28"/>
        </w:rPr>
        <w:t>г</w:t>
      </w:r>
      <w:r w:rsidRPr="00115F1A">
        <w:rPr>
          <w:sz w:val="28"/>
          <w:szCs w:val="28"/>
        </w:rPr>
        <w:t>енерального плана являются следующие нормативно-правовые акты:</w:t>
      </w:r>
    </w:p>
    <w:p w14:paraId="78E0A895" w14:textId="77777777" w:rsidR="00115F1A" w:rsidRPr="00115F1A" w:rsidRDefault="00115F1A" w:rsidP="007734D8">
      <w:pPr>
        <w:pStyle w:val="a3"/>
        <w:numPr>
          <w:ilvl w:val="0"/>
          <w:numId w:val="3"/>
        </w:numPr>
        <w:spacing w:after="0"/>
        <w:rPr>
          <w:sz w:val="28"/>
          <w:szCs w:val="28"/>
        </w:rPr>
      </w:pPr>
      <w:r w:rsidRPr="00115F1A">
        <w:rPr>
          <w:sz w:val="28"/>
          <w:szCs w:val="28"/>
        </w:rPr>
        <w:t>Градостроительный кодекс Р</w:t>
      </w:r>
      <w:r w:rsidR="005E6537">
        <w:rPr>
          <w:sz w:val="28"/>
          <w:szCs w:val="28"/>
        </w:rPr>
        <w:t>оссийской Федерации</w:t>
      </w:r>
      <w:r w:rsidRPr="00115F1A">
        <w:rPr>
          <w:sz w:val="28"/>
          <w:szCs w:val="28"/>
        </w:rPr>
        <w:t>;</w:t>
      </w:r>
    </w:p>
    <w:p w14:paraId="5DB067F2" w14:textId="0FEEA712" w:rsidR="00115F1A" w:rsidRPr="0075323B" w:rsidRDefault="00115F1A" w:rsidP="007734D8">
      <w:pPr>
        <w:pStyle w:val="a3"/>
        <w:numPr>
          <w:ilvl w:val="0"/>
          <w:numId w:val="3"/>
        </w:numPr>
        <w:spacing w:after="0"/>
        <w:rPr>
          <w:sz w:val="28"/>
          <w:szCs w:val="28"/>
        </w:rPr>
      </w:pPr>
      <w:r w:rsidRPr="0075323B">
        <w:rPr>
          <w:sz w:val="28"/>
          <w:szCs w:val="28"/>
        </w:rPr>
        <w:t xml:space="preserve">Федеральный закон от </w:t>
      </w:r>
      <w:r w:rsidR="00C400CD" w:rsidRPr="00C400CD">
        <w:rPr>
          <w:sz w:val="28"/>
          <w:szCs w:val="28"/>
        </w:rPr>
        <w:t>0</w:t>
      </w:r>
      <w:r w:rsidRPr="0075323B">
        <w:rPr>
          <w:sz w:val="28"/>
          <w:szCs w:val="28"/>
        </w:rPr>
        <w:t>6</w:t>
      </w:r>
      <w:r w:rsidR="00C400CD" w:rsidRPr="00C400CD">
        <w:rPr>
          <w:sz w:val="28"/>
          <w:szCs w:val="28"/>
        </w:rPr>
        <w:t>.10.</w:t>
      </w:r>
      <w:r w:rsidR="00C400CD">
        <w:rPr>
          <w:sz w:val="28"/>
          <w:szCs w:val="28"/>
        </w:rPr>
        <w:t>2003</w:t>
      </w:r>
      <w:r w:rsidR="006B3412">
        <w:rPr>
          <w:sz w:val="28"/>
          <w:szCs w:val="28"/>
        </w:rPr>
        <w:t xml:space="preserve"> № 131-ФЗ </w:t>
      </w:r>
      <w:r w:rsidRPr="0075323B">
        <w:rPr>
          <w:sz w:val="28"/>
          <w:szCs w:val="28"/>
        </w:rPr>
        <w:t>«Об общих принципах организации местного самоуправления в Р</w:t>
      </w:r>
      <w:r w:rsidR="00C400CD">
        <w:rPr>
          <w:sz w:val="28"/>
          <w:szCs w:val="28"/>
        </w:rPr>
        <w:t>оссийской Федерации</w:t>
      </w:r>
      <w:r w:rsidRPr="0075323B">
        <w:rPr>
          <w:sz w:val="28"/>
          <w:szCs w:val="28"/>
        </w:rPr>
        <w:t>»</w:t>
      </w:r>
      <w:r w:rsidR="00576C87">
        <w:rPr>
          <w:sz w:val="28"/>
          <w:szCs w:val="28"/>
        </w:rPr>
        <w:t>.</w:t>
      </w:r>
    </w:p>
    <w:p w14:paraId="6A8AA967" w14:textId="77777777" w:rsidR="00115F1A" w:rsidRPr="0075323B" w:rsidRDefault="00115F1A" w:rsidP="007734D8">
      <w:pPr>
        <w:pStyle w:val="a5"/>
        <w:spacing w:before="0" w:after="0"/>
        <w:rPr>
          <w:snapToGrid w:val="0"/>
          <w:sz w:val="28"/>
          <w:szCs w:val="28"/>
        </w:rPr>
      </w:pPr>
      <w:r w:rsidRPr="0075323B">
        <w:rPr>
          <w:snapToGrid w:val="0"/>
          <w:sz w:val="28"/>
          <w:szCs w:val="28"/>
        </w:rPr>
        <w:t xml:space="preserve">В </w:t>
      </w:r>
      <w:r w:rsidR="008E7822">
        <w:rPr>
          <w:snapToGrid w:val="0"/>
          <w:sz w:val="28"/>
          <w:szCs w:val="28"/>
        </w:rPr>
        <w:t>г</w:t>
      </w:r>
      <w:r w:rsidR="0092242D">
        <w:rPr>
          <w:snapToGrid w:val="0"/>
          <w:sz w:val="28"/>
          <w:szCs w:val="28"/>
        </w:rPr>
        <w:t>енеральном плане</w:t>
      </w:r>
      <w:r w:rsidRPr="0075323B">
        <w:rPr>
          <w:snapToGrid w:val="0"/>
          <w:sz w:val="28"/>
          <w:szCs w:val="28"/>
        </w:rPr>
        <w:t xml:space="preserve"> приняты следующие проектные периоды: </w:t>
      </w:r>
    </w:p>
    <w:p w14:paraId="6491D478" w14:textId="04D77F3E" w:rsidR="00115F1A" w:rsidRPr="0075323B" w:rsidRDefault="00115F1A" w:rsidP="007734D8">
      <w:pPr>
        <w:pStyle w:val="a3"/>
        <w:numPr>
          <w:ilvl w:val="0"/>
          <w:numId w:val="3"/>
        </w:numPr>
        <w:spacing w:after="0"/>
        <w:rPr>
          <w:sz w:val="28"/>
          <w:szCs w:val="28"/>
        </w:rPr>
      </w:pPr>
      <w:r w:rsidRPr="0075323B">
        <w:rPr>
          <w:sz w:val="28"/>
          <w:szCs w:val="28"/>
        </w:rPr>
        <w:t xml:space="preserve">исходный год </w:t>
      </w:r>
      <w:r w:rsidR="006F18AD">
        <w:rPr>
          <w:sz w:val="28"/>
          <w:szCs w:val="28"/>
        </w:rPr>
        <w:t>подготовки генерального плана</w:t>
      </w:r>
      <w:r w:rsidRPr="0075323B">
        <w:rPr>
          <w:sz w:val="28"/>
          <w:szCs w:val="28"/>
        </w:rPr>
        <w:t xml:space="preserve"> – 20</w:t>
      </w:r>
      <w:r w:rsidR="00C400CD" w:rsidRPr="00D64DA2">
        <w:rPr>
          <w:sz w:val="28"/>
          <w:szCs w:val="28"/>
        </w:rPr>
        <w:t>2</w:t>
      </w:r>
      <w:r w:rsidR="00576C87">
        <w:rPr>
          <w:sz w:val="28"/>
          <w:szCs w:val="28"/>
        </w:rPr>
        <w:t>2</w:t>
      </w:r>
      <w:r w:rsidRPr="0075323B">
        <w:rPr>
          <w:sz w:val="28"/>
          <w:szCs w:val="28"/>
        </w:rPr>
        <w:t xml:space="preserve"> год;</w:t>
      </w:r>
    </w:p>
    <w:p w14:paraId="4990E9B1" w14:textId="5C1B7586" w:rsidR="00115F1A" w:rsidRPr="0075323B" w:rsidRDefault="008E7822" w:rsidP="007734D8">
      <w:pPr>
        <w:pStyle w:val="a3"/>
        <w:numPr>
          <w:ilvl w:val="0"/>
          <w:numId w:val="3"/>
        </w:numPr>
        <w:spacing w:after="0"/>
        <w:rPr>
          <w:sz w:val="28"/>
          <w:szCs w:val="28"/>
        </w:rPr>
      </w:pPr>
      <w:r>
        <w:rPr>
          <w:sz w:val="28"/>
          <w:szCs w:val="28"/>
        </w:rPr>
        <w:t>первая очередь реализации г</w:t>
      </w:r>
      <w:r w:rsidR="00115F1A" w:rsidRPr="0075323B">
        <w:rPr>
          <w:sz w:val="28"/>
          <w:szCs w:val="28"/>
        </w:rPr>
        <w:t>енерального плана – начало 20</w:t>
      </w:r>
      <w:r w:rsidR="00C400CD" w:rsidRPr="00C400CD">
        <w:rPr>
          <w:sz w:val="28"/>
          <w:szCs w:val="28"/>
        </w:rPr>
        <w:t>3</w:t>
      </w:r>
      <w:r w:rsidR="00576C87">
        <w:rPr>
          <w:sz w:val="28"/>
          <w:szCs w:val="28"/>
        </w:rPr>
        <w:t>3</w:t>
      </w:r>
      <w:r w:rsidR="00115F1A" w:rsidRPr="0075323B">
        <w:rPr>
          <w:sz w:val="28"/>
          <w:szCs w:val="28"/>
        </w:rPr>
        <w:t xml:space="preserve"> года (</w:t>
      </w:r>
      <w:r w:rsidR="00C400CD" w:rsidRPr="00C400CD">
        <w:rPr>
          <w:sz w:val="28"/>
          <w:szCs w:val="28"/>
        </w:rPr>
        <w:t>10</w:t>
      </w:r>
      <w:r w:rsidR="00115F1A" w:rsidRPr="0075323B">
        <w:rPr>
          <w:sz w:val="28"/>
          <w:szCs w:val="28"/>
        </w:rPr>
        <w:t xml:space="preserve"> лет);</w:t>
      </w:r>
    </w:p>
    <w:p w14:paraId="57620CEE" w14:textId="3F4645DB" w:rsidR="00115F1A" w:rsidRPr="00115F1A" w:rsidRDefault="008E7822" w:rsidP="007734D8">
      <w:pPr>
        <w:pStyle w:val="a3"/>
        <w:numPr>
          <w:ilvl w:val="0"/>
          <w:numId w:val="3"/>
        </w:numPr>
        <w:spacing w:after="0"/>
        <w:rPr>
          <w:sz w:val="28"/>
          <w:szCs w:val="28"/>
        </w:rPr>
      </w:pPr>
      <w:r>
        <w:rPr>
          <w:sz w:val="28"/>
          <w:szCs w:val="28"/>
        </w:rPr>
        <w:t>расчетный срок реализации г</w:t>
      </w:r>
      <w:r w:rsidR="00115F1A" w:rsidRPr="00115F1A">
        <w:rPr>
          <w:sz w:val="28"/>
          <w:szCs w:val="28"/>
        </w:rPr>
        <w:t>енерального плана – начало 204</w:t>
      </w:r>
      <w:r w:rsidR="00576C87">
        <w:rPr>
          <w:sz w:val="28"/>
          <w:szCs w:val="28"/>
        </w:rPr>
        <w:t>3</w:t>
      </w:r>
      <w:r w:rsidR="00115F1A" w:rsidRPr="00115F1A">
        <w:rPr>
          <w:sz w:val="28"/>
          <w:szCs w:val="28"/>
        </w:rPr>
        <w:t xml:space="preserve"> года (20 лет).</w:t>
      </w:r>
    </w:p>
    <w:p w14:paraId="6796FA4C" w14:textId="26BC7484" w:rsidR="00115F1A" w:rsidRPr="00115F1A" w:rsidRDefault="00FF2D7B" w:rsidP="007734D8">
      <w:pPr>
        <w:pStyle w:val="a5"/>
        <w:spacing w:before="0" w:after="0"/>
        <w:rPr>
          <w:sz w:val="28"/>
          <w:szCs w:val="28"/>
        </w:rPr>
      </w:pPr>
      <w:r>
        <w:rPr>
          <w:sz w:val="28"/>
          <w:szCs w:val="28"/>
        </w:rPr>
        <w:t>Генеральный план</w:t>
      </w:r>
      <w:r w:rsidR="00115F1A" w:rsidRPr="00115F1A">
        <w:rPr>
          <w:sz w:val="28"/>
          <w:szCs w:val="28"/>
        </w:rPr>
        <w:t xml:space="preserve"> </w:t>
      </w:r>
      <w:r w:rsidR="0025027E">
        <w:rPr>
          <w:bCs/>
          <w:sz w:val="28"/>
          <w:szCs w:val="28"/>
        </w:rPr>
        <w:t>Форпост-Каргатского</w:t>
      </w:r>
      <w:r w:rsidR="007734D8" w:rsidRPr="00115F1A">
        <w:rPr>
          <w:bCs/>
          <w:sz w:val="28"/>
          <w:szCs w:val="28"/>
        </w:rPr>
        <w:t xml:space="preserve"> сельсовета </w:t>
      </w:r>
      <w:r w:rsidR="00224DCF">
        <w:rPr>
          <w:bCs/>
          <w:sz w:val="28"/>
          <w:szCs w:val="28"/>
        </w:rPr>
        <w:t>Каргатского</w:t>
      </w:r>
      <w:r w:rsidR="007734D8" w:rsidRPr="00115F1A">
        <w:rPr>
          <w:bCs/>
          <w:sz w:val="28"/>
          <w:szCs w:val="28"/>
        </w:rPr>
        <w:t xml:space="preserve"> района Новосибирской области</w:t>
      </w:r>
      <w:r w:rsidR="00115F1A" w:rsidRPr="00115F1A">
        <w:rPr>
          <w:sz w:val="28"/>
          <w:szCs w:val="28"/>
        </w:rPr>
        <w:t xml:space="preserve"> выполнен в местной системе координат Новосибирской области МСК-54 (зона </w:t>
      </w:r>
      <w:r w:rsidR="00576C87">
        <w:rPr>
          <w:sz w:val="28"/>
          <w:szCs w:val="28"/>
        </w:rPr>
        <w:t>3</w:t>
      </w:r>
      <w:r w:rsidR="00115F1A" w:rsidRPr="00115F1A">
        <w:rPr>
          <w:sz w:val="28"/>
          <w:szCs w:val="28"/>
        </w:rPr>
        <w:t xml:space="preserve">), на основе цифровых спутниковых снимков общего доступа и кадастровых планов территорий муниципального образования с выгрузкой Росреестра от </w:t>
      </w:r>
      <w:r w:rsidR="00576C87">
        <w:rPr>
          <w:sz w:val="28"/>
          <w:szCs w:val="28"/>
        </w:rPr>
        <w:t>ноября</w:t>
      </w:r>
      <w:r w:rsidR="00115F1A" w:rsidRPr="00115F1A">
        <w:rPr>
          <w:sz w:val="28"/>
          <w:szCs w:val="28"/>
        </w:rPr>
        <w:t xml:space="preserve"> 20</w:t>
      </w:r>
      <w:r w:rsidR="00576C87">
        <w:rPr>
          <w:sz w:val="28"/>
          <w:szCs w:val="28"/>
        </w:rPr>
        <w:t>22</w:t>
      </w:r>
      <w:r w:rsidR="00115F1A" w:rsidRPr="00115F1A">
        <w:rPr>
          <w:sz w:val="28"/>
          <w:szCs w:val="28"/>
        </w:rPr>
        <w:t xml:space="preserve"> года.</w:t>
      </w:r>
    </w:p>
    <w:p w14:paraId="260D2EC5" w14:textId="77777777" w:rsidR="00115F1A" w:rsidRPr="00115F1A" w:rsidRDefault="00FF2D7B" w:rsidP="007734D8">
      <w:pPr>
        <w:pStyle w:val="a5"/>
        <w:spacing w:before="0" w:after="0"/>
        <w:rPr>
          <w:sz w:val="28"/>
          <w:szCs w:val="28"/>
        </w:rPr>
      </w:pPr>
      <w:r>
        <w:rPr>
          <w:sz w:val="28"/>
          <w:szCs w:val="28"/>
        </w:rPr>
        <w:t>Генеральный план</w:t>
      </w:r>
      <w:r w:rsidR="00115F1A" w:rsidRPr="00115F1A">
        <w:rPr>
          <w:sz w:val="28"/>
          <w:szCs w:val="28"/>
        </w:rPr>
        <w:t xml:space="preserve"> выполнен с применением компьютерных геоинформационных технологий в программе «</w:t>
      </w:r>
      <w:r w:rsidR="00115F1A" w:rsidRPr="00115F1A">
        <w:rPr>
          <w:sz w:val="28"/>
          <w:szCs w:val="28"/>
          <w:lang w:val="en-US"/>
        </w:rPr>
        <w:t>MapInfo</w:t>
      </w:r>
      <w:r w:rsidR="00C400CD">
        <w:rPr>
          <w:sz w:val="28"/>
          <w:szCs w:val="28"/>
        </w:rPr>
        <w:t>»</w:t>
      </w:r>
      <w:r w:rsidR="00C400CD" w:rsidRPr="00C400CD">
        <w:rPr>
          <w:sz w:val="28"/>
          <w:szCs w:val="28"/>
        </w:rPr>
        <w:t>,</w:t>
      </w:r>
      <w:r w:rsidR="00115F1A" w:rsidRPr="00115F1A">
        <w:rPr>
          <w:sz w:val="28"/>
          <w:szCs w:val="28"/>
        </w:rPr>
        <w:t xml:space="preserve"> содержит соответствующие картографические слои и электронные таблицы.</w:t>
      </w:r>
    </w:p>
    <w:p w14:paraId="62C80A64" w14:textId="77777777" w:rsidR="00115F1A" w:rsidRPr="00115F1A" w:rsidRDefault="00115F1A" w:rsidP="007734D8">
      <w:pPr>
        <w:pStyle w:val="a5"/>
        <w:spacing w:before="0" w:after="0"/>
        <w:rPr>
          <w:sz w:val="28"/>
          <w:szCs w:val="28"/>
        </w:rPr>
      </w:pPr>
      <w:r w:rsidRPr="00115F1A">
        <w:rPr>
          <w:sz w:val="28"/>
          <w:szCs w:val="28"/>
        </w:rPr>
        <w:t xml:space="preserve">Цели и задачи работы </w:t>
      </w:r>
      <w:r w:rsidRPr="00115F1A">
        <w:rPr>
          <w:rFonts w:cs="Arial"/>
          <w:bCs/>
          <w:sz w:val="28"/>
          <w:szCs w:val="28"/>
        </w:rPr>
        <w:t>по подготовке генерального плана</w:t>
      </w:r>
      <w:r w:rsidRPr="00115F1A">
        <w:rPr>
          <w:sz w:val="28"/>
          <w:szCs w:val="28"/>
        </w:rPr>
        <w:t>:</w:t>
      </w:r>
    </w:p>
    <w:p w14:paraId="2F437B77" w14:textId="77777777" w:rsidR="00115F1A" w:rsidRPr="005E6537" w:rsidRDefault="00115F1A" w:rsidP="007734D8">
      <w:pPr>
        <w:pStyle w:val="a5"/>
        <w:spacing w:before="0" w:after="0"/>
        <w:rPr>
          <w:sz w:val="28"/>
          <w:szCs w:val="28"/>
        </w:rPr>
      </w:pPr>
      <w:r w:rsidRPr="00115F1A">
        <w:rPr>
          <w:sz w:val="28"/>
          <w:szCs w:val="28"/>
        </w:rPr>
        <w:t>–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4AE4559A" w14:textId="77777777" w:rsidR="00C400CD" w:rsidRPr="005E6537" w:rsidRDefault="00C400CD" w:rsidP="007734D8">
      <w:pPr>
        <w:pStyle w:val="a5"/>
        <w:spacing w:before="0" w:after="0"/>
        <w:rPr>
          <w:sz w:val="28"/>
          <w:szCs w:val="28"/>
        </w:rPr>
      </w:pPr>
    </w:p>
    <w:p w14:paraId="34B4D8D3" w14:textId="77777777" w:rsidR="00CF519B" w:rsidRPr="005E6537" w:rsidRDefault="00CF519B" w:rsidP="00C400CD">
      <w:pPr>
        <w:pStyle w:val="2"/>
        <w:spacing w:before="0" w:after="0"/>
        <w:ind w:left="0"/>
        <w:jc w:val="both"/>
      </w:pPr>
      <w:bookmarkStart w:id="10" w:name="_Toc19276344"/>
      <w:bookmarkStart w:id="11" w:name="_Toc120923148"/>
      <w:r w:rsidRPr="00CF519B">
        <w:t>Сведения о нормативно-правовых актах Российской Федерации и субъекта Российской Федерации</w:t>
      </w:r>
      <w:bookmarkEnd w:id="10"/>
      <w:bookmarkEnd w:id="11"/>
    </w:p>
    <w:p w14:paraId="18EEF55D" w14:textId="77777777" w:rsidR="00C400CD" w:rsidRPr="005E6537" w:rsidRDefault="00C400CD" w:rsidP="00C400CD">
      <w:pPr>
        <w:pStyle w:val="a5"/>
        <w:spacing w:before="0" w:after="0"/>
      </w:pPr>
    </w:p>
    <w:p w14:paraId="2247BB0B" w14:textId="77777777" w:rsidR="00CF519B" w:rsidRPr="00CF519B" w:rsidRDefault="00CF519B" w:rsidP="00C400CD">
      <w:pPr>
        <w:ind w:firstLine="567"/>
        <w:jc w:val="both"/>
        <w:rPr>
          <w:sz w:val="28"/>
          <w:szCs w:val="28"/>
        </w:rPr>
      </w:pPr>
      <w:bookmarkStart w:id="12" w:name="_Toc372547278"/>
      <w:bookmarkStart w:id="13" w:name="_Toc484523068"/>
      <w:bookmarkStart w:id="14" w:name="_Toc494444458"/>
      <w:r w:rsidRPr="00CF519B">
        <w:rPr>
          <w:sz w:val="28"/>
          <w:szCs w:val="28"/>
        </w:rPr>
        <w:t>Генеральный план выполнен в соответствии со следующими основными нормативными правовыми актами:</w:t>
      </w:r>
    </w:p>
    <w:p w14:paraId="34DF48B3" w14:textId="77777777" w:rsidR="00CF519B" w:rsidRPr="00CF519B" w:rsidRDefault="00CF519B" w:rsidP="00CF519B">
      <w:pPr>
        <w:pStyle w:val="a3"/>
        <w:numPr>
          <w:ilvl w:val="0"/>
          <w:numId w:val="3"/>
        </w:numPr>
        <w:spacing w:after="0"/>
        <w:rPr>
          <w:sz w:val="28"/>
          <w:szCs w:val="28"/>
        </w:rPr>
      </w:pPr>
      <w:bookmarkStart w:id="15" w:name="_Hlk121001909"/>
      <w:r w:rsidRPr="00CF519B">
        <w:rPr>
          <w:sz w:val="28"/>
          <w:szCs w:val="28"/>
        </w:rPr>
        <w:t>Градостроительный кодекс Российской Федерации;</w:t>
      </w:r>
    </w:p>
    <w:p w14:paraId="74F4BB3D" w14:textId="77777777" w:rsidR="00CF519B" w:rsidRPr="00CF519B" w:rsidRDefault="00CF519B" w:rsidP="00CF519B">
      <w:pPr>
        <w:pStyle w:val="a3"/>
        <w:numPr>
          <w:ilvl w:val="0"/>
          <w:numId w:val="3"/>
        </w:numPr>
        <w:spacing w:after="0"/>
        <w:rPr>
          <w:sz w:val="28"/>
          <w:szCs w:val="28"/>
        </w:rPr>
      </w:pPr>
      <w:r w:rsidRPr="00CF519B">
        <w:rPr>
          <w:sz w:val="28"/>
          <w:szCs w:val="28"/>
        </w:rPr>
        <w:t>Земельный кодекс Российской Федерации;</w:t>
      </w:r>
    </w:p>
    <w:p w14:paraId="6BC0068C" w14:textId="77777777" w:rsidR="00CF519B" w:rsidRPr="00CF519B" w:rsidRDefault="00CF519B" w:rsidP="00CF519B">
      <w:pPr>
        <w:pStyle w:val="a3"/>
        <w:numPr>
          <w:ilvl w:val="0"/>
          <w:numId w:val="3"/>
        </w:numPr>
        <w:spacing w:after="0"/>
        <w:rPr>
          <w:sz w:val="28"/>
          <w:szCs w:val="28"/>
        </w:rPr>
      </w:pPr>
      <w:r w:rsidRPr="00CF519B">
        <w:rPr>
          <w:sz w:val="28"/>
          <w:szCs w:val="28"/>
        </w:rPr>
        <w:t>Водный кодекс Российской Федерации;</w:t>
      </w:r>
    </w:p>
    <w:p w14:paraId="40C81E92" w14:textId="77777777" w:rsidR="00CF519B" w:rsidRPr="00CF519B" w:rsidRDefault="00CF519B" w:rsidP="00CF519B">
      <w:pPr>
        <w:pStyle w:val="a3"/>
        <w:numPr>
          <w:ilvl w:val="0"/>
          <w:numId w:val="3"/>
        </w:numPr>
        <w:spacing w:after="0"/>
        <w:rPr>
          <w:sz w:val="28"/>
          <w:szCs w:val="28"/>
        </w:rPr>
      </w:pPr>
      <w:r w:rsidRPr="00CF519B">
        <w:rPr>
          <w:sz w:val="28"/>
          <w:szCs w:val="28"/>
        </w:rPr>
        <w:t>Лесной кодекс Российской Федерации;</w:t>
      </w:r>
    </w:p>
    <w:p w14:paraId="5849AEAA" w14:textId="77777777" w:rsidR="00CF519B" w:rsidRPr="00CF519B" w:rsidRDefault="00CF519B" w:rsidP="00CF519B">
      <w:pPr>
        <w:numPr>
          <w:ilvl w:val="1"/>
          <w:numId w:val="3"/>
        </w:numPr>
        <w:suppressAutoHyphens/>
        <w:jc w:val="both"/>
        <w:rPr>
          <w:sz w:val="28"/>
          <w:szCs w:val="28"/>
        </w:rPr>
      </w:pPr>
      <w:r w:rsidRPr="00CF519B">
        <w:rPr>
          <w:sz w:val="28"/>
          <w:szCs w:val="28"/>
        </w:rPr>
        <w:t>Воздушный кодекс Российской Федерации;</w:t>
      </w:r>
    </w:p>
    <w:p w14:paraId="3F1BF449" w14:textId="77777777" w:rsidR="00576C87" w:rsidRPr="00B67E4E" w:rsidRDefault="00576C87" w:rsidP="00576C87">
      <w:pPr>
        <w:numPr>
          <w:ilvl w:val="1"/>
          <w:numId w:val="3"/>
        </w:numPr>
        <w:suppressAutoHyphens/>
        <w:ind w:left="0"/>
        <w:jc w:val="both"/>
        <w:rPr>
          <w:sz w:val="28"/>
          <w:szCs w:val="28"/>
        </w:rPr>
      </w:pPr>
      <w:bookmarkStart w:id="16" w:name="_Toc9421845"/>
      <w:bookmarkStart w:id="17" w:name="_Toc19082094"/>
      <w:bookmarkStart w:id="18" w:name="_Toc19276345"/>
      <w:r w:rsidRPr="00B67E4E">
        <w:rPr>
          <w:sz w:val="28"/>
          <w:szCs w:val="28"/>
        </w:rPr>
        <w:lastRenderedPageBreak/>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14:paraId="2E776E96" w14:textId="77777777" w:rsidR="00576C87" w:rsidRPr="00B67E4E" w:rsidRDefault="00576C87" w:rsidP="00576C87">
      <w:pPr>
        <w:numPr>
          <w:ilvl w:val="1"/>
          <w:numId w:val="3"/>
        </w:numPr>
        <w:suppressAutoHyphens/>
        <w:ind w:left="0"/>
        <w:jc w:val="both"/>
        <w:rPr>
          <w:sz w:val="28"/>
          <w:szCs w:val="28"/>
        </w:rPr>
      </w:pPr>
      <w:r w:rsidRPr="00B67E4E">
        <w:rPr>
          <w:sz w:val="28"/>
          <w:szCs w:val="28"/>
        </w:rPr>
        <w:t>Федеральный закон от 07.07.2003 № 112-ФЗ «О личном подсобном хозяйстве»;</w:t>
      </w:r>
    </w:p>
    <w:p w14:paraId="36DA30B5" w14:textId="77777777" w:rsidR="00576C87" w:rsidRPr="00B67E4E" w:rsidRDefault="00576C87" w:rsidP="00576C87">
      <w:pPr>
        <w:numPr>
          <w:ilvl w:val="1"/>
          <w:numId w:val="3"/>
        </w:numPr>
        <w:suppressAutoHyphens/>
        <w:ind w:left="0"/>
        <w:jc w:val="both"/>
        <w:rPr>
          <w:sz w:val="28"/>
          <w:szCs w:val="28"/>
        </w:rPr>
      </w:pPr>
      <w:r w:rsidRPr="00B67E4E">
        <w:rPr>
          <w:sz w:val="28"/>
          <w:szCs w:val="28"/>
        </w:rPr>
        <w:t>Федеральный закон от 11.06.2003 № 74-ФЗ «О крестьянском (фермерском) хозяйстве»;</w:t>
      </w:r>
    </w:p>
    <w:p w14:paraId="6B8B5CC7" w14:textId="77777777" w:rsidR="00576C87" w:rsidRPr="00B67E4E" w:rsidRDefault="00576C87" w:rsidP="00576C87">
      <w:pPr>
        <w:numPr>
          <w:ilvl w:val="1"/>
          <w:numId w:val="3"/>
        </w:numPr>
        <w:suppressAutoHyphens/>
        <w:ind w:left="0"/>
        <w:jc w:val="both"/>
        <w:rPr>
          <w:sz w:val="28"/>
          <w:szCs w:val="28"/>
        </w:rPr>
      </w:pPr>
      <w:r w:rsidRPr="00B67E4E">
        <w:rPr>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C733401" w14:textId="77777777" w:rsidR="00576C87" w:rsidRPr="00B67E4E" w:rsidRDefault="00576C87" w:rsidP="00576C87">
      <w:pPr>
        <w:numPr>
          <w:ilvl w:val="1"/>
          <w:numId w:val="3"/>
        </w:numPr>
        <w:suppressAutoHyphens/>
        <w:ind w:left="0"/>
        <w:jc w:val="both"/>
        <w:rPr>
          <w:sz w:val="28"/>
          <w:szCs w:val="28"/>
        </w:rPr>
      </w:pPr>
      <w:r w:rsidRPr="00B67E4E">
        <w:rPr>
          <w:sz w:val="28"/>
          <w:szCs w:val="28"/>
        </w:rPr>
        <w:t>Федеральный закон от 24.07.2002 № 101-ФЗ «Об обороте земель сельскохозяйственного назначения»;</w:t>
      </w:r>
    </w:p>
    <w:p w14:paraId="4A9EF1FD" w14:textId="77777777" w:rsidR="00576C87" w:rsidRPr="00B67E4E" w:rsidRDefault="00576C87" w:rsidP="00576C87">
      <w:pPr>
        <w:numPr>
          <w:ilvl w:val="1"/>
          <w:numId w:val="3"/>
        </w:numPr>
        <w:suppressAutoHyphens/>
        <w:jc w:val="both"/>
        <w:rPr>
          <w:sz w:val="28"/>
          <w:szCs w:val="28"/>
        </w:rPr>
      </w:pPr>
      <w:r w:rsidRPr="00B67E4E">
        <w:rPr>
          <w:sz w:val="28"/>
          <w:szCs w:val="28"/>
        </w:rPr>
        <w:t>Федеральный закон от 13.07.2015 № 218-ФЗ «О государственной регистрации недвижимости»;</w:t>
      </w:r>
    </w:p>
    <w:p w14:paraId="4EB658C4" w14:textId="77777777" w:rsidR="00576C87" w:rsidRPr="00B67E4E" w:rsidRDefault="00576C87" w:rsidP="00576C87">
      <w:pPr>
        <w:numPr>
          <w:ilvl w:val="1"/>
          <w:numId w:val="3"/>
        </w:numPr>
        <w:suppressAutoHyphens/>
        <w:ind w:left="0"/>
        <w:jc w:val="both"/>
        <w:rPr>
          <w:sz w:val="28"/>
          <w:szCs w:val="28"/>
        </w:rPr>
      </w:pPr>
      <w:r w:rsidRPr="00B67E4E">
        <w:rPr>
          <w:sz w:val="28"/>
          <w:szCs w:val="28"/>
        </w:rPr>
        <w:t>Федеральный закон от 29.12.2014 № 473-ФЗ «О территориях опережающего социально-экономического развития в Российской Федерации»;</w:t>
      </w:r>
    </w:p>
    <w:p w14:paraId="44783996" w14:textId="77777777" w:rsidR="00576C87" w:rsidRPr="00B67E4E" w:rsidRDefault="00576C87" w:rsidP="00576C87">
      <w:pPr>
        <w:numPr>
          <w:ilvl w:val="1"/>
          <w:numId w:val="3"/>
        </w:numPr>
        <w:suppressAutoHyphens/>
        <w:ind w:left="0"/>
        <w:jc w:val="both"/>
        <w:rPr>
          <w:sz w:val="28"/>
          <w:szCs w:val="28"/>
        </w:rPr>
      </w:pPr>
      <w:r w:rsidRPr="00B67E4E">
        <w:rPr>
          <w:sz w:val="28"/>
          <w:szCs w:val="28"/>
        </w:rPr>
        <w:t>Федеральный закон от 28.06.2014 № 172-ФЗ «О стратегическом планировании в Российской Федерации»;</w:t>
      </w:r>
    </w:p>
    <w:p w14:paraId="5345F5ED" w14:textId="77777777" w:rsidR="00576C87" w:rsidRPr="00B67E4E" w:rsidRDefault="00576C87" w:rsidP="00576C87">
      <w:pPr>
        <w:pStyle w:val="a3"/>
        <w:numPr>
          <w:ilvl w:val="0"/>
          <w:numId w:val="3"/>
        </w:numPr>
        <w:spacing w:after="0"/>
        <w:rPr>
          <w:sz w:val="28"/>
          <w:szCs w:val="28"/>
        </w:rPr>
      </w:pPr>
      <w:r w:rsidRPr="00B67E4E">
        <w:rPr>
          <w:sz w:val="28"/>
          <w:szCs w:val="28"/>
        </w:rPr>
        <w:t>Федеральный закон от 14.03.1995 № 33-ФЗ «Об особо охраняемых природных территориях»;</w:t>
      </w:r>
    </w:p>
    <w:p w14:paraId="3DF8550C" w14:textId="77777777" w:rsidR="00576C87" w:rsidRPr="00B67E4E" w:rsidRDefault="00576C87" w:rsidP="00576C87">
      <w:pPr>
        <w:pStyle w:val="a3"/>
        <w:numPr>
          <w:ilvl w:val="0"/>
          <w:numId w:val="3"/>
        </w:numPr>
        <w:spacing w:after="0"/>
        <w:rPr>
          <w:sz w:val="28"/>
          <w:szCs w:val="28"/>
        </w:rPr>
      </w:pPr>
      <w:r w:rsidRPr="00B67E4E">
        <w:rPr>
          <w:sz w:val="28"/>
          <w:szCs w:val="28"/>
        </w:rPr>
        <w:t>Федеральный закон от 25.06.2002 № 73-ФЗ «Об объектах культурного наследия (памятниках истории и культуры) народов Российской Федерации»;</w:t>
      </w:r>
    </w:p>
    <w:p w14:paraId="7AE37FED" w14:textId="77777777" w:rsidR="00576C87" w:rsidRPr="00B67E4E" w:rsidRDefault="00576C87" w:rsidP="00576C87">
      <w:pPr>
        <w:pStyle w:val="a3"/>
        <w:numPr>
          <w:ilvl w:val="0"/>
          <w:numId w:val="3"/>
        </w:numPr>
        <w:spacing w:after="0"/>
        <w:rPr>
          <w:sz w:val="28"/>
          <w:szCs w:val="28"/>
        </w:rPr>
      </w:pPr>
      <w:r w:rsidRPr="00B67E4E">
        <w:rPr>
          <w:sz w:val="28"/>
          <w:szCs w:val="28"/>
        </w:rPr>
        <w:t>Федеральный закон от 06.10.2003 № 131-ФЗ «Об общих принципах организации местного самоуправления в Российской Федерации»;</w:t>
      </w:r>
    </w:p>
    <w:p w14:paraId="04AFADBF" w14:textId="77777777" w:rsidR="00576C87" w:rsidRPr="00872DBE" w:rsidRDefault="00576C87" w:rsidP="00576C87">
      <w:pPr>
        <w:pStyle w:val="a3"/>
        <w:numPr>
          <w:ilvl w:val="0"/>
          <w:numId w:val="3"/>
        </w:numPr>
        <w:spacing w:after="0"/>
        <w:rPr>
          <w:sz w:val="28"/>
          <w:szCs w:val="28"/>
        </w:rPr>
      </w:pPr>
      <w:r w:rsidRPr="00872DBE">
        <w:rPr>
          <w:sz w:val="28"/>
          <w:szCs w:val="28"/>
        </w:rPr>
        <w:t>Закон Российской Федерации от 21.02.1992 № 2395-1 «О недрах»;</w:t>
      </w:r>
    </w:p>
    <w:p w14:paraId="62A93B98" w14:textId="77777777" w:rsidR="00576C87" w:rsidRPr="00872DBE" w:rsidRDefault="00576C87" w:rsidP="00576C87">
      <w:pPr>
        <w:pStyle w:val="a3"/>
        <w:numPr>
          <w:ilvl w:val="0"/>
          <w:numId w:val="3"/>
        </w:numPr>
        <w:spacing w:after="0"/>
        <w:rPr>
          <w:sz w:val="28"/>
          <w:szCs w:val="28"/>
        </w:rPr>
      </w:pPr>
      <w:r w:rsidRPr="00872DBE">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16033CD" w14:textId="77777777" w:rsidR="00576C87" w:rsidRPr="00872DBE" w:rsidRDefault="00576C87" w:rsidP="00576C87">
      <w:pPr>
        <w:pStyle w:val="a3"/>
        <w:numPr>
          <w:ilvl w:val="0"/>
          <w:numId w:val="3"/>
        </w:numPr>
        <w:spacing w:after="0"/>
        <w:rPr>
          <w:sz w:val="28"/>
          <w:szCs w:val="28"/>
        </w:rPr>
      </w:pPr>
      <w:r w:rsidRPr="00872DBE">
        <w:rPr>
          <w:sz w:val="28"/>
          <w:szCs w:val="28"/>
        </w:rPr>
        <w:t>Федеральный закон от 30.03.1999 № 52-ФЗ «О санитарно-эпидемиологическом благополучии населения»</w:t>
      </w:r>
      <w:r w:rsidRPr="00872DBE">
        <w:rPr>
          <w:bCs/>
          <w:sz w:val="28"/>
          <w:szCs w:val="28"/>
        </w:rPr>
        <w:t xml:space="preserve"> (с изменениями и дополнениями)</w:t>
      </w:r>
      <w:r w:rsidRPr="00872DBE">
        <w:rPr>
          <w:sz w:val="28"/>
          <w:szCs w:val="28"/>
        </w:rPr>
        <w:t>;</w:t>
      </w:r>
    </w:p>
    <w:p w14:paraId="32B0036F" w14:textId="77777777" w:rsidR="00576C87" w:rsidRPr="00872DBE" w:rsidRDefault="00576C87" w:rsidP="00576C87">
      <w:pPr>
        <w:pStyle w:val="a3"/>
        <w:numPr>
          <w:ilvl w:val="0"/>
          <w:numId w:val="3"/>
        </w:numPr>
        <w:spacing w:after="0"/>
        <w:rPr>
          <w:sz w:val="28"/>
          <w:szCs w:val="28"/>
        </w:rPr>
      </w:pPr>
      <w:r w:rsidRPr="00872DBE">
        <w:rPr>
          <w:sz w:val="28"/>
          <w:szCs w:val="28"/>
        </w:rPr>
        <w:t>Федеральный закон от 10.01. 2002 № 7-ФЗ «Об охране окружающей среды»;</w:t>
      </w:r>
    </w:p>
    <w:p w14:paraId="25808980" w14:textId="77777777" w:rsidR="00576C87" w:rsidRPr="00872DBE" w:rsidRDefault="00576C87" w:rsidP="00576C87">
      <w:pPr>
        <w:pStyle w:val="a3"/>
        <w:numPr>
          <w:ilvl w:val="0"/>
          <w:numId w:val="3"/>
        </w:numPr>
        <w:spacing w:after="0"/>
        <w:rPr>
          <w:sz w:val="28"/>
          <w:szCs w:val="28"/>
        </w:rPr>
      </w:pPr>
      <w:r w:rsidRPr="00872DBE">
        <w:rPr>
          <w:sz w:val="28"/>
          <w:szCs w:val="28"/>
        </w:rPr>
        <w:t>Федеральный закон от 24.07.2007 № 221-ФЗ «О кадастровой деятельности»;</w:t>
      </w:r>
    </w:p>
    <w:p w14:paraId="4F27B49D" w14:textId="77777777" w:rsidR="00576C87" w:rsidRPr="00872DBE" w:rsidRDefault="00576C87" w:rsidP="00576C87">
      <w:pPr>
        <w:pStyle w:val="a3"/>
        <w:numPr>
          <w:ilvl w:val="0"/>
          <w:numId w:val="3"/>
        </w:numPr>
        <w:spacing w:after="0"/>
        <w:rPr>
          <w:sz w:val="28"/>
          <w:szCs w:val="28"/>
        </w:rPr>
      </w:pPr>
      <w:r w:rsidRPr="00872DBE">
        <w:rPr>
          <w:sz w:val="28"/>
          <w:szCs w:val="28"/>
        </w:rPr>
        <w:t>Федеральный закон от 21.12.2004 № 172-ФЗ «О переводе земель или земельных участков из одной категории в другую»</w:t>
      </w:r>
      <w:r w:rsidRPr="00872DBE">
        <w:rPr>
          <w:bCs/>
          <w:sz w:val="28"/>
          <w:szCs w:val="28"/>
        </w:rPr>
        <w:t xml:space="preserve"> (с изменениями и дополнениями)</w:t>
      </w:r>
      <w:r w:rsidRPr="00872DBE">
        <w:rPr>
          <w:sz w:val="28"/>
          <w:szCs w:val="28"/>
        </w:rPr>
        <w:t>;</w:t>
      </w:r>
    </w:p>
    <w:p w14:paraId="4148BEF5" w14:textId="77777777" w:rsidR="00576C87" w:rsidRPr="00872DBE" w:rsidRDefault="00576C87" w:rsidP="00576C87">
      <w:pPr>
        <w:pStyle w:val="a3"/>
        <w:numPr>
          <w:ilvl w:val="0"/>
          <w:numId w:val="3"/>
        </w:numPr>
        <w:spacing w:after="0"/>
        <w:rPr>
          <w:sz w:val="28"/>
          <w:szCs w:val="28"/>
        </w:rPr>
      </w:pPr>
      <w:r w:rsidRPr="00872DBE">
        <w:rPr>
          <w:sz w:val="28"/>
          <w:szCs w:val="28"/>
        </w:rPr>
        <w:t>Федеральный закон от 22.07.2008 № 123-ФЗ «Технический регламент о требованиях пожарной безопасности»;</w:t>
      </w:r>
    </w:p>
    <w:p w14:paraId="1ED28144" w14:textId="77777777" w:rsidR="00576C87" w:rsidRDefault="00576C87" w:rsidP="00576C87">
      <w:pPr>
        <w:pStyle w:val="a3"/>
        <w:numPr>
          <w:ilvl w:val="0"/>
          <w:numId w:val="3"/>
        </w:numPr>
        <w:tabs>
          <w:tab w:val="left" w:pos="459"/>
        </w:tabs>
        <w:spacing w:after="0"/>
        <w:rPr>
          <w:sz w:val="28"/>
          <w:szCs w:val="28"/>
        </w:rPr>
      </w:pPr>
      <w:r w:rsidRPr="00872DBE">
        <w:rPr>
          <w:sz w:val="28"/>
          <w:szCs w:val="28"/>
        </w:rPr>
        <w:t>Федеральный закон от 18.06.2001 № 78-ФЗ «О землеустройстве»;</w:t>
      </w:r>
    </w:p>
    <w:p w14:paraId="0CB5D364" w14:textId="77777777" w:rsidR="00576C87" w:rsidRPr="00796C4E" w:rsidRDefault="00576C87" w:rsidP="00576C87">
      <w:pPr>
        <w:pStyle w:val="a3"/>
        <w:numPr>
          <w:ilvl w:val="0"/>
          <w:numId w:val="3"/>
        </w:numPr>
        <w:rPr>
          <w:sz w:val="28"/>
          <w:szCs w:val="28"/>
        </w:rPr>
      </w:pPr>
      <w:r w:rsidRPr="00796C4E">
        <w:rPr>
          <w:sz w:val="28"/>
          <w:szCs w:val="28"/>
        </w:rPr>
        <w:t>Федеральный закон от 14.03.2022 № 58-ФЗ «О внесении изменений в отдельные законодательные акты Российской Федерации»;</w:t>
      </w:r>
    </w:p>
    <w:p w14:paraId="367B53F5" w14:textId="77777777" w:rsidR="00576C87" w:rsidRPr="00872DBE" w:rsidRDefault="00576C87" w:rsidP="00576C87">
      <w:pPr>
        <w:pStyle w:val="a3"/>
        <w:numPr>
          <w:ilvl w:val="0"/>
          <w:numId w:val="3"/>
        </w:numPr>
        <w:spacing w:after="0"/>
        <w:rPr>
          <w:sz w:val="28"/>
          <w:szCs w:val="28"/>
        </w:rPr>
      </w:pPr>
      <w:r w:rsidRPr="00872DBE">
        <w:rPr>
          <w:sz w:val="28"/>
          <w:szCs w:val="28"/>
        </w:rPr>
        <w:t xml:space="preserve">Постановление Правительства Российской Федерации от 09.06.2006 № 363 </w:t>
      </w:r>
      <w:hyperlink r:id="rId10" w:tgtFrame="_blank" w:history="1">
        <w:r w:rsidRPr="00872DBE">
          <w:rPr>
            <w:sz w:val="28"/>
            <w:szCs w:val="28"/>
          </w:rPr>
          <w:t>«Об информационном обеспечении градостроительной деятельности</w:t>
        </w:r>
      </w:hyperlink>
      <w:r w:rsidRPr="00872DBE">
        <w:rPr>
          <w:sz w:val="28"/>
          <w:szCs w:val="28"/>
        </w:rPr>
        <w:t>»;</w:t>
      </w:r>
    </w:p>
    <w:p w14:paraId="3450B36C" w14:textId="77777777" w:rsidR="00576C87" w:rsidRPr="00872DBE" w:rsidRDefault="00576C87" w:rsidP="00576C87">
      <w:pPr>
        <w:pStyle w:val="a3"/>
        <w:numPr>
          <w:ilvl w:val="0"/>
          <w:numId w:val="3"/>
        </w:numPr>
        <w:spacing w:after="0"/>
        <w:rPr>
          <w:sz w:val="28"/>
          <w:szCs w:val="28"/>
        </w:rPr>
      </w:pPr>
      <w:r w:rsidRPr="00872DBE">
        <w:rPr>
          <w:sz w:val="28"/>
          <w:szCs w:val="28"/>
        </w:rPr>
        <w:lastRenderedPageBreak/>
        <w:t>СП 42.13330.2016. Свод правил. «Градостроительство. Планировка и застройка городских и сельских поселений. Актуализированная редакция СНиП 2.07.01-89*»;</w:t>
      </w:r>
    </w:p>
    <w:p w14:paraId="170012C6" w14:textId="77777777" w:rsidR="00576C87" w:rsidRPr="00872DBE" w:rsidRDefault="00576C87" w:rsidP="00576C87">
      <w:pPr>
        <w:pStyle w:val="a3"/>
        <w:widowControl w:val="0"/>
        <w:numPr>
          <w:ilvl w:val="0"/>
          <w:numId w:val="3"/>
        </w:numPr>
        <w:tabs>
          <w:tab w:val="left" w:pos="724"/>
        </w:tabs>
        <w:autoSpaceDE w:val="0"/>
        <w:autoSpaceDN w:val="0"/>
        <w:adjustRightInd w:val="0"/>
        <w:spacing w:after="0"/>
        <w:rPr>
          <w:sz w:val="28"/>
          <w:szCs w:val="28"/>
        </w:rPr>
      </w:pPr>
      <w:r w:rsidRPr="00872DBE">
        <w:rPr>
          <w:sz w:val="28"/>
          <w:szCs w:val="28"/>
        </w:rPr>
        <w:t xml:space="preserve">СП 18.13330.2011 «Генеральные планы промышленных предприятий. </w:t>
      </w:r>
      <w:r w:rsidRPr="00872DBE">
        <w:rPr>
          <w:bCs/>
          <w:sz w:val="28"/>
          <w:szCs w:val="28"/>
        </w:rPr>
        <w:t>Актуализированная редакция СНиП II-89-80*</w:t>
      </w:r>
      <w:r w:rsidRPr="00872DBE">
        <w:rPr>
          <w:sz w:val="28"/>
          <w:szCs w:val="28"/>
        </w:rPr>
        <w:t>»;</w:t>
      </w:r>
    </w:p>
    <w:p w14:paraId="78DCF5EA" w14:textId="77777777" w:rsidR="00576C87" w:rsidRPr="00872DBE" w:rsidRDefault="00576C87" w:rsidP="00576C87">
      <w:pPr>
        <w:pStyle w:val="a3"/>
        <w:widowControl w:val="0"/>
        <w:numPr>
          <w:ilvl w:val="0"/>
          <w:numId w:val="3"/>
        </w:numPr>
        <w:tabs>
          <w:tab w:val="left" w:pos="724"/>
        </w:tabs>
        <w:autoSpaceDE w:val="0"/>
        <w:autoSpaceDN w:val="0"/>
        <w:adjustRightInd w:val="0"/>
        <w:spacing w:after="0"/>
        <w:rPr>
          <w:sz w:val="28"/>
          <w:szCs w:val="28"/>
        </w:rPr>
      </w:pPr>
      <w:r w:rsidRPr="00872DBE">
        <w:rPr>
          <w:sz w:val="28"/>
          <w:szCs w:val="28"/>
        </w:rPr>
        <w:t xml:space="preserve">СП 19.13330.2011 «Генеральные планы сельскохозяйственных предприятий. </w:t>
      </w:r>
      <w:r w:rsidRPr="00872DBE">
        <w:rPr>
          <w:bCs/>
          <w:sz w:val="28"/>
          <w:szCs w:val="28"/>
        </w:rPr>
        <w:t>Актуализированная редакция СНиП II-97-76*</w:t>
      </w:r>
      <w:r w:rsidRPr="00872DBE">
        <w:rPr>
          <w:sz w:val="28"/>
          <w:szCs w:val="28"/>
        </w:rPr>
        <w:t>»;</w:t>
      </w:r>
    </w:p>
    <w:p w14:paraId="4FD316DB" w14:textId="77777777" w:rsidR="00576C87" w:rsidRPr="00872DBE" w:rsidRDefault="00576C87" w:rsidP="00576C87">
      <w:pPr>
        <w:numPr>
          <w:ilvl w:val="1"/>
          <w:numId w:val="3"/>
        </w:numPr>
        <w:suppressAutoHyphens/>
        <w:ind w:left="0"/>
        <w:jc w:val="both"/>
        <w:rPr>
          <w:sz w:val="28"/>
          <w:szCs w:val="28"/>
        </w:rPr>
      </w:pPr>
      <w:r w:rsidRPr="00872DBE">
        <w:rPr>
          <w:sz w:val="28"/>
          <w:szCs w:val="28"/>
        </w:rPr>
        <w:t>СП 165.1325800.2014. Свод правил. Инженерно-технические мероприятия по гражданской обороне. Актуализированная редакция СНиП 2.01.51-90;</w:t>
      </w:r>
    </w:p>
    <w:p w14:paraId="7020AB58" w14:textId="77777777" w:rsidR="00576C87" w:rsidRPr="00872DBE" w:rsidRDefault="00576C87" w:rsidP="00576C87">
      <w:pPr>
        <w:pStyle w:val="a3"/>
        <w:numPr>
          <w:ilvl w:val="0"/>
          <w:numId w:val="3"/>
        </w:numPr>
        <w:spacing w:after="0"/>
        <w:rPr>
          <w:sz w:val="28"/>
          <w:szCs w:val="28"/>
        </w:rPr>
      </w:pPr>
      <w:r w:rsidRPr="00872DBE">
        <w:rPr>
          <w:sz w:val="28"/>
          <w:szCs w:val="28"/>
        </w:rPr>
        <w:t>СанПиН 2.2.1/2.1.1.1200-03 «Санитарно-защитные зоны и санитарная классификация предприятий, сооружений и иных объектов»;</w:t>
      </w:r>
    </w:p>
    <w:p w14:paraId="305A3C5E" w14:textId="77777777" w:rsidR="00576C87" w:rsidRPr="00872DBE" w:rsidRDefault="00576C87" w:rsidP="00576C87">
      <w:pPr>
        <w:pStyle w:val="a3"/>
        <w:numPr>
          <w:ilvl w:val="0"/>
          <w:numId w:val="3"/>
        </w:numPr>
        <w:spacing w:after="0"/>
        <w:rPr>
          <w:sz w:val="28"/>
          <w:szCs w:val="28"/>
        </w:rPr>
      </w:pPr>
      <w:r w:rsidRPr="00872DBE">
        <w:rPr>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10CA9D1F" w14:textId="77777777" w:rsidR="00576C87" w:rsidRPr="00872DBE" w:rsidRDefault="00576C87" w:rsidP="00576C87">
      <w:pPr>
        <w:pStyle w:val="a3"/>
        <w:numPr>
          <w:ilvl w:val="0"/>
          <w:numId w:val="3"/>
        </w:numPr>
        <w:spacing w:after="0"/>
        <w:rPr>
          <w:sz w:val="28"/>
          <w:szCs w:val="28"/>
        </w:rPr>
      </w:pPr>
      <w:r w:rsidRPr="00872DBE">
        <w:rPr>
          <w:sz w:val="28"/>
          <w:szCs w:val="28"/>
        </w:rPr>
        <w:t>СанПиН 2.4.2.2821-10 «Санитарно-эпидемиологические требования к условиям и организации обучения в общеобразовательных учреждениях»;</w:t>
      </w:r>
    </w:p>
    <w:p w14:paraId="47FA5FDD" w14:textId="77777777" w:rsidR="00576C87" w:rsidRPr="00872DBE" w:rsidRDefault="00576C87" w:rsidP="00576C87">
      <w:pPr>
        <w:pStyle w:val="a3"/>
        <w:numPr>
          <w:ilvl w:val="0"/>
          <w:numId w:val="3"/>
        </w:numPr>
        <w:spacing w:after="0"/>
        <w:rPr>
          <w:sz w:val="28"/>
          <w:szCs w:val="28"/>
        </w:rPr>
      </w:pPr>
      <w:r w:rsidRPr="00872DBE">
        <w:rPr>
          <w:sz w:val="28"/>
          <w:szCs w:val="28"/>
        </w:rPr>
        <w:t>СанПиН 2.1.3.2630-10 «Санитарно-эпидемиологические требования к организациям, осуществляющим медицинскую деятельность»;</w:t>
      </w:r>
    </w:p>
    <w:p w14:paraId="6B3C8490" w14:textId="77777777" w:rsidR="00576C87" w:rsidRPr="00872DBE" w:rsidRDefault="00576C87" w:rsidP="00576C87">
      <w:pPr>
        <w:pStyle w:val="a3"/>
        <w:numPr>
          <w:ilvl w:val="0"/>
          <w:numId w:val="3"/>
        </w:numPr>
        <w:spacing w:after="0"/>
        <w:rPr>
          <w:sz w:val="28"/>
          <w:szCs w:val="28"/>
        </w:rPr>
      </w:pPr>
      <w:r w:rsidRPr="00872DBE">
        <w:rPr>
          <w:sz w:val="28"/>
          <w:szCs w:val="28"/>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14:paraId="0BB67C01" w14:textId="77777777" w:rsidR="00576C87" w:rsidRPr="00872DBE" w:rsidRDefault="00576C87" w:rsidP="00576C87">
      <w:pPr>
        <w:pStyle w:val="a3"/>
        <w:numPr>
          <w:ilvl w:val="0"/>
          <w:numId w:val="3"/>
        </w:numPr>
        <w:spacing w:after="0"/>
        <w:rPr>
          <w:sz w:val="28"/>
          <w:szCs w:val="28"/>
        </w:rPr>
      </w:pPr>
      <w:r w:rsidRPr="00872DBE">
        <w:rPr>
          <w:sz w:val="28"/>
          <w:szCs w:val="28"/>
        </w:rPr>
        <w:t xml:space="preserve">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w:t>
      </w:r>
      <w:hyperlink r:id="rId11" w:history="1">
        <w:r w:rsidRPr="00872DBE">
          <w:rPr>
            <w:sz w:val="28"/>
            <w:szCs w:val="28"/>
          </w:rPr>
          <w:t>приказа Минэкономразвития России от 7 декабря 2016 г. № 793</w:t>
        </w:r>
      </w:hyperlink>
      <w:r w:rsidRPr="00872DBE">
        <w:rPr>
          <w:sz w:val="28"/>
          <w:szCs w:val="28"/>
        </w:rPr>
        <w:t>»;</w:t>
      </w:r>
    </w:p>
    <w:p w14:paraId="72BFF738" w14:textId="77777777" w:rsidR="00576C87" w:rsidRPr="00796C4E" w:rsidRDefault="00576C87" w:rsidP="00576C87">
      <w:pPr>
        <w:pStyle w:val="a3"/>
        <w:numPr>
          <w:ilvl w:val="0"/>
          <w:numId w:val="3"/>
        </w:numPr>
        <w:spacing w:after="0"/>
        <w:rPr>
          <w:sz w:val="28"/>
          <w:szCs w:val="28"/>
        </w:rPr>
      </w:pPr>
      <w:r w:rsidRPr="00796C4E">
        <w:rPr>
          <w:sz w:val="28"/>
          <w:szCs w:val="28"/>
        </w:rPr>
        <w:t>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p w14:paraId="497C1CC6" w14:textId="77777777" w:rsidR="00576C87" w:rsidRPr="005F0EE6" w:rsidRDefault="00576C87" w:rsidP="00576C87">
      <w:pPr>
        <w:pStyle w:val="a3"/>
        <w:numPr>
          <w:ilvl w:val="0"/>
          <w:numId w:val="3"/>
        </w:numPr>
        <w:spacing w:after="0"/>
        <w:rPr>
          <w:sz w:val="28"/>
          <w:szCs w:val="28"/>
        </w:rPr>
      </w:pPr>
      <w:r w:rsidRPr="00796C4E">
        <w:rPr>
          <w:sz w:val="28"/>
          <w:szCs w:val="28"/>
        </w:rPr>
        <w:t>Приказ Министерства экономического развития</w:t>
      </w:r>
      <w:r w:rsidRPr="005F0EE6">
        <w:rPr>
          <w:sz w:val="28"/>
          <w:szCs w:val="28"/>
        </w:rPr>
        <w:t xml:space="preserve"> Российской Федерации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14:paraId="3968B478" w14:textId="77777777" w:rsidR="00576C87" w:rsidRPr="008D33C5" w:rsidRDefault="00576C87" w:rsidP="00576C87">
      <w:pPr>
        <w:pStyle w:val="a3"/>
        <w:numPr>
          <w:ilvl w:val="0"/>
          <w:numId w:val="3"/>
        </w:numPr>
        <w:spacing w:after="0"/>
        <w:rPr>
          <w:sz w:val="28"/>
          <w:szCs w:val="28"/>
        </w:rPr>
      </w:pPr>
      <w:r w:rsidRPr="008D33C5">
        <w:rPr>
          <w:sz w:val="28"/>
          <w:szCs w:val="28"/>
        </w:rPr>
        <w:t>Постановление Правительства Российской Федерации от 18.04.2014 № 360 «Об определении границ зон затопления, подтопления»;</w:t>
      </w:r>
    </w:p>
    <w:p w14:paraId="00E01F96" w14:textId="77777777" w:rsidR="00576C87" w:rsidRPr="008D33C5" w:rsidRDefault="00576C87" w:rsidP="00576C87">
      <w:pPr>
        <w:numPr>
          <w:ilvl w:val="1"/>
          <w:numId w:val="3"/>
        </w:numPr>
        <w:suppressAutoHyphens/>
        <w:ind w:left="0"/>
        <w:jc w:val="both"/>
        <w:rPr>
          <w:sz w:val="28"/>
          <w:szCs w:val="28"/>
        </w:rPr>
      </w:pPr>
      <w:r w:rsidRPr="008D33C5">
        <w:rPr>
          <w:sz w:val="28"/>
          <w:szCs w:val="28"/>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128759D" w14:textId="77777777" w:rsidR="00576C87" w:rsidRPr="005F0EE6" w:rsidRDefault="00576C87" w:rsidP="00576C87">
      <w:pPr>
        <w:numPr>
          <w:ilvl w:val="1"/>
          <w:numId w:val="3"/>
        </w:numPr>
        <w:suppressAutoHyphens/>
        <w:ind w:left="0"/>
        <w:jc w:val="both"/>
        <w:rPr>
          <w:sz w:val="28"/>
          <w:szCs w:val="28"/>
        </w:rPr>
      </w:pPr>
      <w:r w:rsidRPr="005F0EE6">
        <w:rPr>
          <w:sz w:val="28"/>
          <w:szCs w:val="28"/>
        </w:rPr>
        <w:t>Постановление Госгортехнадзора Российской Федерации от 22.04.1992 № 9 «</w:t>
      </w:r>
      <w:hyperlink r:id="rId12" w:history="1">
        <w:r w:rsidRPr="005F0EE6">
          <w:rPr>
            <w:sz w:val="28"/>
            <w:szCs w:val="28"/>
          </w:rPr>
          <w:t>Правила</w:t>
        </w:r>
      </w:hyperlink>
      <w:r w:rsidRPr="005F0EE6">
        <w:rPr>
          <w:sz w:val="28"/>
          <w:szCs w:val="28"/>
        </w:rPr>
        <w:t xml:space="preserve"> охраны магистральных трубопроводов»;</w:t>
      </w:r>
    </w:p>
    <w:p w14:paraId="7834E3BF" w14:textId="77777777" w:rsidR="00576C87" w:rsidRPr="005F0EE6" w:rsidRDefault="00576C87" w:rsidP="00576C87">
      <w:pPr>
        <w:numPr>
          <w:ilvl w:val="1"/>
          <w:numId w:val="3"/>
        </w:numPr>
        <w:suppressAutoHyphens/>
        <w:ind w:left="0"/>
        <w:jc w:val="both"/>
        <w:rPr>
          <w:sz w:val="28"/>
          <w:szCs w:val="28"/>
        </w:rPr>
      </w:pPr>
      <w:r w:rsidRPr="005F0EE6">
        <w:rPr>
          <w:sz w:val="28"/>
          <w:szCs w:val="28"/>
        </w:rPr>
        <w:t>Постановление Правительства Российской Федерации от 20.11.2000 № 878 «Об утверждении Правил охраны газораспределительных сетей»;</w:t>
      </w:r>
    </w:p>
    <w:p w14:paraId="20120851" w14:textId="77777777" w:rsidR="00576C87" w:rsidRPr="005F0EE6" w:rsidRDefault="006E26AF" w:rsidP="00576C87">
      <w:pPr>
        <w:numPr>
          <w:ilvl w:val="1"/>
          <w:numId w:val="3"/>
        </w:numPr>
        <w:suppressAutoHyphens/>
        <w:ind w:left="0"/>
        <w:jc w:val="both"/>
        <w:rPr>
          <w:sz w:val="28"/>
          <w:szCs w:val="28"/>
        </w:rPr>
      </w:pPr>
      <w:hyperlink r:id="rId13" w:history="1">
        <w:r w:rsidR="00576C87" w:rsidRPr="005F0EE6">
          <w:rPr>
            <w:sz w:val="28"/>
            <w:szCs w:val="28"/>
          </w:rPr>
          <w:t>Постановление</w:t>
        </w:r>
      </w:hyperlink>
      <w:r w:rsidR="00576C87" w:rsidRPr="005F0EE6">
        <w:rPr>
          <w:sz w:val="28"/>
          <w:szCs w:val="28"/>
        </w:rPr>
        <w:t xml:space="preserve"> Правительства Российской Федерации от 12.10.2006 № 611 «О порядке установления и использования полос отвода и охранных зон железных дорог»;</w:t>
      </w:r>
    </w:p>
    <w:p w14:paraId="6ED5D946" w14:textId="77777777" w:rsidR="00576C87" w:rsidRPr="005F0EE6" w:rsidRDefault="006E26AF" w:rsidP="00576C87">
      <w:pPr>
        <w:numPr>
          <w:ilvl w:val="1"/>
          <w:numId w:val="3"/>
        </w:numPr>
        <w:suppressAutoHyphens/>
        <w:ind w:left="0"/>
        <w:jc w:val="both"/>
        <w:rPr>
          <w:sz w:val="28"/>
          <w:szCs w:val="28"/>
        </w:rPr>
      </w:pPr>
      <w:hyperlink r:id="rId14" w:history="1">
        <w:r w:rsidR="00576C87" w:rsidRPr="005F0EE6">
          <w:rPr>
            <w:sz w:val="28"/>
            <w:szCs w:val="28"/>
          </w:rPr>
          <w:t>Постановление</w:t>
        </w:r>
      </w:hyperlink>
      <w:r w:rsidR="00576C87" w:rsidRPr="005F0EE6">
        <w:rPr>
          <w:sz w:val="28"/>
          <w:szCs w:val="28"/>
        </w:rPr>
        <w:t xml:space="preserve">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p w14:paraId="1CFD4812" w14:textId="77777777" w:rsidR="00576C87" w:rsidRPr="005F0EE6" w:rsidRDefault="006E26AF" w:rsidP="00576C87">
      <w:pPr>
        <w:numPr>
          <w:ilvl w:val="1"/>
          <w:numId w:val="3"/>
        </w:numPr>
        <w:suppressAutoHyphens/>
        <w:ind w:left="0"/>
        <w:jc w:val="both"/>
        <w:rPr>
          <w:sz w:val="28"/>
          <w:szCs w:val="28"/>
        </w:rPr>
      </w:pPr>
      <w:hyperlink r:id="rId15" w:history="1">
        <w:r w:rsidR="00576C87" w:rsidRPr="005F0EE6">
          <w:rPr>
            <w:sz w:val="28"/>
            <w:szCs w:val="28"/>
          </w:rPr>
          <w:t>Постановление</w:t>
        </w:r>
      </w:hyperlink>
      <w:r w:rsidR="00576C87" w:rsidRPr="005F0EE6">
        <w:rPr>
          <w:sz w:val="28"/>
          <w:szCs w:val="28"/>
        </w:rPr>
        <w:t xml:space="preserve"> Правительства Российской Федерации от 10.01.2009 № 17 «Об утверждении Правил установления на местности границ водоохранных зон и границ прибрежных защитных полос водных объектов»;</w:t>
      </w:r>
    </w:p>
    <w:p w14:paraId="3BC294E9" w14:textId="77777777" w:rsidR="00576C87" w:rsidRPr="005F0EE6" w:rsidRDefault="006E26AF" w:rsidP="00576C87">
      <w:pPr>
        <w:numPr>
          <w:ilvl w:val="1"/>
          <w:numId w:val="3"/>
        </w:numPr>
        <w:suppressAutoHyphens/>
        <w:jc w:val="both"/>
        <w:rPr>
          <w:sz w:val="28"/>
          <w:szCs w:val="28"/>
        </w:rPr>
      </w:pPr>
      <w:hyperlink r:id="rId16" w:history="1">
        <w:r w:rsidR="00576C87" w:rsidRPr="005F0EE6">
          <w:rPr>
            <w:sz w:val="28"/>
            <w:szCs w:val="28"/>
          </w:rPr>
          <w:t>Постановление</w:t>
        </w:r>
      </w:hyperlink>
      <w:r w:rsidR="00576C87" w:rsidRPr="005F0EE6">
        <w:rPr>
          <w:sz w:val="28"/>
          <w:szCs w:val="28"/>
        </w:rPr>
        <w:t xml:space="preserve"> Правительства Российской Федерации от 21.12.2019 №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14:paraId="32D7753A" w14:textId="77777777" w:rsidR="00576C87" w:rsidRPr="005F0EE6" w:rsidRDefault="00576C87" w:rsidP="00576C87">
      <w:pPr>
        <w:numPr>
          <w:ilvl w:val="1"/>
          <w:numId w:val="3"/>
        </w:numPr>
        <w:suppressAutoHyphens/>
        <w:ind w:left="0"/>
        <w:jc w:val="both"/>
        <w:rPr>
          <w:sz w:val="28"/>
          <w:szCs w:val="28"/>
        </w:rPr>
      </w:pPr>
      <w:r w:rsidRPr="005F0EE6">
        <w:rPr>
          <w:sz w:val="28"/>
          <w:szCs w:val="28"/>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0EB90FF5" w14:textId="77777777" w:rsidR="00576C87" w:rsidRPr="005F0EE6" w:rsidRDefault="00576C87" w:rsidP="00576C87">
      <w:pPr>
        <w:numPr>
          <w:ilvl w:val="1"/>
          <w:numId w:val="3"/>
        </w:numPr>
        <w:suppressAutoHyphens/>
        <w:ind w:left="0"/>
        <w:jc w:val="both"/>
        <w:rPr>
          <w:sz w:val="28"/>
          <w:szCs w:val="28"/>
        </w:rPr>
      </w:pPr>
      <w:r w:rsidRPr="005F0EE6">
        <w:rPr>
          <w:sz w:val="28"/>
          <w:szCs w:val="28"/>
        </w:rPr>
        <w:t>Постановление Правительства Российской Федерации от 30.07.2009 № 621 «Об утверждении формы карты (плана) объекта землеустройства и требований к ее составлению»;</w:t>
      </w:r>
    </w:p>
    <w:p w14:paraId="6CA5F455" w14:textId="77777777" w:rsidR="00576C87" w:rsidRPr="005F0EE6" w:rsidRDefault="00576C87" w:rsidP="00576C87">
      <w:pPr>
        <w:numPr>
          <w:ilvl w:val="1"/>
          <w:numId w:val="3"/>
        </w:numPr>
        <w:suppressAutoHyphens/>
        <w:ind w:left="0"/>
        <w:jc w:val="both"/>
        <w:rPr>
          <w:sz w:val="28"/>
          <w:szCs w:val="28"/>
        </w:rPr>
      </w:pPr>
      <w:r w:rsidRPr="005F0EE6">
        <w:rPr>
          <w:sz w:val="28"/>
          <w:szCs w:val="28"/>
        </w:rPr>
        <w:t>Постановление Правительства Российской Федерации от 08.09.2010 №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w:t>
      </w:r>
    </w:p>
    <w:p w14:paraId="359B41E9" w14:textId="77777777" w:rsidR="00576C87" w:rsidRPr="008D33C5" w:rsidRDefault="00576C87" w:rsidP="00576C87">
      <w:pPr>
        <w:numPr>
          <w:ilvl w:val="1"/>
          <w:numId w:val="3"/>
        </w:numPr>
        <w:suppressAutoHyphens/>
        <w:ind w:left="0"/>
        <w:jc w:val="both"/>
        <w:rPr>
          <w:sz w:val="28"/>
          <w:szCs w:val="28"/>
        </w:rPr>
      </w:pPr>
      <w:r w:rsidRPr="008D33C5">
        <w:rPr>
          <w:sz w:val="28"/>
          <w:szCs w:val="28"/>
        </w:rPr>
        <w:t>Распоряжение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203C6A2D" w14:textId="77777777" w:rsidR="00576C87" w:rsidRPr="008D33C5" w:rsidRDefault="00576C87" w:rsidP="00576C87">
      <w:pPr>
        <w:numPr>
          <w:ilvl w:val="1"/>
          <w:numId w:val="3"/>
        </w:numPr>
        <w:suppressAutoHyphens/>
        <w:ind w:left="0"/>
        <w:jc w:val="both"/>
        <w:rPr>
          <w:sz w:val="28"/>
          <w:szCs w:val="28"/>
        </w:rPr>
      </w:pPr>
      <w:r w:rsidRPr="008D33C5">
        <w:rPr>
          <w:sz w:val="28"/>
          <w:szCs w:val="28"/>
        </w:rPr>
        <w:t>Распоряжение Правительства Российской Федерации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14:paraId="48C214B7" w14:textId="77777777" w:rsidR="00576C87" w:rsidRPr="008D33C5" w:rsidRDefault="00576C87" w:rsidP="00576C87">
      <w:pPr>
        <w:numPr>
          <w:ilvl w:val="1"/>
          <w:numId w:val="3"/>
        </w:numPr>
        <w:suppressAutoHyphens/>
        <w:ind w:left="0"/>
        <w:jc w:val="both"/>
        <w:rPr>
          <w:sz w:val="28"/>
          <w:szCs w:val="28"/>
        </w:rPr>
      </w:pPr>
      <w:r w:rsidRPr="008D33C5">
        <w:rPr>
          <w:sz w:val="28"/>
          <w:szCs w:val="28"/>
        </w:rPr>
        <w:t>Распоряжение Правительства Российской Федерации от 28.12.2012 № 2607-р «Об утверждении Схемы территориального планирования Российской Федерации в области здравоохранения»;</w:t>
      </w:r>
    </w:p>
    <w:p w14:paraId="58A19E8D" w14:textId="77777777" w:rsidR="00576C87" w:rsidRPr="008D33C5" w:rsidRDefault="00576C87" w:rsidP="00576C87">
      <w:pPr>
        <w:numPr>
          <w:ilvl w:val="1"/>
          <w:numId w:val="3"/>
        </w:numPr>
        <w:suppressAutoHyphens/>
        <w:ind w:left="0"/>
        <w:jc w:val="both"/>
        <w:rPr>
          <w:sz w:val="28"/>
          <w:szCs w:val="28"/>
        </w:rPr>
      </w:pPr>
      <w:r w:rsidRPr="008D33C5">
        <w:rPr>
          <w:sz w:val="28"/>
          <w:szCs w:val="28"/>
        </w:rP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p w14:paraId="4B4C5A8B" w14:textId="77777777" w:rsidR="00576C87" w:rsidRPr="008D33C5" w:rsidRDefault="00576C87" w:rsidP="00576C87">
      <w:pPr>
        <w:numPr>
          <w:ilvl w:val="1"/>
          <w:numId w:val="3"/>
        </w:numPr>
        <w:suppressAutoHyphens/>
        <w:ind w:left="0"/>
        <w:jc w:val="both"/>
        <w:rPr>
          <w:sz w:val="28"/>
          <w:szCs w:val="28"/>
        </w:rPr>
      </w:pPr>
      <w:r w:rsidRPr="008D33C5">
        <w:rPr>
          <w:sz w:val="28"/>
          <w:szCs w:val="28"/>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профессионального образования»;</w:t>
      </w:r>
    </w:p>
    <w:p w14:paraId="4B3A5FBC" w14:textId="77777777" w:rsidR="00576C87" w:rsidRPr="008D33C5" w:rsidRDefault="006E26AF" w:rsidP="00576C87">
      <w:pPr>
        <w:numPr>
          <w:ilvl w:val="1"/>
          <w:numId w:val="3"/>
        </w:numPr>
        <w:suppressAutoHyphens/>
        <w:ind w:left="0"/>
        <w:jc w:val="both"/>
        <w:rPr>
          <w:sz w:val="28"/>
          <w:szCs w:val="28"/>
        </w:rPr>
      </w:pPr>
      <w:hyperlink r:id="rId17" w:history="1">
        <w:r w:rsidR="00576C87" w:rsidRPr="008D33C5">
          <w:rPr>
            <w:sz w:val="28"/>
            <w:szCs w:val="28"/>
          </w:rPr>
          <w:t>Постановление</w:t>
        </w:r>
      </w:hyperlink>
      <w:r w:rsidR="00576C87" w:rsidRPr="008D33C5">
        <w:rPr>
          <w:sz w:val="28"/>
          <w:szCs w:val="28"/>
        </w:rPr>
        <w:t xml:space="preserve"> Правительства Российской Федерации от 09.06.1995 № 578 «Об утверждении Правил охраны линий и сооружений связи Российской Федерации»;</w:t>
      </w:r>
    </w:p>
    <w:p w14:paraId="197795F4" w14:textId="77777777" w:rsidR="00576C87" w:rsidRPr="008D33C5" w:rsidRDefault="00576C87" w:rsidP="00576C87">
      <w:pPr>
        <w:pStyle w:val="a3"/>
        <w:numPr>
          <w:ilvl w:val="0"/>
          <w:numId w:val="3"/>
        </w:numPr>
        <w:spacing w:after="0"/>
        <w:rPr>
          <w:sz w:val="28"/>
          <w:szCs w:val="28"/>
        </w:rPr>
      </w:pPr>
      <w:r w:rsidRPr="008D33C5">
        <w:rPr>
          <w:sz w:val="28"/>
          <w:szCs w:val="28"/>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1BC05F46" w14:textId="77777777" w:rsidR="00576C87" w:rsidRPr="008D33C5" w:rsidRDefault="00576C87" w:rsidP="00576C87">
      <w:pPr>
        <w:pStyle w:val="a3"/>
        <w:numPr>
          <w:ilvl w:val="0"/>
          <w:numId w:val="3"/>
        </w:numPr>
        <w:spacing w:after="0"/>
        <w:rPr>
          <w:sz w:val="28"/>
          <w:szCs w:val="28"/>
        </w:rPr>
      </w:pPr>
      <w:r w:rsidRPr="008D33C5">
        <w:rPr>
          <w:sz w:val="28"/>
          <w:szCs w:val="28"/>
        </w:rPr>
        <w:t>Приказ Министерства экономического развития Российской Федерации от 03.06.2011 № 267 «Об утверждении порядка описания местоположения границ объектов землеустройства»;</w:t>
      </w:r>
    </w:p>
    <w:p w14:paraId="3E13CBA8" w14:textId="77777777" w:rsidR="00576C87" w:rsidRPr="008D33C5" w:rsidRDefault="00576C87" w:rsidP="00576C87">
      <w:pPr>
        <w:pStyle w:val="a3"/>
        <w:numPr>
          <w:ilvl w:val="0"/>
          <w:numId w:val="3"/>
        </w:numPr>
        <w:spacing w:after="0"/>
        <w:rPr>
          <w:sz w:val="28"/>
          <w:szCs w:val="28"/>
        </w:rPr>
      </w:pPr>
      <w:r w:rsidRPr="008D33C5">
        <w:rPr>
          <w:sz w:val="28"/>
          <w:szCs w:val="28"/>
        </w:rPr>
        <w:t>Приказ Министерства экономического развития Российской Федерации от 23.11.2018 № 650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
    <w:p w14:paraId="1878D3F6" w14:textId="77777777" w:rsidR="00576C87" w:rsidRPr="008D33C5" w:rsidRDefault="00576C87" w:rsidP="00576C87">
      <w:pPr>
        <w:pStyle w:val="a3"/>
        <w:numPr>
          <w:ilvl w:val="0"/>
          <w:numId w:val="3"/>
        </w:numPr>
        <w:spacing w:after="0"/>
        <w:rPr>
          <w:sz w:val="28"/>
          <w:szCs w:val="28"/>
        </w:rPr>
      </w:pPr>
      <w:r w:rsidRPr="008D33C5">
        <w:rPr>
          <w:sz w:val="28"/>
          <w:szCs w:val="28"/>
        </w:rPr>
        <w:t>Приказ Министерства регионального развития Российской Федерации от 02.04.2013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14:paraId="6E68355E" w14:textId="77777777" w:rsidR="00576C87" w:rsidRPr="008D33C5" w:rsidRDefault="00576C87" w:rsidP="00576C87">
      <w:pPr>
        <w:pStyle w:val="a3"/>
        <w:numPr>
          <w:ilvl w:val="0"/>
          <w:numId w:val="3"/>
        </w:numPr>
        <w:spacing w:after="0"/>
        <w:rPr>
          <w:sz w:val="28"/>
          <w:szCs w:val="28"/>
        </w:rPr>
      </w:pPr>
      <w:r w:rsidRPr="008D33C5">
        <w:rPr>
          <w:sz w:val="28"/>
          <w:szCs w:val="28"/>
        </w:rPr>
        <w:t>Приказ Министерства экономического развития России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14:paraId="2ED44F69" w14:textId="77777777" w:rsidR="00576C87" w:rsidRPr="008D33C5" w:rsidRDefault="00576C87" w:rsidP="00576C87">
      <w:pPr>
        <w:numPr>
          <w:ilvl w:val="1"/>
          <w:numId w:val="3"/>
        </w:numPr>
        <w:suppressAutoHyphens/>
        <w:jc w:val="both"/>
        <w:rPr>
          <w:sz w:val="28"/>
          <w:szCs w:val="28"/>
        </w:rPr>
      </w:pPr>
      <w:r w:rsidRPr="008D33C5">
        <w:rPr>
          <w:sz w:val="28"/>
          <w:szCs w:val="28"/>
        </w:rPr>
        <w:t xml:space="preserve">Приказ </w:t>
      </w:r>
      <w:r w:rsidRPr="008D33C5">
        <w:rPr>
          <w:sz w:val="28"/>
          <w:szCs w:val="28"/>
          <w:shd w:val="clear" w:color="auto" w:fill="FFFFFF"/>
        </w:rPr>
        <w:t>Федеральной службы государственной регистрации, кадастра и картографии</w:t>
      </w:r>
      <w:r w:rsidRPr="008D33C5">
        <w:rPr>
          <w:sz w:val="28"/>
          <w:szCs w:val="28"/>
        </w:rPr>
        <w:t xml:space="preserve"> от 01.08.2014 № П/369 «О реализации информационного взаимодействия при ведении государственного кадастра недвижимости в электронном виде»;</w:t>
      </w:r>
    </w:p>
    <w:p w14:paraId="21F73727" w14:textId="77777777" w:rsidR="00576C87" w:rsidRPr="008D33C5" w:rsidRDefault="00576C87" w:rsidP="00576C87">
      <w:pPr>
        <w:numPr>
          <w:ilvl w:val="1"/>
          <w:numId w:val="3"/>
        </w:numPr>
        <w:suppressAutoHyphens/>
        <w:ind w:left="0"/>
        <w:jc w:val="both"/>
        <w:rPr>
          <w:sz w:val="28"/>
          <w:szCs w:val="28"/>
        </w:rPr>
      </w:pPr>
      <w:r w:rsidRPr="008D33C5">
        <w:rPr>
          <w:sz w:val="28"/>
          <w:szCs w:val="28"/>
        </w:rPr>
        <w:t>Письмо Федеральной службы государственной регистрации, кадастра и картографии Министерства экономического развития Российской Федерации от 19.02.2018 № 4118-ВА/Д23и «О внесении сведений о границах объектов землеустройства»;</w:t>
      </w:r>
    </w:p>
    <w:p w14:paraId="240B9C00" w14:textId="77777777" w:rsidR="00576C87" w:rsidRPr="008D33C5" w:rsidRDefault="00576C87" w:rsidP="00576C87">
      <w:pPr>
        <w:numPr>
          <w:ilvl w:val="1"/>
          <w:numId w:val="3"/>
        </w:numPr>
        <w:suppressAutoHyphens/>
        <w:jc w:val="both"/>
        <w:rPr>
          <w:sz w:val="28"/>
          <w:szCs w:val="28"/>
        </w:rPr>
      </w:pPr>
      <w:r w:rsidRPr="008D33C5">
        <w:rPr>
          <w:sz w:val="28"/>
          <w:szCs w:val="28"/>
        </w:rPr>
        <w:t xml:space="preserve">Письмо </w:t>
      </w:r>
      <w:r w:rsidRPr="008D33C5">
        <w:rPr>
          <w:spacing w:val="2"/>
          <w:sz w:val="28"/>
          <w:szCs w:val="28"/>
          <w:shd w:val="clear" w:color="auto" w:fill="FFFFFF"/>
        </w:rPr>
        <w:t xml:space="preserve">Федерального государственного бюджетного учреждения </w:t>
      </w:r>
      <w:r w:rsidRPr="008D33C5">
        <w:rPr>
          <w:sz w:val="28"/>
          <w:szCs w:val="28"/>
        </w:rPr>
        <w:t>«</w:t>
      </w:r>
      <w:r w:rsidRPr="008D33C5">
        <w:rPr>
          <w:spacing w:val="2"/>
          <w:sz w:val="28"/>
          <w:szCs w:val="28"/>
          <w:shd w:val="clear" w:color="auto" w:fill="FFFFFF"/>
        </w:rPr>
        <w:t xml:space="preserve">Федеральная кадастровая палата Федеральной службы государственной </w:t>
      </w:r>
      <w:r w:rsidRPr="008D33C5">
        <w:rPr>
          <w:spacing w:val="2"/>
          <w:sz w:val="28"/>
          <w:szCs w:val="28"/>
          <w:shd w:val="clear" w:color="auto" w:fill="FFFFFF"/>
        </w:rPr>
        <w:lastRenderedPageBreak/>
        <w:t>регистрации, кадастра и картографии</w:t>
      </w:r>
      <w:r w:rsidRPr="008D33C5">
        <w:rPr>
          <w:sz w:val="28"/>
          <w:szCs w:val="28"/>
        </w:rPr>
        <w:t>» от 17.01.2018 № 01-00357-ГЕ/18 «Об установлении или изменении границ территориальных зон»;</w:t>
      </w:r>
    </w:p>
    <w:p w14:paraId="6C6C74C1" w14:textId="77777777" w:rsidR="00576C87" w:rsidRPr="008D33C5" w:rsidRDefault="00576C87" w:rsidP="00576C87">
      <w:pPr>
        <w:numPr>
          <w:ilvl w:val="1"/>
          <w:numId w:val="3"/>
        </w:numPr>
        <w:suppressAutoHyphens/>
        <w:ind w:left="0"/>
        <w:jc w:val="both"/>
        <w:rPr>
          <w:sz w:val="28"/>
          <w:szCs w:val="28"/>
        </w:rPr>
      </w:pPr>
      <w:r w:rsidRPr="008D33C5">
        <w:rPr>
          <w:sz w:val="28"/>
          <w:szCs w:val="28"/>
        </w:rPr>
        <w:t>Закон Новосибирской области от 02.06.2004 № 200-ОЗ «О статусе и границах муниципальных образований Новосибирской области»;</w:t>
      </w:r>
    </w:p>
    <w:p w14:paraId="17C7F844" w14:textId="77777777" w:rsidR="00576C87" w:rsidRPr="008D33C5" w:rsidRDefault="00576C87" w:rsidP="00576C87">
      <w:pPr>
        <w:numPr>
          <w:ilvl w:val="1"/>
          <w:numId w:val="3"/>
        </w:numPr>
        <w:suppressAutoHyphens/>
        <w:ind w:left="0"/>
        <w:jc w:val="both"/>
        <w:rPr>
          <w:sz w:val="28"/>
          <w:szCs w:val="28"/>
        </w:rPr>
      </w:pPr>
      <w:r w:rsidRPr="008D33C5">
        <w:rPr>
          <w:sz w:val="28"/>
          <w:szCs w:val="28"/>
        </w:rPr>
        <w:t>Закон Новосибирской области от 27.04.2010 № 481-ОЗ «О регулировании градостроительной деятельности в Новосибирской области»;</w:t>
      </w:r>
    </w:p>
    <w:p w14:paraId="6D8C0EC2" w14:textId="77777777" w:rsidR="00576C87" w:rsidRPr="008D33C5" w:rsidRDefault="00576C87" w:rsidP="00576C87">
      <w:pPr>
        <w:numPr>
          <w:ilvl w:val="1"/>
          <w:numId w:val="3"/>
        </w:numPr>
        <w:suppressAutoHyphens/>
        <w:ind w:left="0"/>
        <w:jc w:val="both"/>
        <w:rPr>
          <w:sz w:val="28"/>
          <w:szCs w:val="28"/>
        </w:rPr>
      </w:pPr>
      <w:r w:rsidRPr="008D33C5">
        <w:rPr>
          <w:sz w:val="28"/>
          <w:szCs w:val="28"/>
        </w:rPr>
        <w:t>Закон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14:paraId="311F2250" w14:textId="77777777" w:rsidR="00576C87" w:rsidRPr="008D33C5" w:rsidRDefault="00576C87" w:rsidP="00576C87">
      <w:pPr>
        <w:numPr>
          <w:ilvl w:val="1"/>
          <w:numId w:val="3"/>
        </w:numPr>
        <w:suppressAutoHyphens/>
        <w:ind w:left="0"/>
        <w:jc w:val="both"/>
        <w:rPr>
          <w:sz w:val="28"/>
          <w:szCs w:val="28"/>
        </w:rPr>
      </w:pPr>
      <w:r w:rsidRPr="008D33C5">
        <w:rPr>
          <w:sz w:val="28"/>
          <w:szCs w:val="28"/>
        </w:rPr>
        <w:t>Постановление Правительства Новосибирской области от 29.02.2016 № 57-п «Об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w:t>
      </w:r>
    </w:p>
    <w:p w14:paraId="12741807" w14:textId="77777777" w:rsidR="00576C87" w:rsidRPr="008D33C5" w:rsidRDefault="00576C87" w:rsidP="00576C87">
      <w:pPr>
        <w:numPr>
          <w:ilvl w:val="1"/>
          <w:numId w:val="3"/>
        </w:numPr>
        <w:suppressAutoHyphens/>
        <w:ind w:left="0"/>
        <w:jc w:val="both"/>
        <w:rPr>
          <w:sz w:val="28"/>
          <w:szCs w:val="28"/>
        </w:rPr>
      </w:pPr>
      <w:r w:rsidRPr="008D33C5">
        <w:rPr>
          <w:sz w:val="28"/>
          <w:szCs w:val="28"/>
        </w:rPr>
        <w:t>Постановление Правительства Новосибирской области от 28.12.2011 № 608-п «О введении в действие местной системы координат Новосибирской области»;</w:t>
      </w:r>
    </w:p>
    <w:p w14:paraId="0ACA8A88" w14:textId="77777777" w:rsidR="00576C87" w:rsidRPr="008D33C5" w:rsidRDefault="00576C87" w:rsidP="00576C87">
      <w:pPr>
        <w:numPr>
          <w:ilvl w:val="1"/>
          <w:numId w:val="3"/>
        </w:numPr>
        <w:suppressAutoHyphens/>
        <w:ind w:left="0"/>
        <w:jc w:val="both"/>
        <w:rPr>
          <w:sz w:val="28"/>
          <w:szCs w:val="28"/>
        </w:rPr>
      </w:pPr>
      <w:r w:rsidRPr="008D33C5">
        <w:rPr>
          <w:sz w:val="28"/>
          <w:szCs w:val="28"/>
        </w:rPr>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14:paraId="1731298C" w14:textId="77777777" w:rsidR="00576C87" w:rsidRPr="008D33C5" w:rsidRDefault="00576C87" w:rsidP="00576C87">
      <w:pPr>
        <w:numPr>
          <w:ilvl w:val="1"/>
          <w:numId w:val="3"/>
        </w:numPr>
        <w:suppressAutoHyphens/>
        <w:ind w:left="0"/>
        <w:jc w:val="both"/>
        <w:rPr>
          <w:sz w:val="28"/>
          <w:szCs w:val="28"/>
        </w:rPr>
      </w:pPr>
      <w:r w:rsidRPr="008D33C5">
        <w:rPr>
          <w:sz w:val="28"/>
          <w:szCs w:val="28"/>
        </w:rPr>
        <w:t>Постановление Правительства Новосибирской области от 19.03.2019 № 105-п «О Стратегии социально-экономического развития Новосибирской области на период до 2030 года»;</w:t>
      </w:r>
    </w:p>
    <w:p w14:paraId="5413A4CB" w14:textId="77777777" w:rsidR="00576C87" w:rsidRPr="008D33C5" w:rsidRDefault="00576C87" w:rsidP="00576C87">
      <w:pPr>
        <w:numPr>
          <w:ilvl w:val="1"/>
          <w:numId w:val="3"/>
        </w:numPr>
        <w:suppressAutoHyphens/>
        <w:ind w:left="0"/>
        <w:jc w:val="both"/>
        <w:rPr>
          <w:sz w:val="28"/>
          <w:szCs w:val="28"/>
        </w:rPr>
      </w:pPr>
      <w:r w:rsidRPr="008D33C5">
        <w:rPr>
          <w:sz w:val="28"/>
          <w:szCs w:val="28"/>
        </w:rPr>
        <w:t xml:space="preserve">Постановление Правительства Новосибирской области от 25.12.2014 № 541-п, </w:t>
      </w:r>
      <w:r w:rsidRPr="008D33C5">
        <w:rPr>
          <w:spacing w:val="2"/>
          <w:sz w:val="28"/>
          <w:szCs w:val="28"/>
          <w:shd w:val="clear" w:color="auto" w:fill="FFFFFF"/>
        </w:rPr>
        <w:t>с изменениями на 9 декабря 2019 года</w:t>
      </w:r>
      <w:r w:rsidRPr="008D33C5">
        <w:rPr>
          <w:sz w:val="28"/>
          <w:szCs w:val="28"/>
        </w:rPr>
        <w:t xml:space="preserve"> «Об утверждении Инвестиционной стратегии Новосибирской области до 2030 года»;</w:t>
      </w:r>
    </w:p>
    <w:p w14:paraId="10A5DDC9" w14:textId="77777777" w:rsidR="00576C87" w:rsidRPr="008D33C5" w:rsidRDefault="00576C87" w:rsidP="00576C87">
      <w:pPr>
        <w:numPr>
          <w:ilvl w:val="1"/>
          <w:numId w:val="3"/>
        </w:numPr>
        <w:suppressAutoHyphens/>
        <w:ind w:left="0"/>
        <w:jc w:val="both"/>
        <w:rPr>
          <w:sz w:val="28"/>
          <w:szCs w:val="28"/>
        </w:rPr>
      </w:pPr>
      <w:r w:rsidRPr="008D33C5">
        <w:rPr>
          <w:sz w:val="28"/>
          <w:szCs w:val="28"/>
        </w:rPr>
        <w:t>Постановление администрации Новосибирской области от 07.09.2009 № 339-па «Об утверждении Схемы территориального планирования Новосибирской области»;</w:t>
      </w:r>
    </w:p>
    <w:p w14:paraId="463A19EC" w14:textId="77777777" w:rsidR="00576C87" w:rsidRPr="008D33C5" w:rsidRDefault="00576C87" w:rsidP="00576C87">
      <w:pPr>
        <w:numPr>
          <w:ilvl w:val="1"/>
          <w:numId w:val="3"/>
        </w:numPr>
        <w:suppressAutoHyphens/>
        <w:ind w:left="0"/>
        <w:jc w:val="both"/>
        <w:rPr>
          <w:sz w:val="28"/>
          <w:szCs w:val="28"/>
        </w:rPr>
      </w:pPr>
      <w:r w:rsidRPr="008D33C5">
        <w:rPr>
          <w:sz w:val="28"/>
          <w:szCs w:val="28"/>
        </w:rPr>
        <w:t>Постановление Правительства Новосибирской области от 28.04.2014 № 186-п «Об утверждении Схемы территориального планирования Новосибирской агломерации Новосибирской области»;</w:t>
      </w:r>
    </w:p>
    <w:p w14:paraId="3E014B86" w14:textId="77777777" w:rsidR="00576C87" w:rsidRPr="00B8113F" w:rsidRDefault="00576C87" w:rsidP="00576C87">
      <w:pPr>
        <w:pStyle w:val="a3"/>
        <w:numPr>
          <w:ilvl w:val="0"/>
          <w:numId w:val="3"/>
        </w:numPr>
        <w:spacing w:after="0"/>
        <w:rPr>
          <w:sz w:val="28"/>
          <w:szCs w:val="28"/>
        </w:rPr>
      </w:pPr>
      <w:r w:rsidRPr="00B8113F">
        <w:rPr>
          <w:sz w:val="28"/>
          <w:szCs w:val="28"/>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14:paraId="52BB36E2" w14:textId="77777777" w:rsidR="00576C87" w:rsidRPr="00B8113F" w:rsidRDefault="00576C87" w:rsidP="00576C87">
      <w:pPr>
        <w:pStyle w:val="a3"/>
        <w:numPr>
          <w:ilvl w:val="0"/>
          <w:numId w:val="3"/>
        </w:numPr>
        <w:spacing w:after="0"/>
        <w:rPr>
          <w:sz w:val="28"/>
          <w:szCs w:val="28"/>
        </w:rPr>
      </w:pPr>
      <w:r w:rsidRPr="00B8113F">
        <w:rPr>
          <w:sz w:val="28"/>
          <w:szCs w:val="28"/>
        </w:rPr>
        <w:t>Постановление администрации Новосибирской области от 18.02.2010 № 65-па «Об учреждении перечня автомобильных дорог общего пользования регионального и межмуниципального значения, относящихся к государственной собственности Новосибирской области»;</w:t>
      </w:r>
    </w:p>
    <w:p w14:paraId="733568D2" w14:textId="77777777" w:rsidR="00576C87" w:rsidRPr="00B8113F" w:rsidRDefault="00576C87" w:rsidP="00576C87">
      <w:pPr>
        <w:pStyle w:val="a3"/>
        <w:keepNext/>
        <w:tabs>
          <w:tab w:val="left" w:pos="1134"/>
          <w:tab w:val="left" w:pos="1276"/>
        </w:tabs>
        <w:ind w:left="0"/>
        <w:rPr>
          <w:sz w:val="28"/>
          <w:szCs w:val="28"/>
        </w:rPr>
      </w:pPr>
      <w:r w:rsidRPr="00B8113F">
        <w:rPr>
          <w:sz w:val="28"/>
          <w:szCs w:val="28"/>
        </w:rPr>
        <w:lastRenderedPageBreak/>
        <w:t>Постановление администрации Новосибирской области от 07.09.2009 № 339-па «Об утверждении Схемы территориального планирования Новосибирской области»;</w:t>
      </w:r>
    </w:p>
    <w:p w14:paraId="63032FA1" w14:textId="77777777" w:rsidR="00576C87" w:rsidRDefault="00576C87" w:rsidP="00576C87">
      <w:pPr>
        <w:pStyle w:val="a3"/>
        <w:keepNext/>
        <w:tabs>
          <w:tab w:val="left" w:pos="1134"/>
          <w:tab w:val="left" w:pos="1276"/>
        </w:tabs>
        <w:ind w:left="0"/>
        <w:rPr>
          <w:sz w:val="28"/>
          <w:szCs w:val="28"/>
        </w:rPr>
      </w:pPr>
      <w:r w:rsidRPr="00B8113F">
        <w:rPr>
          <w:sz w:val="28"/>
          <w:szCs w:val="28"/>
        </w:rPr>
        <w:t>Постановление Губернатора Новосибирской области от 01.11.2010 № 345 «Об утверждении Инструкции по документационному обеспечению Губернатора Новосибирской области и Правительства Новосибирской области»;</w:t>
      </w:r>
    </w:p>
    <w:p w14:paraId="0C4730B2" w14:textId="77777777" w:rsidR="00576C87" w:rsidRPr="00576C87" w:rsidRDefault="00576C87" w:rsidP="00576C87">
      <w:pPr>
        <w:pStyle w:val="a3"/>
        <w:ind w:left="0"/>
        <w:rPr>
          <w:sz w:val="28"/>
          <w:szCs w:val="28"/>
        </w:rPr>
      </w:pPr>
      <w:r w:rsidRPr="00796C4E">
        <w:rPr>
          <w:sz w:val="28"/>
          <w:szCs w:val="28"/>
        </w:rPr>
        <w:t xml:space="preserve">Постановление Правительства Новосибирской области от 01.04.2022 № 145-п «Об установлении случаев утверждения проектов генеральных планов, проектов правил землепользования и застройки, проектов планировки территории, проектов межевания территории, внесения изменений в указанные </w:t>
      </w:r>
      <w:r w:rsidRPr="00576C87">
        <w:rPr>
          <w:sz w:val="28"/>
          <w:szCs w:val="28"/>
        </w:rPr>
        <w:t>проекты без проведения общественных обсуждений или публичных слушаний»;</w:t>
      </w:r>
    </w:p>
    <w:p w14:paraId="1A501258" w14:textId="57B7C6EC" w:rsidR="003D032B" w:rsidRPr="00A96A36" w:rsidRDefault="00576C87" w:rsidP="00766BF9">
      <w:pPr>
        <w:pStyle w:val="a3"/>
        <w:shd w:val="clear" w:color="auto" w:fill="FFFFFF"/>
        <w:ind w:right="-2"/>
        <w:rPr>
          <w:sz w:val="28"/>
          <w:szCs w:val="28"/>
        </w:rPr>
      </w:pPr>
      <w:r w:rsidRPr="003D032B">
        <w:rPr>
          <w:sz w:val="28"/>
          <w:szCs w:val="28"/>
        </w:rPr>
        <w:t>Распоряжение администрации Каргатского района Новосибирской области  № 268-</w:t>
      </w:r>
      <w:r w:rsidR="003D032B" w:rsidRPr="003D032B">
        <w:rPr>
          <w:sz w:val="28"/>
          <w:szCs w:val="28"/>
        </w:rPr>
        <w:t>р</w:t>
      </w:r>
      <w:r w:rsidRPr="003D032B">
        <w:rPr>
          <w:sz w:val="28"/>
          <w:szCs w:val="28"/>
        </w:rPr>
        <w:t xml:space="preserve"> от 27.07.2020 «О прогнозных показателях социально-экономического развития Каргатского района Новосибирской области на 2021 год и плановый </w:t>
      </w:r>
      <w:r w:rsidRPr="00A96A36">
        <w:rPr>
          <w:sz w:val="28"/>
          <w:szCs w:val="28"/>
        </w:rPr>
        <w:t>период 2022 и 2023 года»</w:t>
      </w:r>
      <w:r w:rsidR="003D032B" w:rsidRPr="00A96A36">
        <w:rPr>
          <w:sz w:val="28"/>
          <w:szCs w:val="28"/>
        </w:rPr>
        <w:t>;</w:t>
      </w:r>
    </w:p>
    <w:p w14:paraId="40573E87" w14:textId="279B80CE" w:rsidR="00A96A36" w:rsidRDefault="00A96A36" w:rsidP="00766BF9">
      <w:pPr>
        <w:pStyle w:val="a3"/>
        <w:rPr>
          <w:sz w:val="28"/>
          <w:szCs w:val="28"/>
        </w:rPr>
      </w:pPr>
      <w:r w:rsidRPr="00A96A36">
        <w:rPr>
          <w:sz w:val="28"/>
          <w:szCs w:val="28"/>
        </w:rPr>
        <w:t>Решение 6 (внеочередной) сессии 3 созыва Совета депутатов Тогучинского района Новосибирской области № 57 от 20.04.2016 «Об утверждении местных нормативов градостроительного проектирования Каргатского района Новосибирской области»</w:t>
      </w:r>
      <w:r>
        <w:rPr>
          <w:sz w:val="28"/>
          <w:szCs w:val="28"/>
        </w:rPr>
        <w:t>;</w:t>
      </w:r>
    </w:p>
    <w:p w14:paraId="77F0FEF6" w14:textId="5495D2F0" w:rsidR="00A96A36" w:rsidRPr="00A96A36" w:rsidRDefault="00A96A36" w:rsidP="00766BF9">
      <w:pPr>
        <w:pStyle w:val="a3"/>
        <w:rPr>
          <w:sz w:val="28"/>
          <w:szCs w:val="28"/>
        </w:rPr>
      </w:pPr>
      <w:r w:rsidRPr="00A96A36">
        <w:rPr>
          <w:sz w:val="28"/>
          <w:szCs w:val="28"/>
        </w:rPr>
        <w:t>Схема территориального планирования Каргатского района Новосибирской области</w:t>
      </w:r>
    </w:p>
    <w:p w14:paraId="55F44438" w14:textId="7D81CF0C" w:rsidR="00576C87" w:rsidRDefault="003D032B" w:rsidP="00A96A36">
      <w:pPr>
        <w:pStyle w:val="a3"/>
        <w:rPr>
          <w:sz w:val="28"/>
          <w:szCs w:val="28"/>
        </w:rPr>
      </w:pPr>
      <w:r w:rsidRPr="003D032B">
        <w:rPr>
          <w:sz w:val="28"/>
          <w:szCs w:val="28"/>
        </w:rPr>
        <w:t xml:space="preserve">Постановление администрации Форпост-Каргатского сельсовета Каргатского района Новосибирской области  </w:t>
      </w:r>
      <w:r w:rsidR="00576C87" w:rsidRPr="003D032B">
        <w:rPr>
          <w:sz w:val="28"/>
          <w:szCs w:val="28"/>
        </w:rPr>
        <w:t xml:space="preserve"> № </w:t>
      </w:r>
      <w:r w:rsidRPr="003D032B">
        <w:rPr>
          <w:sz w:val="28"/>
          <w:szCs w:val="28"/>
        </w:rPr>
        <w:t>37</w:t>
      </w:r>
      <w:r w:rsidR="00576C87" w:rsidRPr="003D032B">
        <w:rPr>
          <w:sz w:val="28"/>
          <w:szCs w:val="28"/>
        </w:rPr>
        <w:t xml:space="preserve"> от </w:t>
      </w:r>
      <w:r w:rsidRPr="003D032B">
        <w:rPr>
          <w:sz w:val="28"/>
          <w:szCs w:val="28"/>
        </w:rPr>
        <w:t>07.09.2017</w:t>
      </w:r>
      <w:r w:rsidR="00576C87" w:rsidRPr="003D032B">
        <w:rPr>
          <w:sz w:val="28"/>
          <w:szCs w:val="28"/>
        </w:rPr>
        <w:t xml:space="preserve"> «</w:t>
      </w:r>
      <w:r w:rsidRPr="003D032B">
        <w:rPr>
          <w:bCs/>
          <w:sz w:val="28"/>
          <w:szCs w:val="28"/>
        </w:rPr>
        <w:t>Об утверждении муниципальной программы комплексного развития социальной инфраструктуры Форпост-Каргатского сельсовета Каргатского района Новосибирской области на 2017 - 2027 гг.</w:t>
      </w:r>
      <w:r w:rsidR="00576C87" w:rsidRPr="003D032B">
        <w:rPr>
          <w:sz w:val="28"/>
          <w:szCs w:val="28"/>
        </w:rPr>
        <w:t>»;</w:t>
      </w:r>
    </w:p>
    <w:p w14:paraId="53C64B32" w14:textId="0A0CCE21" w:rsidR="003D032B" w:rsidRPr="003D032B" w:rsidRDefault="005556CE" w:rsidP="00766BF9">
      <w:pPr>
        <w:pStyle w:val="a3"/>
        <w:rPr>
          <w:sz w:val="28"/>
          <w:szCs w:val="28"/>
        </w:rPr>
      </w:pPr>
      <w:r w:rsidRPr="003D032B">
        <w:rPr>
          <w:sz w:val="28"/>
          <w:szCs w:val="28"/>
        </w:rPr>
        <w:t xml:space="preserve">Решение </w:t>
      </w:r>
      <w:r>
        <w:rPr>
          <w:sz w:val="28"/>
          <w:szCs w:val="28"/>
        </w:rPr>
        <w:t>9 (внеочередной)</w:t>
      </w:r>
      <w:r w:rsidRPr="003D032B">
        <w:rPr>
          <w:sz w:val="28"/>
          <w:szCs w:val="28"/>
        </w:rPr>
        <w:t xml:space="preserve"> сессии </w:t>
      </w:r>
      <w:r>
        <w:rPr>
          <w:sz w:val="28"/>
          <w:szCs w:val="28"/>
        </w:rPr>
        <w:t>5</w:t>
      </w:r>
      <w:r w:rsidRPr="003D032B">
        <w:rPr>
          <w:sz w:val="28"/>
          <w:szCs w:val="28"/>
        </w:rPr>
        <w:t xml:space="preserve"> созыва Совета депутатов</w:t>
      </w:r>
      <w:r>
        <w:rPr>
          <w:sz w:val="28"/>
          <w:szCs w:val="28"/>
        </w:rPr>
        <w:t xml:space="preserve"> </w:t>
      </w:r>
      <w:r w:rsidRPr="003D032B">
        <w:rPr>
          <w:sz w:val="28"/>
          <w:szCs w:val="28"/>
        </w:rPr>
        <w:t xml:space="preserve">Форпост-Каргатского сельсовета Тогучинского района Новосибирской области № </w:t>
      </w:r>
      <w:r>
        <w:rPr>
          <w:sz w:val="28"/>
          <w:szCs w:val="28"/>
        </w:rPr>
        <w:t>38а</w:t>
      </w:r>
      <w:r w:rsidRPr="003D032B">
        <w:rPr>
          <w:sz w:val="28"/>
          <w:szCs w:val="28"/>
        </w:rPr>
        <w:t xml:space="preserve"> от </w:t>
      </w:r>
      <w:proofErr w:type="gramStart"/>
      <w:r>
        <w:rPr>
          <w:sz w:val="28"/>
          <w:szCs w:val="28"/>
        </w:rPr>
        <w:t>17.06.2016</w:t>
      </w:r>
      <w:r w:rsidRPr="003D032B">
        <w:rPr>
          <w:sz w:val="28"/>
          <w:szCs w:val="28"/>
        </w:rPr>
        <w:t xml:space="preserve"> </w:t>
      </w:r>
      <w:r>
        <w:rPr>
          <w:sz w:val="28"/>
          <w:szCs w:val="28"/>
        </w:rPr>
        <w:t xml:space="preserve"> </w:t>
      </w:r>
      <w:r w:rsidR="003D032B">
        <w:rPr>
          <w:sz w:val="28"/>
          <w:szCs w:val="28"/>
        </w:rPr>
        <w:t>«</w:t>
      </w:r>
      <w:proofErr w:type="gramEnd"/>
      <w:r w:rsidR="003D032B" w:rsidRPr="003D032B">
        <w:rPr>
          <w:sz w:val="28"/>
          <w:szCs w:val="28"/>
        </w:rPr>
        <w:t>Об утверждении муниципальной программы «Комплексное развитие транспортной инфраструктуры Форпост-Каргатского сельсовета Каргатского района Новосибирской области на 2016-2020 годы»</w:t>
      </w:r>
      <w:r>
        <w:rPr>
          <w:sz w:val="28"/>
          <w:szCs w:val="28"/>
        </w:rPr>
        <w:t>»;</w:t>
      </w:r>
    </w:p>
    <w:p w14:paraId="16E9FDF3" w14:textId="3F8A0ABC" w:rsidR="00576C87" w:rsidRPr="003D032B" w:rsidRDefault="00576C87" w:rsidP="00766BF9">
      <w:pPr>
        <w:pStyle w:val="a3"/>
        <w:rPr>
          <w:sz w:val="28"/>
          <w:szCs w:val="28"/>
        </w:rPr>
      </w:pPr>
      <w:r w:rsidRPr="003D032B">
        <w:rPr>
          <w:sz w:val="28"/>
          <w:szCs w:val="28"/>
        </w:rPr>
        <w:t xml:space="preserve">Решение </w:t>
      </w:r>
      <w:r w:rsidR="003D032B" w:rsidRPr="003D032B">
        <w:rPr>
          <w:sz w:val="28"/>
          <w:szCs w:val="28"/>
        </w:rPr>
        <w:t>34</w:t>
      </w:r>
      <w:r w:rsidRPr="003D032B">
        <w:rPr>
          <w:sz w:val="28"/>
          <w:szCs w:val="28"/>
        </w:rPr>
        <w:t xml:space="preserve"> сессии</w:t>
      </w:r>
      <w:r w:rsidR="003D032B" w:rsidRPr="003D032B">
        <w:rPr>
          <w:sz w:val="28"/>
          <w:szCs w:val="28"/>
        </w:rPr>
        <w:t xml:space="preserve"> 4 созыва</w:t>
      </w:r>
      <w:r w:rsidRPr="003D032B">
        <w:rPr>
          <w:sz w:val="28"/>
          <w:szCs w:val="28"/>
        </w:rPr>
        <w:t xml:space="preserve"> Совета депутатов</w:t>
      </w:r>
      <w:r w:rsidR="003D032B">
        <w:rPr>
          <w:sz w:val="28"/>
          <w:szCs w:val="28"/>
        </w:rPr>
        <w:t xml:space="preserve"> </w:t>
      </w:r>
      <w:r w:rsidR="003D032B" w:rsidRPr="003D032B">
        <w:rPr>
          <w:sz w:val="28"/>
          <w:szCs w:val="28"/>
        </w:rPr>
        <w:t>Форпост-Каргатского сельсовета</w:t>
      </w:r>
      <w:r w:rsidRPr="003D032B">
        <w:rPr>
          <w:sz w:val="28"/>
          <w:szCs w:val="28"/>
        </w:rPr>
        <w:t xml:space="preserve"> Тогучинского района Новосибирской области № </w:t>
      </w:r>
      <w:r w:rsidR="003D032B">
        <w:rPr>
          <w:sz w:val="28"/>
          <w:szCs w:val="28"/>
        </w:rPr>
        <w:t>132</w:t>
      </w:r>
      <w:r w:rsidRPr="003D032B">
        <w:rPr>
          <w:sz w:val="28"/>
          <w:szCs w:val="28"/>
        </w:rPr>
        <w:t xml:space="preserve"> от </w:t>
      </w:r>
      <w:r w:rsidR="003D032B">
        <w:rPr>
          <w:sz w:val="28"/>
          <w:szCs w:val="28"/>
        </w:rPr>
        <w:t>11.12.2013</w:t>
      </w:r>
      <w:r w:rsidRPr="003D032B">
        <w:rPr>
          <w:sz w:val="28"/>
          <w:szCs w:val="28"/>
        </w:rPr>
        <w:t xml:space="preserve"> «</w:t>
      </w:r>
      <w:r w:rsidR="003D032B" w:rsidRPr="003D032B">
        <w:rPr>
          <w:sz w:val="28"/>
          <w:szCs w:val="28"/>
        </w:rPr>
        <w:t>Утверждение программы комплексного развития систем коммунальной инфраструктуры Форпост-Каргатского сельсовета Каргатского района Новосибирской области</w:t>
      </w:r>
      <w:r w:rsidRPr="003D032B">
        <w:rPr>
          <w:sz w:val="28"/>
          <w:szCs w:val="28"/>
        </w:rPr>
        <w:t>».</w:t>
      </w:r>
      <w:bookmarkEnd w:id="15"/>
    </w:p>
    <w:p w14:paraId="30654FAF" w14:textId="77777777" w:rsidR="00ED1F79" w:rsidRDefault="00ED1F79" w:rsidP="005B0F11">
      <w:pPr>
        <w:pStyle w:val="a3"/>
        <w:keepNext/>
        <w:numPr>
          <w:ilvl w:val="0"/>
          <w:numId w:val="0"/>
        </w:numPr>
        <w:tabs>
          <w:tab w:val="left" w:pos="1134"/>
          <w:tab w:val="left" w:pos="1276"/>
        </w:tabs>
        <w:spacing w:after="0"/>
        <w:ind w:left="1" w:firstLine="567"/>
        <w:rPr>
          <w:sz w:val="28"/>
          <w:szCs w:val="28"/>
        </w:rPr>
      </w:pPr>
    </w:p>
    <w:p w14:paraId="39AEA778" w14:textId="77777777" w:rsidR="00ED1F79" w:rsidRDefault="00ED1F79" w:rsidP="00055622">
      <w:pPr>
        <w:pStyle w:val="2"/>
        <w:spacing w:before="0" w:after="0"/>
        <w:ind w:left="0" w:right="-1"/>
        <w:jc w:val="both"/>
      </w:pPr>
      <w:bookmarkStart w:id="19" w:name="_Toc120923149"/>
      <w:r w:rsidRPr="00ED1F79">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bookmarkEnd w:id="19"/>
    </w:p>
    <w:p w14:paraId="7C5B7796" w14:textId="77777777" w:rsidR="00055622" w:rsidRPr="00055622" w:rsidRDefault="00055622" w:rsidP="00055622">
      <w:pPr>
        <w:pStyle w:val="a5"/>
        <w:spacing w:before="0" w:after="0"/>
      </w:pPr>
    </w:p>
    <w:p w14:paraId="5C07C341" w14:textId="77777777" w:rsidR="00055622" w:rsidRPr="008E78B6" w:rsidRDefault="00055622" w:rsidP="00055622">
      <w:pPr>
        <w:pStyle w:val="a5"/>
        <w:spacing w:before="0" w:after="0"/>
      </w:pPr>
      <w:bookmarkStart w:id="20" w:name="_Hlk121002093"/>
      <w:r w:rsidRPr="00CF519B">
        <w:rPr>
          <w:sz w:val="28"/>
          <w:szCs w:val="28"/>
        </w:rPr>
        <w:lastRenderedPageBreak/>
        <w:t xml:space="preserve">Генеральный план выполнен в соответствии со следующими основными </w:t>
      </w:r>
      <w:r>
        <w:rPr>
          <w:sz w:val="28"/>
          <w:szCs w:val="28"/>
        </w:rPr>
        <w:t>планами и программами:</w:t>
      </w:r>
    </w:p>
    <w:p w14:paraId="30DA87EE" w14:textId="77777777" w:rsidR="00ED1F79" w:rsidRPr="004A78B2" w:rsidRDefault="00ED1F79" w:rsidP="00055622">
      <w:pPr>
        <w:numPr>
          <w:ilvl w:val="1"/>
          <w:numId w:val="3"/>
        </w:numPr>
        <w:suppressAutoHyphens/>
        <w:jc w:val="both"/>
        <w:rPr>
          <w:sz w:val="28"/>
          <w:szCs w:val="28"/>
        </w:rPr>
      </w:pPr>
      <w:r w:rsidRPr="004A78B2">
        <w:rPr>
          <w:sz w:val="28"/>
          <w:szCs w:val="28"/>
        </w:rPr>
        <w:t>«Стратегия социально-экономического развития Новосибирской области на период до 20</w:t>
      </w:r>
      <w:r w:rsidR="007225AF">
        <w:rPr>
          <w:sz w:val="28"/>
          <w:szCs w:val="28"/>
        </w:rPr>
        <w:t>30</w:t>
      </w:r>
      <w:r w:rsidRPr="004A78B2">
        <w:rPr>
          <w:sz w:val="28"/>
          <w:szCs w:val="28"/>
        </w:rPr>
        <w:t xml:space="preserve"> года», утвержденная постановлением </w:t>
      </w:r>
      <w:r w:rsidR="007225AF">
        <w:rPr>
          <w:sz w:val="28"/>
          <w:szCs w:val="28"/>
        </w:rPr>
        <w:t>Правительства</w:t>
      </w:r>
      <w:r w:rsidRPr="004A78B2">
        <w:rPr>
          <w:sz w:val="28"/>
          <w:szCs w:val="28"/>
        </w:rPr>
        <w:t xml:space="preserve"> Новосибирской области от </w:t>
      </w:r>
      <w:r w:rsidR="007225AF">
        <w:rPr>
          <w:sz w:val="28"/>
          <w:szCs w:val="28"/>
        </w:rPr>
        <w:t>19</w:t>
      </w:r>
      <w:r w:rsidRPr="004A78B2">
        <w:rPr>
          <w:sz w:val="28"/>
          <w:szCs w:val="28"/>
        </w:rPr>
        <w:t>.</w:t>
      </w:r>
      <w:r w:rsidR="007225AF">
        <w:rPr>
          <w:sz w:val="28"/>
          <w:szCs w:val="28"/>
        </w:rPr>
        <w:t>03</w:t>
      </w:r>
      <w:r w:rsidRPr="004A78B2">
        <w:rPr>
          <w:sz w:val="28"/>
          <w:szCs w:val="28"/>
        </w:rPr>
        <w:t>.20</w:t>
      </w:r>
      <w:r w:rsidR="007225AF">
        <w:rPr>
          <w:sz w:val="28"/>
          <w:szCs w:val="28"/>
        </w:rPr>
        <w:t>19</w:t>
      </w:r>
      <w:r w:rsidRPr="004A78B2">
        <w:rPr>
          <w:sz w:val="28"/>
          <w:szCs w:val="28"/>
        </w:rPr>
        <w:t xml:space="preserve"> № </w:t>
      </w:r>
      <w:r w:rsidR="007225AF">
        <w:rPr>
          <w:sz w:val="28"/>
          <w:szCs w:val="28"/>
        </w:rPr>
        <w:t>105-п</w:t>
      </w:r>
      <w:r w:rsidRPr="004A78B2">
        <w:rPr>
          <w:sz w:val="28"/>
          <w:szCs w:val="28"/>
        </w:rPr>
        <w:t>;</w:t>
      </w:r>
    </w:p>
    <w:p w14:paraId="4A9D7DD7" w14:textId="77777777" w:rsidR="00ED1F79" w:rsidRPr="004A78B2" w:rsidRDefault="00ED1F79" w:rsidP="00055622">
      <w:pPr>
        <w:numPr>
          <w:ilvl w:val="1"/>
          <w:numId w:val="3"/>
        </w:numPr>
        <w:suppressAutoHyphens/>
        <w:jc w:val="both"/>
        <w:rPr>
          <w:sz w:val="28"/>
          <w:szCs w:val="28"/>
        </w:rPr>
      </w:pPr>
      <w:r w:rsidRPr="004A78B2">
        <w:rPr>
          <w:sz w:val="28"/>
          <w:szCs w:val="28"/>
        </w:rPr>
        <w:t>«Инвестиционная стратегия Новосибирской области до 2030 года», утвержденная постановлением Правительства Новосибирской области от 25.12.2014 № 541-п;</w:t>
      </w:r>
    </w:p>
    <w:p w14:paraId="16F18CC8" w14:textId="77777777" w:rsidR="00ED1F79" w:rsidRPr="004A78B2" w:rsidRDefault="00ED1F79" w:rsidP="00055622">
      <w:pPr>
        <w:numPr>
          <w:ilvl w:val="1"/>
          <w:numId w:val="3"/>
        </w:numPr>
        <w:suppressAutoHyphens/>
        <w:jc w:val="both"/>
        <w:rPr>
          <w:sz w:val="28"/>
          <w:szCs w:val="28"/>
        </w:rPr>
      </w:pPr>
      <w:r w:rsidRPr="004A78B2">
        <w:rPr>
          <w:sz w:val="28"/>
          <w:szCs w:val="28"/>
        </w:rPr>
        <w:t>План реализации мероприятий государственной программы «Развитие образования, создание условий для социализации детей и учащейся молодежи в Новосибирской области на 2015-2025 годы» на очередной 2018 год и плановый период 2019 и 2020 годов</w:t>
      </w:r>
      <w:r w:rsidR="00A96E47">
        <w:rPr>
          <w:sz w:val="28"/>
          <w:szCs w:val="28"/>
        </w:rPr>
        <w:t>, утвержденной приказом Министерства образования Новосибирской области от 24.04.2018 № 996</w:t>
      </w:r>
      <w:r w:rsidRPr="004A78B2">
        <w:rPr>
          <w:sz w:val="28"/>
          <w:szCs w:val="28"/>
        </w:rPr>
        <w:t>;</w:t>
      </w:r>
    </w:p>
    <w:p w14:paraId="23580EB1" w14:textId="700CE6B1" w:rsidR="00A96A36" w:rsidRDefault="00ED1F79" w:rsidP="00A96A36">
      <w:pPr>
        <w:numPr>
          <w:ilvl w:val="1"/>
          <w:numId w:val="3"/>
        </w:numPr>
        <w:suppressAutoHyphens/>
        <w:jc w:val="both"/>
        <w:rPr>
          <w:sz w:val="28"/>
          <w:szCs w:val="28"/>
        </w:rPr>
      </w:pPr>
      <w:r w:rsidRPr="004A78B2">
        <w:rPr>
          <w:sz w:val="28"/>
          <w:szCs w:val="28"/>
        </w:rPr>
        <w:t xml:space="preserve">Государственная программа «Развитие здравоохранения Новосибирской области на 2013-2020 годы», утвержденная постановлением Правительства </w:t>
      </w:r>
      <w:r w:rsidRPr="00A96A36">
        <w:rPr>
          <w:sz w:val="28"/>
          <w:szCs w:val="28"/>
        </w:rPr>
        <w:t>Новосиби</w:t>
      </w:r>
      <w:r w:rsidR="00055622" w:rsidRPr="00A96A36">
        <w:rPr>
          <w:sz w:val="28"/>
          <w:szCs w:val="28"/>
        </w:rPr>
        <w:t>рской области от 07.05.2013</w:t>
      </w:r>
      <w:r w:rsidRPr="00A96A36">
        <w:rPr>
          <w:sz w:val="28"/>
          <w:szCs w:val="28"/>
        </w:rPr>
        <w:t xml:space="preserve"> №199-п;</w:t>
      </w:r>
    </w:p>
    <w:p w14:paraId="39FAFBA1" w14:textId="1CED5EC3" w:rsidR="00EE1017" w:rsidRPr="00A96A36" w:rsidRDefault="00EE1017" w:rsidP="00A96A36">
      <w:pPr>
        <w:numPr>
          <w:ilvl w:val="1"/>
          <w:numId w:val="3"/>
        </w:numPr>
        <w:suppressAutoHyphens/>
        <w:jc w:val="both"/>
        <w:rPr>
          <w:sz w:val="28"/>
          <w:szCs w:val="28"/>
        </w:rPr>
      </w:pPr>
      <w:r w:rsidRPr="00EE1017">
        <w:rPr>
          <w:sz w:val="28"/>
          <w:szCs w:val="28"/>
        </w:rPr>
        <w:t>«Стратегии социально-экономического развития Каргатского района Новосибирской области до 2030 года»</w:t>
      </w:r>
      <w:r>
        <w:rPr>
          <w:sz w:val="28"/>
          <w:szCs w:val="28"/>
        </w:rPr>
        <w:t>, утверждена решением Совета депутатов Каргатского района Новосибирской области;</w:t>
      </w:r>
    </w:p>
    <w:p w14:paraId="5E6E96EA" w14:textId="77777777" w:rsidR="00A96A36" w:rsidRPr="00A96A36" w:rsidRDefault="00A96A36" w:rsidP="00A96A36">
      <w:pPr>
        <w:pStyle w:val="a3"/>
        <w:numPr>
          <w:ilvl w:val="0"/>
          <w:numId w:val="3"/>
        </w:numPr>
        <w:shd w:val="clear" w:color="auto" w:fill="FFFFFF"/>
        <w:ind w:right="-2"/>
        <w:rPr>
          <w:sz w:val="28"/>
          <w:szCs w:val="28"/>
        </w:rPr>
      </w:pPr>
      <w:r w:rsidRPr="00A96A36">
        <w:rPr>
          <w:sz w:val="28"/>
          <w:szCs w:val="28"/>
        </w:rPr>
        <w:t>Постановление администрации Форпост-Каргатского сельсовета Каргатского района Новосибирской области   № 37 от 07.09.2017 «</w:t>
      </w:r>
      <w:r w:rsidRPr="00A96A36">
        <w:rPr>
          <w:bCs/>
          <w:sz w:val="28"/>
          <w:szCs w:val="28"/>
        </w:rPr>
        <w:t>Об утверждении муниципальной программы комплексного развития социальной инфраструктуры Форпост-Каргатского сельсовета Каргатского района Новосибирской области на 2017 - 2027 гг.</w:t>
      </w:r>
      <w:r w:rsidRPr="00A96A36">
        <w:rPr>
          <w:sz w:val="28"/>
          <w:szCs w:val="28"/>
        </w:rPr>
        <w:t>»;</w:t>
      </w:r>
    </w:p>
    <w:p w14:paraId="53A068EC" w14:textId="77777777" w:rsidR="00A96A36" w:rsidRPr="00A96A36" w:rsidRDefault="00A96A36" w:rsidP="00A96A36">
      <w:pPr>
        <w:pStyle w:val="a3"/>
        <w:numPr>
          <w:ilvl w:val="0"/>
          <w:numId w:val="3"/>
        </w:numPr>
        <w:rPr>
          <w:sz w:val="28"/>
          <w:szCs w:val="28"/>
        </w:rPr>
      </w:pPr>
      <w:r w:rsidRPr="00A96A36">
        <w:rPr>
          <w:sz w:val="28"/>
          <w:szCs w:val="28"/>
        </w:rPr>
        <w:t xml:space="preserve">Решение 9 (внеочередной) сессии 5 созыва Совета депутатов Форпост-Каргатского сельсовета Тогучинского района Новосибирской области № 38а от </w:t>
      </w:r>
      <w:proofErr w:type="gramStart"/>
      <w:r w:rsidRPr="00A96A36">
        <w:rPr>
          <w:sz w:val="28"/>
          <w:szCs w:val="28"/>
        </w:rPr>
        <w:t>17.06.2016  «</w:t>
      </w:r>
      <w:proofErr w:type="gramEnd"/>
      <w:r w:rsidRPr="00A96A36">
        <w:rPr>
          <w:sz w:val="28"/>
          <w:szCs w:val="28"/>
        </w:rPr>
        <w:t>Об утверждении муниципальной программы «Комплексное развитие транспортной инфраструктуры Форпост-Каргатского сельсовета Каргатского района Новосибирской области на 2016-2020 годы»»;</w:t>
      </w:r>
    </w:p>
    <w:p w14:paraId="7F51E210" w14:textId="14BAAD60" w:rsidR="00C91860" w:rsidRPr="00A96A36" w:rsidRDefault="00A96A36" w:rsidP="00A96A36">
      <w:pPr>
        <w:pStyle w:val="a3"/>
        <w:numPr>
          <w:ilvl w:val="0"/>
          <w:numId w:val="3"/>
        </w:numPr>
        <w:suppressAutoHyphens/>
        <w:spacing w:after="0"/>
        <w:ind w:right="-1"/>
        <w:rPr>
          <w:sz w:val="28"/>
          <w:szCs w:val="28"/>
        </w:rPr>
      </w:pPr>
      <w:r w:rsidRPr="00A96A36">
        <w:rPr>
          <w:sz w:val="28"/>
          <w:szCs w:val="28"/>
        </w:rPr>
        <w:t>Решение 34 сессии 4 созыва Совета депутатов Форпост-Каргатского сельсовета Тогучинского района Новосибирской области № 132 от 11.12.2013 «Утверждение программы комплексного развития систем коммунальной инфраструктуры Форпост-Каргатского сельсовета Каргатского района Новосибирской области».</w:t>
      </w:r>
      <w:bookmarkEnd w:id="20"/>
    </w:p>
    <w:p w14:paraId="035A79A6" w14:textId="77777777" w:rsidR="006B3E0D" w:rsidRPr="00C91860" w:rsidRDefault="006B3E0D" w:rsidP="006B3E0D">
      <w:pPr>
        <w:pStyle w:val="a3"/>
        <w:numPr>
          <w:ilvl w:val="0"/>
          <w:numId w:val="0"/>
        </w:numPr>
        <w:suppressAutoHyphens/>
        <w:spacing w:after="0"/>
        <w:ind w:left="568" w:right="-1"/>
        <w:rPr>
          <w:sz w:val="28"/>
          <w:szCs w:val="28"/>
        </w:rPr>
      </w:pPr>
    </w:p>
    <w:p w14:paraId="0E20580B" w14:textId="7DB30360" w:rsidR="00B35C19" w:rsidRDefault="00B35C19" w:rsidP="00B35C19">
      <w:pPr>
        <w:pStyle w:val="2"/>
        <w:spacing w:before="0" w:after="0"/>
        <w:ind w:left="0" w:right="-2"/>
        <w:jc w:val="both"/>
      </w:pPr>
      <w:bookmarkStart w:id="21" w:name="_Toc19082095"/>
      <w:bookmarkStart w:id="22" w:name="_Toc19276346"/>
      <w:bookmarkStart w:id="23" w:name="_Toc120575381"/>
      <w:bookmarkStart w:id="24" w:name="_Toc120923150"/>
      <w:bookmarkStart w:id="25" w:name="_Toc19276347"/>
      <w:r w:rsidRPr="007471DB">
        <w:t xml:space="preserve">Перечень мероприятий «Стратегии социально-экономического развития </w:t>
      </w:r>
      <w:r>
        <w:t>Каргатского</w:t>
      </w:r>
      <w:r w:rsidRPr="007471DB">
        <w:t xml:space="preserve"> района Новосибирской области до 2030 года» относительно территории </w:t>
      </w:r>
      <w:bookmarkEnd w:id="21"/>
      <w:bookmarkEnd w:id="22"/>
      <w:r>
        <w:t>Форпост-Каргатского</w:t>
      </w:r>
      <w:r w:rsidRPr="007471DB">
        <w:t xml:space="preserve"> сельсовета</w:t>
      </w:r>
      <w:bookmarkEnd w:id="23"/>
      <w:bookmarkEnd w:id="24"/>
    </w:p>
    <w:p w14:paraId="35D3529C" w14:textId="77777777" w:rsidR="0004451C" w:rsidRDefault="0004451C" w:rsidP="0004451C">
      <w:pPr>
        <w:pStyle w:val="a5"/>
        <w:spacing w:before="0" w:after="0"/>
        <w:rPr>
          <w:sz w:val="28"/>
          <w:szCs w:val="28"/>
        </w:rPr>
      </w:pPr>
    </w:p>
    <w:p w14:paraId="653C4A00" w14:textId="4BF454FA" w:rsidR="00B35C19" w:rsidRPr="0004451C" w:rsidRDefault="0004451C" w:rsidP="0004451C">
      <w:pPr>
        <w:pStyle w:val="a5"/>
        <w:spacing w:before="0" w:after="0"/>
        <w:rPr>
          <w:sz w:val="28"/>
          <w:szCs w:val="28"/>
        </w:rPr>
      </w:pPr>
      <w:bookmarkStart w:id="26" w:name="_Hlk121001397"/>
      <w:r w:rsidRPr="00E0792C">
        <w:rPr>
          <w:sz w:val="28"/>
          <w:szCs w:val="28"/>
        </w:rPr>
        <w:t xml:space="preserve">Решениями «Стратегии социально-экономического развития Тогучинского района Новосибирской области на период до 2030 года» (далее Стратегии) на территории </w:t>
      </w:r>
      <w:r w:rsidR="001251F5" w:rsidRPr="00943DAB">
        <w:rPr>
          <w:sz w:val="28"/>
          <w:szCs w:val="28"/>
        </w:rPr>
        <w:t>Форпост-Каргатского</w:t>
      </w:r>
      <w:r w:rsidRPr="00E0792C">
        <w:rPr>
          <w:bCs/>
          <w:sz w:val="28"/>
          <w:szCs w:val="28"/>
        </w:rPr>
        <w:t xml:space="preserve"> сельсовета</w:t>
      </w:r>
      <w:r w:rsidRPr="00E0792C">
        <w:rPr>
          <w:sz w:val="28"/>
          <w:szCs w:val="28"/>
        </w:rPr>
        <w:t xml:space="preserve"> предусматривалось:</w:t>
      </w:r>
    </w:p>
    <w:p w14:paraId="11BCBAF1" w14:textId="1F4250A2" w:rsidR="00B35C19" w:rsidRPr="0004451C" w:rsidRDefault="0004451C" w:rsidP="0004451C">
      <w:pPr>
        <w:pStyle w:val="a5"/>
        <w:numPr>
          <w:ilvl w:val="0"/>
          <w:numId w:val="39"/>
        </w:numPr>
        <w:spacing w:before="0" w:after="0"/>
        <w:ind w:left="851"/>
        <w:rPr>
          <w:sz w:val="28"/>
          <w:szCs w:val="28"/>
        </w:rPr>
      </w:pPr>
      <w:bookmarkStart w:id="27" w:name="_Hlk121000129"/>
      <w:r w:rsidRPr="0004451C">
        <w:rPr>
          <w:sz w:val="28"/>
          <w:szCs w:val="28"/>
        </w:rPr>
        <w:t>Строительство водозаборных скважин</w:t>
      </w:r>
      <w:r>
        <w:rPr>
          <w:sz w:val="28"/>
          <w:szCs w:val="28"/>
        </w:rPr>
        <w:t xml:space="preserve"> с. Форпост-Каргат</w:t>
      </w:r>
      <w:bookmarkEnd w:id="26"/>
    </w:p>
    <w:bookmarkEnd w:id="27"/>
    <w:p w14:paraId="6C077F81" w14:textId="77777777" w:rsidR="0004451C" w:rsidRPr="00B35C19" w:rsidRDefault="0004451C" w:rsidP="00B35C19">
      <w:pPr>
        <w:pStyle w:val="a5"/>
      </w:pPr>
    </w:p>
    <w:p w14:paraId="311BF7CC" w14:textId="21608022" w:rsidR="003B539E" w:rsidRDefault="003B539E" w:rsidP="000A2F38">
      <w:pPr>
        <w:pStyle w:val="2"/>
        <w:spacing w:before="0" w:after="0"/>
        <w:ind w:left="0" w:right="-2"/>
        <w:jc w:val="both"/>
      </w:pPr>
      <w:bookmarkStart w:id="28" w:name="_Toc120923151"/>
      <w:r w:rsidRPr="003B539E">
        <w:t xml:space="preserve">Перечень мероприятий </w:t>
      </w:r>
      <w:bookmarkEnd w:id="25"/>
      <w:r w:rsidR="009F0AD3">
        <w:t>«</w:t>
      </w:r>
      <w:r w:rsidR="009F0AD3" w:rsidRPr="00A96A36">
        <w:t xml:space="preserve">муниципальной программы комплексного развития социальной инфраструктуры Форпост-Каргатского сельсовета Каргатского района Новосибирской области на 2017 - 2027 </w:t>
      </w:r>
      <w:proofErr w:type="spellStart"/>
      <w:r w:rsidR="009F0AD3" w:rsidRPr="00A96A36">
        <w:t>гг</w:t>
      </w:r>
      <w:proofErr w:type="spellEnd"/>
      <w:r w:rsidR="009F0AD3">
        <w:t>»</w:t>
      </w:r>
      <w:bookmarkEnd w:id="28"/>
    </w:p>
    <w:p w14:paraId="18FE15DE" w14:textId="77777777" w:rsidR="0039777A" w:rsidRPr="0039777A" w:rsidRDefault="0039777A" w:rsidP="000A2F38">
      <w:pPr>
        <w:pStyle w:val="a5"/>
        <w:spacing w:before="0" w:after="0"/>
      </w:pPr>
    </w:p>
    <w:p w14:paraId="6699A76F" w14:textId="13F39DF5" w:rsidR="003B539E" w:rsidRPr="00EC1D99" w:rsidRDefault="003B539E" w:rsidP="000A2F38">
      <w:pPr>
        <w:pStyle w:val="a5"/>
        <w:spacing w:before="0" w:after="0"/>
        <w:rPr>
          <w:sz w:val="28"/>
          <w:szCs w:val="28"/>
        </w:rPr>
      </w:pPr>
      <w:r w:rsidRPr="00EC1D99">
        <w:rPr>
          <w:sz w:val="28"/>
          <w:szCs w:val="28"/>
        </w:rPr>
        <w:t>Решениями «</w:t>
      </w:r>
      <w:r w:rsidR="009F0AD3" w:rsidRPr="00EC1D99">
        <w:rPr>
          <w:bCs/>
          <w:sz w:val="28"/>
          <w:szCs w:val="28"/>
        </w:rPr>
        <w:t xml:space="preserve">муниципальной программы комплексного развития социальной инфраструктуры Форпост-Каргатского сельсовета Каргатского района Новосибирской области на 2017 - 2027 </w:t>
      </w:r>
      <w:proofErr w:type="spellStart"/>
      <w:r w:rsidR="009F0AD3" w:rsidRPr="00EC1D99">
        <w:rPr>
          <w:bCs/>
          <w:sz w:val="28"/>
          <w:szCs w:val="28"/>
        </w:rPr>
        <w:t>гг</w:t>
      </w:r>
      <w:proofErr w:type="spellEnd"/>
      <w:r w:rsidRPr="00EC1D99">
        <w:rPr>
          <w:sz w:val="28"/>
          <w:szCs w:val="28"/>
        </w:rPr>
        <w:t xml:space="preserve">», на территории </w:t>
      </w:r>
      <w:r w:rsidR="0025027E" w:rsidRPr="00EC1D99">
        <w:rPr>
          <w:sz w:val="28"/>
          <w:szCs w:val="28"/>
        </w:rPr>
        <w:t>Форпост-Каргатского</w:t>
      </w:r>
      <w:r w:rsidR="002D4596" w:rsidRPr="00EC1D99">
        <w:rPr>
          <w:sz w:val="28"/>
          <w:szCs w:val="28"/>
        </w:rPr>
        <w:t xml:space="preserve"> сельсовета</w:t>
      </w:r>
      <w:r w:rsidR="000934CE">
        <w:rPr>
          <w:sz w:val="28"/>
          <w:szCs w:val="28"/>
        </w:rPr>
        <w:t xml:space="preserve"> размещение объектов местного значения не</w:t>
      </w:r>
      <w:r w:rsidRPr="00EC1D99">
        <w:rPr>
          <w:sz w:val="28"/>
          <w:szCs w:val="28"/>
        </w:rPr>
        <w:t xml:space="preserve"> предусматривалось</w:t>
      </w:r>
      <w:r w:rsidR="000934CE">
        <w:rPr>
          <w:sz w:val="28"/>
          <w:szCs w:val="28"/>
        </w:rPr>
        <w:t>.</w:t>
      </w:r>
    </w:p>
    <w:p w14:paraId="5656E160" w14:textId="77777777" w:rsidR="000A2F38" w:rsidRPr="0085595F" w:rsidRDefault="000A2F38" w:rsidP="000A2F38">
      <w:pPr>
        <w:suppressAutoHyphens/>
        <w:ind w:left="568"/>
        <w:jc w:val="both"/>
        <w:rPr>
          <w:sz w:val="28"/>
          <w:szCs w:val="28"/>
        </w:rPr>
      </w:pPr>
    </w:p>
    <w:p w14:paraId="5E1102A2" w14:textId="4AAA9B17" w:rsidR="00D71422" w:rsidRPr="00D71422" w:rsidRDefault="00E36C29" w:rsidP="000A2F38">
      <w:pPr>
        <w:pStyle w:val="2"/>
        <w:spacing w:before="0" w:after="0"/>
        <w:ind w:left="0"/>
        <w:jc w:val="both"/>
      </w:pPr>
      <w:bookmarkStart w:id="29" w:name="_Toc19082096"/>
      <w:bookmarkStart w:id="30" w:name="_Toc19276348"/>
      <w:bookmarkStart w:id="31" w:name="_Toc120923152"/>
      <w:bookmarkStart w:id="32" w:name="_Hlk121001300"/>
      <w:r>
        <w:t>Перечень мероприятий программы</w:t>
      </w:r>
      <w:bookmarkEnd w:id="29"/>
      <w:bookmarkEnd w:id="30"/>
      <w:r w:rsidR="0071719F" w:rsidRPr="00A96A36">
        <w:t xml:space="preserve"> «Комплексное развитие транспортной инфраструктуры Форпост-Каргатского сельсовета Каргатского района Новосибирской области на 2016-2020 годы»</w:t>
      </w:r>
      <w:bookmarkEnd w:id="31"/>
    </w:p>
    <w:p w14:paraId="3468C09A" w14:textId="77777777" w:rsidR="00DE6A37" w:rsidRDefault="00DE6A37" w:rsidP="000A2F38">
      <w:pPr>
        <w:pStyle w:val="a5"/>
        <w:spacing w:before="0" w:after="0"/>
        <w:rPr>
          <w:sz w:val="28"/>
          <w:szCs w:val="28"/>
        </w:rPr>
      </w:pPr>
    </w:p>
    <w:p w14:paraId="4D9EDAC4" w14:textId="7EBA2570" w:rsidR="00D71422" w:rsidRPr="00DE6A37" w:rsidRDefault="00D71422" w:rsidP="000A2F38">
      <w:pPr>
        <w:pStyle w:val="a5"/>
        <w:spacing w:before="0" w:after="0"/>
        <w:rPr>
          <w:sz w:val="28"/>
          <w:szCs w:val="28"/>
        </w:rPr>
      </w:pPr>
      <w:r w:rsidRPr="00DE6A37">
        <w:rPr>
          <w:sz w:val="28"/>
          <w:szCs w:val="28"/>
        </w:rPr>
        <w:t xml:space="preserve">Решениями </w:t>
      </w:r>
      <w:r w:rsidR="00DE6A37" w:rsidRPr="00DE6A37">
        <w:rPr>
          <w:sz w:val="28"/>
          <w:szCs w:val="28"/>
        </w:rPr>
        <w:t>программы «Комплексное развитие транспортной инфраструктуры Форпост-Каргатского сельсовета Каргатского района Новосибирской области на 2016-2020 годы»</w:t>
      </w:r>
      <w:r w:rsidR="00DE6A37">
        <w:rPr>
          <w:sz w:val="28"/>
          <w:szCs w:val="28"/>
        </w:rPr>
        <w:t xml:space="preserve"> предусматривался </w:t>
      </w:r>
      <w:bookmarkStart w:id="33" w:name="_Hlk121000158"/>
      <w:r w:rsidR="00DE6A37">
        <w:rPr>
          <w:sz w:val="28"/>
          <w:szCs w:val="28"/>
        </w:rPr>
        <w:t>ремон</w:t>
      </w:r>
      <w:r w:rsidR="005A233F">
        <w:rPr>
          <w:sz w:val="28"/>
          <w:szCs w:val="28"/>
        </w:rPr>
        <w:t>т</w:t>
      </w:r>
      <w:r w:rsidR="00DE6A37">
        <w:rPr>
          <w:sz w:val="28"/>
          <w:szCs w:val="28"/>
        </w:rPr>
        <w:t xml:space="preserve"> автомобильных дорог</w:t>
      </w:r>
      <w:r w:rsidRPr="00DE6A37">
        <w:rPr>
          <w:sz w:val="28"/>
          <w:szCs w:val="28"/>
        </w:rPr>
        <w:t>:</w:t>
      </w:r>
    </w:p>
    <w:p w14:paraId="198A49B8" w14:textId="41B370A4" w:rsidR="00DE6A37" w:rsidRPr="00DE6A37" w:rsidRDefault="00DE6A37" w:rsidP="00DE6A37">
      <w:pPr>
        <w:pStyle w:val="a3"/>
        <w:rPr>
          <w:snapToGrid/>
          <w:sz w:val="28"/>
          <w:szCs w:val="28"/>
        </w:rPr>
      </w:pPr>
      <w:r w:rsidRPr="00DE6A37">
        <w:rPr>
          <w:snapToGrid/>
          <w:sz w:val="28"/>
          <w:szCs w:val="28"/>
        </w:rPr>
        <w:t xml:space="preserve">ул. </w:t>
      </w:r>
      <w:r w:rsidR="00C30892">
        <w:rPr>
          <w:snapToGrid/>
          <w:sz w:val="28"/>
          <w:szCs w:val="28"/>
        </w:rPr>
        <w:t>Центральная</w:t>
      </w:r>
      <w:r>
        <w:rPr>
          <w:snapToGrid/>
          <w:sz w:val="28"/>
          <w:szCs w:val="28"/>
        </w:rPr>
        <w:t xml:space="preserve"> в с. Форпост-Каргат;</w:t>
      </w:r>
    </w:p>
    <w:p w14:paraId="11BEC1A2" w14:textId="7AE6C850" w:rsidR="00DE6A37" w:rsidRPr="00DE6A37" w:rsidRDefault="00DE6A37" w:rsidP="00DE6A37">
      <w:pPr>
        <w:pStyle w:val="a3"/>
        <w:rPr>
          <w:snapToGrid/>
          <w:sz w:val="28"/>
          <w:szCs w:val="28"/>
        </w:rPr>
      </w:pPr>
      <w:r w:rsidRPr="00DE6A37">
        <w:rPr>
          <w:snapToGrid/>
          <w:sz w:val="28"/>
          <w:szCs w:val="28"/>
        </w:rPr>
        <w:t xml:space="preserve">ул. </w:t>
      </w:r>
      <w:r w:rsidR="00C30892">
        <w:rPr>
          <w:snapToGrid/>
          <w:sz w:val="28"/>
          <w:szCs w:val="28"/>
        </w:rPr>
        <w:t>Мостовая в</w:t>
      </w:r>
      <w:r>
        <w:rPr>
          <w:snapToGrid/>
          <w:sz w:val="28"/>
          <w:szCs w:val="28"/>
        </w:rPr>
        <w:t xml:space="preserve"> с. Форпост-Каргат;</w:t>
      </w:r>
    </w:p>
    <w:p w14:paraId="5E172543" w14:textId="127655F5" w:rsidR="00DE6A37" w:rsidRPr="00DE6A37" w:rsidRDefault="00DE6A37" w:rsidP="00DE6A37">
      <w:pPr>
        <w:pStyle w:val="a3"/>
        <w:rPr>
          <w:snapToGrid/>
          <w:sz w:val="28"/>
          <w:szCs w:val="28"/>
        </w:rPr>
      </w:pPr>
      <w:r w:rsidRPr="00DE6A37">
        <w:rPr>
          <w:snapToGrid/>
          <w:sz w:val="28"/>
          <w:szCs w:val="28"/>
        </w:rPr>
        <w:t xml:space="preserve">ул. Береговая </w:t>
      </w:r>
      <w:r>
        <w:rPr>
          <w:snapToGrid/>
          <w:sz w:val="28"/>
          <w:szCs w:val="28"/>
        </w:rPr>
        <w:t>в с. Форпост-Каргат;</w:t>
      </w:r>
    </w:p>
    <w:p w14:paraId="5DC1E172" w14:textId="028C38F7" w:rsidR="00A85836" w:rsidRPr="00DE6A37" w:rsidRDefault="00DE6A37" w:rsidP="00DE6A37">
      <w:pPr>
        <w:pStyle w:val="a3"/>
        <w:rPr>
          <w:sz w:val="28"/>
          <w:szCs w:val="28"/>
        </w:rPr>
      </w:pPr>
      <w:r w:rsidRPr="00DE6A37">
        <w:rPr>
          <w:snapToGrid/>
          <w:sz w:val="28"/>
          <w:szCs w:val="28"/>
        </w:rPr>
        <w:t>ул. Совхозная</w:t>
      </w:r>
      <w:r>
        <w:rPr>
          <w:snapToGrid/>
          <w:sz w:val="28"/>
          <w:szCs w:val="28"/>
        </w:rPr>
        <w:t xml:space="preserve"> в с. Форпост-Каргат</w:t>
      </w:r>
      <w:r w:rsidR="00A85836" w:rsidRPr="00DE6A37">
        <w:rPr>
          <w:sz w:val="28"/>
          <w:szCs w:val="28"/>
        </w:rPr>
        <w:t>.</w:t>
      </w:r>
    </w:p>
    <w:bookmarkEnd w:id="32"/>
    <w:bookmarkEnd w:id="33"/>
    <w:p w14:paraId="13340401" w14:textId="77777777" w:rsidR="00C91860" w:rsidRDefault="00C91860" w:rsidP="00FF4275">
      <w:pPr>
        <w:ind w:firstLine="567"/>
        <w:jc w:val="both"/>
        <w:rPr>
          <w:sz w:val="28"/>
          <w:szCs w:val="28"/>
        </w:rPr>
      </w:pPr>
    </w:p>
    <w:p w14:paraId="4D8A63DE" w14:textId="62FD6E09" w:rsidR="00C91860" w:rsidRDefault="00591CBC" w:rsidP="00DC1AFE">
      <w:pPr>
        <w:pStyle w:val="2"/>
        <w:spacing w:before="0" w:after="0"/>
        <w:ind w:left="0"/>
        <w:jc w:val="both"/>
      </w:pPr>
      <w:bookmarkStart w:id="34" w:name="_Toc120923153"/>
      <w:bookmarkStart w:id="35" w:name="_Hlk121001138"/>
      <w:r w:rsidRPr="00AC551A">
        <w:t xml:space="preserve">Перечень мероприятий </w:t>
      </w:r>
      <w:r>
        <w:t>п</w:t>
      </w:r>
      <w:r w:rsidR="00AD3507" w:rsidRPr="00C91860">
        <w:t>рограмм</w:t>
      </w:r>
      <w:r>
        <w:t>ы</w:t>
      </w:r>
      <w:r w:rsidR="00AD3507" w:rsidRPr="00C91860">
        <w:t xml:space="preserve"> </w:t>
      </w:r>
      <w:bookmarkStart w:id="36" w:name="_Hlk121001225"/>
      <w:r w:rsidR="0071719F" w:rsidRPr="00A96A36">
        <w:t>комплексного развития систем коммунальной инфраструктуры Форпост-Каргатского сельсовета Каргатского района Новосибирской области</w:t>
      </w:r>
      <w:bookmarkEnd w:id="34"/>
      <w:bookmarkEnd w:id="36"/>
    </w:p>
    <w:p w14:paraId="51262842" w14:textId="77777777" w:rsidR="00DC1AFE" w:rsidRPr="00DC1AFE" w:rsidRDefault="00DC1AFE" w:rsidP="00DC1AFE">
      <w:pPr>
        <w:pStyle w:val="a5"/>
        <w:spacing w:before="0" w:after="0"/>
      </w:pPr>
    </w:p>
    <w:p w14:paraId="13EDBA95" w14:textId="54138853" w:rsidR="00834972" w:rsidRDefault="00834972" w:rsidP="00DC1AFE">
      <w:pPr>
        <w:autoSpaceDE w:val="0"/>
        <w:autoSpaceDN w:val="0"/>
        <w:adjustRightInd w:val="0"/>
        <w:ind w:firstLine="709"/>
        <w:jc w:val="both"/>
        <w:rPr>
          <w:sz w:val="28"/>
          <w:szCs w:val="28"/>
        </w:rPr>
      </w:pPr>
      <w:r w:rsidRPr="00B34AD6">
        <w:rPr>
          <w:sz w:val="28"/>
          <w:szCs w:val="28"/>
        </w:rPr>
        <w:t xml:space="preserve">Важным направлением развития системы </w:t>
      </w:r>
      <w:r w:rsidR="00B34AD6">
        <w:rPr>
          <w:sz w:val="28"/>
          <w:szCs w:val="28"/>
        </w:rPr>
        <w:t>инженерного обеспечения населения</w:t>
      </w:r>
      <w:r w:rsidRPr="00B34AD6">
        <w:rPr>
          <w:sz w:val="28"/>
          <w:szCs w:val="28"/>
        </w:rPr>
        <w:t xml:space="preserve"> является своевременное проведение реконструкции сетей.</w:t>
      </w:r>
      <w:r w:rsidR="009E4638" w:rsidRPr="00B34AD6">
        <w:rPr>
          <w:sz w:val="28"/>
          <w:szCs w:val="28"/>
        </w:rPr>
        <w:t xml:space="preserve"> </w:t>
      </w:r>
      <w:bookmarkStart w:id="37" w:name="_Hlk121001171"/>
      <w:r w:rsidR="00B34AD6">
        <w:rPr>
          <w:sz w:val="28"/>
          <w:szCs w:val="28"/>
        </w:rPr>
        <w:t xml:space="preserve">Программой </w:t>
      </w:r>
      <w:r w:rsidR="00B34AD6" w:rsidRPr="00B34AD6">
        <w:rPr>
          <w:sz w:val="28"/>
          <w:szCs w:val="28"/>
        </w:rPr>
        <w:t>комплексного развития систем коммунальной инфраструктуры Форпост-Каргатского сельсовета Каргатского района Новосибирской области</w:t>
      </w:r>
      <w:r w:rsidR="00B34AD6">
        <w:rPr>
          <w:sz w:val="28"/>
          <w:szCs w:val="28"/>
        </w:rPr>
        <w:t xml:space="preserve"> предусмотрены следующие мероприятия:</w:t>
      </w:r>
    </w:p>
    <w:p w14:paraId="49FCAD14" w14:textId="77777777" w:rsidR="00B34AD6" w:rsidRDefault="00B34AD6" w:rsidP="00B34AD6">
      <w:pPr>
        <w:pStyle w:val="af5"/>
        <w:numPr>
          <w:ilvl w:val="0"/>
          <w:numId w:val="38"/>
        </w:numPr>
        <w:autoSpaceDE w:val="0"/>
        <w:autoSpaceDN w:val="0"/>
        <w:adjustRightInd w:val="0"/>
        <w:rPr>
          <w:sz w:val="28"/>
          <w:szCs w:val="28"/>
        </w:rPr>
      </w:pPr>
      <w:bookmarkStart w:id="38" w:name="_Hlk121000207"/>
      <w:r w:rsidRPr="00B34AD6">
        <w:rPr>
          <w:sz w:val="28"/>
          <w:szCs w:val="28"/>
        </w:rPr>
        <w:t>Реконструкция тепловых сетей с. Форпост-Каргат</w:t>
      </w:r>
      <w:r>
        <w:rPr>
          <w:sz w:val="28"/>
          <w:szCs w:val="28"/>
        </w:rPr>
        <w:t>;</w:t>
      </w:r>
      <w:r w:rsidRPr="00B34AD6">
        <w:rPr>
          <w:sz w:val="28"/>
          <w:szCs w:val="28"/>
        </w:rPr>
        <w:t xml:space="preserve"> </w:t>
      </w:r>
    </w:p>
    <w:p w14:paraId="1389567B" w14:textId="77777777" w:rsidR="00B34AD6" w:rsidRDefault="00B34AD6" w:rsidP="00B34AD6">
      <w:pPr>
        <w:pStyle w:val="af5"/>
        <w:numPr>
          <w:ilvl w:val="0"/>
          <w:numId w:val="38"/>
        </w:numPr>
        <w:autoSpaceDE w:val="0"/>
        <w:autoSpaceDN w:val="0"/>
        <w:adjustRightInd w:val="0"/>
        <w:rPr>
          <w:sz w:val="28"/>
          <w:szCs w:val="28"/>
        </w:rPr>
      </w:pPr>
      <w:r w:rsidRPr="00B34AD6">
        <w:rPr>
          <w:sz w:val="28"/>
          <w:szCs w:val="28"/>
        </w:rPr>
        <w:t>Замена котла КВЦ-0,63</w:t>
      </w:r>
      <w:r>
        <w:rPr>
          <w:sz w:val="28"/>
          <w:szCs w:val="28"/>
        </w:rPr>
        <w:t>;</w:t>
      </w:r>
    </w:p>
    <w:p w14:paraId="2EDF4DF8" w14:textId="77777777" w:rsidR="00B34AD6" w:rsidRDefault="00B34AD6" w:rsidP="00B34AD6">
      <w:pPr>
        <w:pStyle w:val="af5"/>
        <w:numPr>
          <w:ilvl w:val="0"/>
          <w:numId w:val="38"/>
        </w:numPr>
        <w:autoSpaceDE w:val="0"/>
        <w:autoSpaceDN w:val="0"/>
        <w:adjustRightInd w:val="0"/>
        <w:rPr>
          <w:sz w:val="28"/>
          <w:szCs w:val="28"/>
        </w:rPr>
      </w:pPr>
      <w:r w:rsidRPr="00B34AD6">
        <w:rPr>
          <w:sz w:val="28"/>
          <w:szCs w:val="28"/>
        </w:rPr>
        <w:t xml:space="preserve">Строительство водозаборной скважины в п. </w:t>
      </w:r>
      <w:proofErr w:type="spellStart"/>
      <w:r w:rsidRPr="00B34AD6">
        <w:rPr>
          <w:sz w:val="28"/>
          <w:szCs w:val="28"/>
        </w:rPr>
        <w:t>Шибаки</w:t>
      </w:r>
      <w:proofErr w:type="spellEnd"/>
      <w:r>
        <w:rPr>
          <w:sz w:val="28"/>
          <w:szCs w:val="28"/>
        </w:rPr>
        <w:t>;</w:t>
      </w:r>
      <w:r w:rsidRPr="00B34AD6">
        <w:rPr>
          <w:sz w:val="28"/>
          <w:szCs w:val="28"/>
        </w:rPr>
        <w:t xml:space="preserve"> </w:t>
      </w:r>
    </w:p>
    <w:p w14:paraId="7D613CCC" w14:textId="49B5EFF9" w:rsidR="00B34AD6" w:rsidRDefault="00B34AD6" w:rsidP="00B34AD6">
      <w:pPr>
        <w:pStyle w:val="af5"/>
        <w:numPr>
          <w:ilvl w:val="0"/>
          <w:numId w:val="38"/>
        </w:numPr>
        <w:autoSpaceDE w:val="0"/>
        <w:autoSpaceDN w:val="0"/>
        <w:adjustRightInd w:val="0"/>
        <w:rPr>
          <w:sz w:val="28"/>
          <w:szCs w:val="28"/>
        </w:rPr>
      </w:pPr>
      <w:r w:rsidRPr="00B34AD6">
        <w:rPr>
          <w:sz w:val="28"/>
          <w:szCs w:val="28"/>
        </w:rPr>
        <w:t>Реконструкция водопровода в с. Форпост-Каргат (ул. Центральная, Школьная и Зеленая) (2,0 км)</w:t>
      </w:r>
      <w:r>
        <w:rPr>
          <w:sz w:val="28"/>
          <w:szCs w:val="28"/>
        </w:rPr>
        <w:t>;</w:t>
      </w:r>
      <w:r w:rsidRPr="00B34AD6">
        <w:rPr>
          <w:sz w:val="28"/>
          <w:szCs w:val="28"/>
        </w:rPr>
        <w:t xml:space="preserve"> </w:t>
      </w:r>
    </w:p>
    <w:p w14:paraId="63C3FC78" w14:textId="0FF5E007" w:rsidR="003D3279" w:rsidRDefault="003D3279" w:rsidP="00B34AD6">
      <w:pPr>
        <w:pStyle w:val="af5"/>
        <w:numPr>
          <w:ilvl w:val="0"/>
          <w:numId w:val="38"/>
        </w:numPr>
        <w:autoSpaceDE w:val="0"/>
        <w:autoSpaceDN w:val="0"/>
        <w:adjustRightInd w:val="0"/>
        <w:rPr>
          <w:sz w:val="28"/>
          <w:szCs w:val="28"/>
        </w:rPr>
      </w:pPr>
      <w:r>
        <w:rPr>
          <w:sz w:val="28"/>
          <w:szCs w:val="28"/>
        </w:rPr>
        <w:t>Р</w:t>
      </w:r>
      <w:r w:rsidRPr="003D3279">
        <w:rPr>
          <w:sz w:val="28"/>
          <w:szCs w:val="28"/>
        </w:rPr>
        <w:t>еконструкция водопровода в п. Теренино</w:t>
      </w:r>
      <w:r>
        <w:rPr>
          <w:sz w:val="28"/>
          <w:szCs w:val="28"/>
        </w:rPr>
        <w:t>;</w:t>
      </w:r>
    </w:p>
    <w:p w14:paraId="40D34947" w14:textId="1666643C" w:rsidR="00B34AD6" w:rsidRPr="00B34AD6" w:rsidRDefault="00B34AD6" w:rsidP="00B34AD6">
      <w:pPr>
        <w:pStyle w:val="af5"/>
        <w:numPr>
          <w:ilvl w:val="0"/>
          <w:numId w:val="38"/>
        </w:numPr>
        <w:autoSpaceDE w:val="0"/>
        <w:autoSpaceDN w:val="0"/>
        <w:adjustRightInd w:val="0"/>
        <w:rPr>
          <w:sz w:val="28"/>
          <w:szCs w:val="28"/>
        </w:rPr>
      </w:pPr>
      <w:r w:rsidRPr="00B34AD6">
        <w:rPr>
          <w:sz w:val="28"/>
          <w:szCs w:val="28"/>
        </w:rPr>
        <w:t>Приобретение и установка контейнеров для сбора ТБО (8 шт.)</w:t>
      </w:r>
      <w:r>
        <w:rPr>
          <w:sz w:val="28"/>
          <w:szCs w:val="28"/>
        </w:rPr>
        <w:t>.</w:t>
      </w:r>
      <w:bookmarkEnd w:id="35"/>
      <w:bookmarkEnd w:id="37"/>
    </w:p>
    <w:bookmarkEnd w:id="38"/>
    <w:p w14:paraId="6464C25D" w14:textId="0AECD8BD" w:rsidR="00095A96" w:rsidRPr="0071719F" w:rsidRDefault="00095A96" w:rsidP="00DC1AFE">
      <w:pPr>
        <w:autoSpaceDE w:val="0"/>
        <w:autoSpaceDN w:val="0"/>
        <w:adjustRightInd w:val="0"/>
        <w:ind w:firstLine="567"/>
        <w:jc w:val="both"/>
        <w:rPr>
          <w:color w:val="FF0000"/>
          <w:sz w:val="28"/>
          <w:szCs w:val="28"/>
        </w:rPr>
      </w:pPr>
    </w:p>
    <w:p w14:paraId="08815B4E" w14:textId="77777777" w:rsidR="00095A96" w:rsidRPr="0042524D" w:rsidRDefault="00095A96" w:rsidP="003436C5">
      <w:pPr>
        <w:autoSpaceDE w:val="0"/>
        <w:autoSpaceDN w:val="0"/>
        <w:adjustRightInd w:val="0"/>
        <w:ind w:firstLine="567"/>
        <w:jc w:val="both"/>
        <w:rPr>
          <w:sz w:val="28"/>
          <w:szCs w:val="28"/>
        </w:rPr>
      </w:pPr>
    </w:p>
    <w:p w14:paraId="659879EE" w14:textId="77777777" w:rsidR="00240862" w:rsidRDefault="00240862" w:rsidP="00F61CFB">
      <w:pPr>
        <w:pStyle w:val="1"/>
        <w:spacing w:before="0" w:after="0"/>
        <w:ind w:left="432" w:hanging="432"/>
      </w:pPr>
      <w:bookmarkStart w:id="39" w:name="_Toc536630529"/>
      <w:bookmarkStart w:id="40" w:name="_Toc19276351"/>
      <w:bookmarkStart w:id="41" w:name="_Toc120923154"/>
      <w:bookmarkEnd w:id="12"/>
      <w:bookmarkEnd w:id="13"/>
      <w:bookmarkEnd w:id="14"/>
      <w:bookmarkEnd w:id="16"/>
      <w:bookmarkEnd w:id="17"/>
      <w:bookmarkEnd w:id="18"/>
      <w:r w:rsidRPr="00DA6B10">
        <w:lastRenderedPageBreak/>
        <w:t>Анализ использования территории поселения</w:t>
      </w:r>
      <w:bookmarkEnd w:id="39"/>
      <w:bookmarkEnd w:id="40"/>
      <w:bookmarkEnd w:id="41"/>
    </w:p>
    <w:p w14:paraId="258A7AF3" w14:textId="77777777" w:rsidR="00F61CFB" w:rsidRPr="00F61CFB" w:rsidRDefault="00F61CFB" w:rsidP="00F61CFB">
      <w:pPr>
        <w:pStyle w:val="a5"/>
        <w:spacing w:before="0" w:after="0"/>
      </w:pPr>
    </w:p>
    <w:p w14:paraId="4C9B8DCD" w14:textId="77777777" w:rsidR="00240862" w:rsidRDefault="00240862" w:rsidP="00F61CFB">
      <w:pPr>
        <w:pStyle w:val="2"/>
        <w:spacing w:before="0" w:after="0"/>
        <w:ind w:left="0"/>
      </w:pPr>
      <w:bookmarkStart w:id="42" w:name="_Toc372547280"/>
      <w:bookmarkStart w:id="43" w:name="_Toc494444460"/>
      <w:bookmarkStart w:id="44" w:name="_Toc19276352"/>
      <w:bookmarkStart w:id="45" w:name="_Toc120923155"/>
      <w:r w:rsidRPr="00DA6B10">
        <w:t>Общая характеристика территории</w:t>
      </w:r>
      <w:bookmarkEnd w:id="42"/>
      <w:bookmarkEnd w:id="43"/>
      <w:bookmarkEnd w:id="44"/>
      <w:bookmarkEnd w:id="45"/>
    </w:p>
    <w:p w14:paraId="069BBCEE" w14:textId="77777777" w:rsidR="00F61CFB" w:rsidRPr="00F61CFB" w:rsidRDefault="00F61CFB" w:rsidP="00F61CFB">
      <w:pPr>
        <w:pStyle w:val="a5"/>
        <w:spacing w:before="0" w:after="0"/>
      </w:pPr>
    </w:p>
    <w:p w14:paraId="1FABA691" w14:textId="4745610E" w:rsidR="00056E49" w:rsidRPr="00056E49" w:rsidRDefault="00056E49" w:rsidP="00675C8F">
      <w:pPr>
        <w:ind w:firstLine="567"/>
        <w:jc w:val="both"/>
        <w:rPr>
          <w:sz w:val="28"/>
          <w:szCs w:val="28"/>
        </w:rPr>
      </w:pPr>
      <w:r w:rsidRPr="00DA6B10">
        <w:rPr>
          <w:sz w:val="28"/>
          <w:szCs w:val="28"/>
        </w:rPr>
        <w:t xml:space="preserve">Муниципальное образование </w:t>
      </w:r>
      <w:r w:rsidR="0071719F">
        <w:rPr>
          <w:sz w:val="28"/>
          <w:szCs w:val="28"/>
        </w:rPr>
        <w:t>Форпост-Каргатский с</w:t>
      </w:r>
      <w:r w:rsidR="0071719F" w:rsidRPr="00DA6B10">
        <w:rPr>
          <w:sz w:val="28"/>
          <w:szCs w:val="28"/>
        </w:rPr>
        <w:t>ельсовет входит</w:t>
      </w:r>
      <w:r w:rsidRPr="00DA6B10">
        <w:rPr>
          <w:sz w:val="28"/>
          <w:szCs w:val="28"/>
        </w:rPr>
        <w:t xml:space="preserve"> в состав </w:t>
      </w:r>
      <w:r w:rsidR="00224DCF">
        <w:rPr>
          <w:sz w:val="28"/>
          <w:szCs w:val="28"/>
        </w:rPr>
        <w:t>Каргатского</w:t>
      </w:r>
      <w:r w:rsidRPr="00056E49">
        <w:rPr>
          <w:sz w:val="28"/>
          <w:szCs w:val="28"/>
        </w:rPr>
        <w:t xml:space="preserve"> муниципального района Новосибирской области и занимает площадь </w:t>
      </w:r>
      <w:r w:rsidR="0071719F">
        <w:rPr>
          <w:sz w:val="28"/>
          <w:szCs w:val="28"/>
        </w:rPr>
        <w:t xml:space="preserve">32484 </w:t>
      </w:r>
      <w:r w:rsidR="0071719F" w:rsidRPr="00143A6F">
        <w:rPr>
          <w:sz w:val="28"/>
          <w:szCs w:val="28"/>
        </w:rPr>
        <w:t>га</w:t>
      </w:r>
      <w:r w:rsidRPr="00B922E8">
        <w:rPr>
          <w:sz w:val="28"/>
          <w:szCs w:val="28"/>
        </w:rPr>
        <w:t>.</w:t>
      </w:r>
      <w:r w:rsidRPr="00056E49">
        <w:rPr>
          <w:sz w:val="28"/>
          <w:szCs w:val="28"/>
        </w:rPr>
        <w:t xml:space="preserve"> Границы сельсовета установлены законом Новосибирской области от </w:t>
      </w:r>
      <w:r w:rsidR="002737EF" w:rsidRPr="002737EF">
        <w:rPr>
          <w:sz w:val="28"/>
          <w:szCs w:val="28"/>
        </w:rPr>
        <w:t>0</w:t>
      </w:r>
      <w:r w:rsidRPr="00056E49">
        <w:rPr>
          <w:sz w:val="28"/>
          <w:szCs w:val="28"/>
        </w:rPr>
        <w:t>2</w:t>
      </w:r>
      <w:r w:rsidR="002737EF" w:rsidRPr="002737EF">
        <w:rPr>
          <w:sz w:val="28"/>
          <w:szCs w:val="28"/>
        </w:rPr>
        <w:t>.</w:t>
      </w:r>
      <w:r w:rsidR="002737EF">
        <w:rPr>
          <w:sz w:val="28"/>
          <w:szCs w:val="28"/>
        </w:rPr>
        <w:t>06</w:t>
      </w:r>
      <w:r w:rsidR="00050396">
        <w:rPr>
          <w:sz w:val="28"/>
          <w:szCs w:val="28"/>
        </w:rPr>
        <w:t>.</w:t>
      </w:r>
      <w:r w:rsidR="002737EF">
        <w:rPr>
          <w:sz w:val="28"/>
          <w:szCs w:val="28"/>
        </w:rPr>
        <w:t>2004</w:t>
      </w:r>
      <w:r w:rsidRPr="00056E49">
        <w:rPr>
          <w:sz w:val="28"/>
          <w:szCs w:val="28"/>
        </w:rPr>
        <w:t xml:space="preserve"> №</w:t>
      </w:r>
      <w:r w:rsidR="00FC4914" w:rsidRPr="00E46E6D">
        <w:rPr>
          <w:sz w:val="28"/>
          <w:szCs w:val="28"/>
        </w:rPr>
        <w:t> </w:t>
      </w:r>
      <w:r w:rsidRPr="00056E49">
        <w:rPr>
          <w:sz w:val="28"/>
          <w:szCs w:val="28"/>
        </w:rPr>
        <w:t>200-ОЗ «О статусе и границах муниципальных образований Новосибирской области».</w:t>
      </w:r>
      <w:r w:rsidR="0071719F">
        <w:rPr>
          <w:sz w:val="28"/>
          <w:szCs w:val="28"/>
        </w:rPr>
        <w:t xml:space="preserve"> Форпост-Каргатский с</w:t>
      </w:r>
      <w:r w:rsidR="0071719F" w:rsidRPr="00DA6B10">
        <w:rPr>
          <w:sz w:val="28"/>
          <w:szCs w:val="28"/>
        </w:rPr>
        <w:t xml:space="preserve">ельсовет </w:t>
      </w:r>
      <w:r w:rsidR="0071719F" w:rsidRPr="00143A6F">
        <w:rPr>
          <w:sz w:val="28"/>
          <w:szCs w:val="28"/>
        </w:rPr>
        <w:t xml:space="preserve">наделен статусом сельского поселения, в состав поселения входят </w:t>
      </w:r>
      <w:r w:rsidR="0071719F">
        <w:rPr>
          <w:sz w:val="28"/>
          <w:szCs w:val="28"/>
        </w:rPr>
        <w:t>3</w:t>
      </w:r>
      <w:r w:rsidR="0071719F" w:rsidRPr="00143A6F">
        <w:rPr>
          <w:sz w:val="28"/>
          <w:szCs w:val="28"/>
        </w:rPr>
        <w:t xml:space="preserve"> населенных пункта: </w:t>
      </w:r>
      <w:r w:rsidR="0071719F" w:rsidRPr="00143A6F">
        <w:rPr>
          <w:sz w:val="28"/>
          <w:szCs w:val="28"/>
          <w:shd w:val="clear" w:color="auto" w:fill="FFFFFF"/>
        </w:rPr>
        <w:t xml:space="preserve">село </w:t>
      </w:r>
      <w:r w:rsidR="0071719F">
        <w:rPr>
          <w:bCs/>
          <w:sz w:val="28"/>
          <w:szCs w:val="28"/>
        </w:rPr>
        <w:t xml:space="preserve">Форпост-Каргат, поселок </w:t>
      </w:r>
      <w:proofErr w:type="spellStart"/>
      <w:r w:rsidR="0071719F">
        <w:rPr>
          <w:bCs/>
          <w:sz w:val="28"/>
          <w:szCs w:val="28"/>
        </w:rPr>
        <w:t>Теренино</w:t>
      </w:r>
      <w:proofErr w:type="spellEnd"/>
      <w:r w:rsidR="0071719F">
        <w:rPr>
          <w:bCs/>
          <w:sz w:val="28"/>
          <w:szCs w:val="28"/>
        </w:rPr>
        <w:t xml:space="preserve"> и поселок </w:t>
      </w:r>
      <w:proofErr w:type="spellStart"/>
      <w:r w:rsidR="0071719F">
        <w:rPr>
          <w:bCs/>
          <w:sz w:val="28"/>
          <w:szCs w:val="28"/>
        </w:rPr>
        <w:t>Шибаки</w:t>
      </w:r>
      <w:proofErr w:type="spellEnd"/>
      <w:r w:rsidR="0071719F">
        <w:rPr>
          <w:bCs/>
          <w:sz w:val="28"/>
          <w:szCs w:val="28"/>
        </w:rPr>
        <w:t>.</w:t>
      </w:r>
    </w:p>
    <w:p w14:paraId="07C28D3C" w14:textId="594AC9AD" w:rsidR="00F16878" w:rsidRPr="00056E49" w:rsidRDefault="0071719F" w:rsidP="00675C8F">
      <w:pPr>
        <w:ind w:firstLine="567"/>
        <w:jc w:val="both"/>
        <w:rPr>
          <w:sz w:val="28"/>
          <w:szCs w:val="28"/>
        </w:rPr>
      </w:pPr>
      <w:r w:rsidRPr="00143A6F">
        <w:rPr>
          <w:sz w:val="28"/>
          <w:szCs w:val="28"/>
        </w:rPr>
        <w:t>Территория поселения</w:t>
      </w:r>
      <w:r w:rsidR="00AD23E5">
        <w:rPr>
          <w:sz w:val="28"/>
          <w:szCs w:val="28"/>
        </w:rPr>
        <w:t xml:space="preserve"> с запада на север </w:t>
      </w:r>
      <w:r w:rsidRPr="00143A6F">
        <w:rPr>
          <w:sz w:val="28"/>
          <w:szCs w:val="28"/>
        </w:rPr>
        <w:t xml:space="preserve">граничит с </w:t>
      </w:r>
      <w:proofErr w:type="spellStart"/>
      <w:r w:rsidR="00AD23E5">
        <w:rPr>
          <w:sz w:val="28"/>
          <w:szCs w:val="28"/>
        </w:rPr>
        <w:t>Карганским</w:t>
      </w:r>
      <w:proofErr w:type="spellEnd"/>
      <w:r w:rsidR="00AD23E5">
        <w:rPr>
          <w:sz w:val="28"/>
          <w:szCs w:val="28"/>
        </w:rPr>
        <w:t xml:space="preserve"> сельсоветом, на севере – с </w:t>
      </w:r>
      <w:proofErr w:type="spellStart"/>
      <w:r w:rsidR="00AD23E5">
        <w:rPr>
          <w:sz w:val="28"/>
          <w:szCs w:val="28"/>
        </w:rPr>
        <w:t>Мусинским</w:t>
      </w:r>
      <w:proofErr w:type="spellEnd"/>
      <w:r w:rsidR="00AD23E5">
        <w:rPr>
          <w:sz w:val="28"/>
          <w:szCs w:val="28"/>
        </w:rPr>
        <w:t xml:space="preserve"> сельсоветом, с севера на восток в Верх-</w:t>
      </w:r>
      <w:proofErr w:type="spellStart"/>
      <w:r w:rsidR="00AD23E5">
        <w:rPr>
          <w:sz w:val="28"/>
          <w:szCs w:val="28"/>
        </w:rPr>
        <w:t>Каргатским</w:t>
      </w:r>
      <w:proofErr w:type="spellEnd"/>
      <w:r w:rsidR="00AD23E5">
        <w:rPr>
          <w:sz w:val="28"/>
          <w:szCs w:val="28"/>
        </w:rPr>
        <w:t xml:space="preserve"> сельсоветом, на востоке с </w:t>
      </w:r>
      <w:proofErr w:type="spellStart"/>
      <w:r w:rsidR="00AD23E5">
        <w:rPr>
          <w:sz w:val="28"/>
          <w:szCs w:val="28"/>
        </w:rPr>
        <w:t>Чулымским</w:t>
      </w:r>
      <w:proofErr w:type="spellEnd"/>
      <w:r w:rsidR="00AD23E5">
        <w:rPr>
          <w:sz w:val="28"/>
          <w:szCs w:val="28"/>
        </w:rPr>
        <w:t xml:space="preserve"> районом, с юга с территорией </w:t>
      </w:r>
      <w:r w:rsidR="00297CB7">
        <w:rPr>
          <w:sz w:val="28"/>
          <w:szCs w:val="28"/>
        </w:rPr>
        <w:t>г.</w:t>
      </w:r>
      <w:r w:rsidR="00AD23E5">
        <w:rPr>
          <w:sz w:val="28"/>
          <w:szCs w:val="28"/>
        </w:rPr>
        <w:t xml:space="preserve"> Каргат</w:t>
      </w:r>
      <w:r w:rsidRPr="00143A6F">
        <w:rPr>
          <w:sz w:val="28"/>
          <w:szCs w:val="28"/>
        </w:rPr>
        <w:t>.</w:t>
      </w:r>
    </w:p>
    <w:p w14:paraId="4DB0F42A" w14:textId="27777DD7" w:rsidR="00240862" w:rsidRPr="00256F9C" w:rsidRDefault="00056E49" w:rsidP="00675C8F">
      <w:pPr>
        <w:ind w:firstLine="567"/>
        <w:jc w:val="both"/>
        <w:rPr>
          <w:sz w:val="28"/>
          <w:szCs w:val="28"/>
        </w:rPr>
      </w:pPr>
      <w:r w:rsidRPr="00056E49">
        <w:rPr>
          <w:sz w:val="28"/>
          <w:szCs w:val="28"/>
        </w:rPr>
        <w:t>Ч</w:t>
      </w:r>
      <w:r w:rsidR="00240862" w:rsidRPr="00056E49">
        <w:rPr>
          <w:sz w:val="28"/>
          <w:szCs w:val="28"/>
        </w:rPr>
        <w:t xml:space="preserve">исленность населения </w:t>
      </w:r>
      <w:r w:rsidR="00AD23E5">
        <w:rPr>
          <w:sz w:val="28"/>
          <w:szCs w:val="28"/>
        </w:rPr>
        <w:t>Форпост-Каргатского с</w:t>
      </w:r>
      <w:r w:rsidR="00AD23E5" w:rsidRPr="00DA6B10">
        <w:rPr>
          <w:sz w:val="28"/>
          <w:szCs w:val="28"/>
        </w:rPr>
        <w:t>ельсовет</w:t>
      </w:r>
      <w:r w:rsidR="00AD23E5">
        <w:rPr>
          <w:sz w:val="28"/>
          <w:szCs w:val="28"/>
        </w:rPr>
        <w:t>а по состоянию</w:t>
      </w:r>
      <w:r w:rsidR="00AD23E5" w:rsidRPr="00DA6B10">
        <w:rPr>
          <w:sz w:val="28"/>
          <w:szCs w:val="28"/>
        </w:rPr>
        <w:t xml:space="preserve"> </w:t>
      </w:r>
      <w:r w:rsidR="00240862" w:rsidRPr="00056E49">
        <w:rPr>
          <w:sz w:val="28"/>
          <w:szCs w:val="28"/>
        </w:rPr>
        <w:t xml:space="preserve">на </w:t>
      </w:r>
      <w:r w:rsidR="00AD23E5">
        <w:rPr>
          <w:sz w:val="28"/>
          <w:szCs w:val="28"/>
        </w:rPr>
        <w:t>2021 год</w:t>
      </w:r>
      <w:r w:rsidR="00240862" w:rsidRPr="00056E49">
        <w:rPr>
          <w:sz w:val="28"/>
          <w:szCs w:val="28"/>
        </w:rPr>
        <w:t xml:space="preserve"> составила </w:t>
      </w:r>
      <w:r w:rsidR="00AD23E5">
        <w:rPr>
          <w:sz w:val="28"/>
          <w:szCs w:val="28"/>
        </w:rPr>
        <w:t>307</w:t>
      </w:r>
      <w:r w:rsidR="00240862" w:rsidRPr="00056E49">
        <w:rPr>
          <w:sz w:val="28"/>
          <w:szCs w:val="28"/>
        </w:rPr>
        <w:t xml:space="preserve"> человек.</w:t>
      </w:r>
      <w:r w:rsidR="00240862" w:rsidRPr="00DA6B10">
        <w:rPr>
          <w:sz w:val="28"/>
          <w:szCs w:val="28"/>
        </w:rPr>
        <w:t xml:space="preserve"> </w:t>
      </w:r>
    </w:p>
    <w:p w14:paraId="1893C009" w14:textId="77777777" w:rsidR="00074175" w:rsidRPr="00B56AC1" w:rsidRDefault="00074175" w:rsidP="00675C8F">
      <w:pPr>
        <w:pStyle w:val="S1"/>
        <w:rPr>
          <w:sz w:val="26"/>
          <w:szCs w:val="26"/>
        </w:rPr>
      </w:pPr>
      <w:bookmarkStart w:id="46" w:name="_Toc19276353"/>
    </w:p>
    <w:p w14:paraId="773AC566" w14:textId="77777777" w:rsidR="00213D1E" w:rsidRPr="00D045DB" w:rsidRDefault="00213D1E" w:rsidP="00675C8F">
      <w:pPr>
        <w:pStyle w:val="2"/>
        <w:spacing w:before="0" w:after="0"/>
        <w:ind w:left="0"/>
      </w:pPr>
      <w:bookmarkStart w:id="47" w:name="_Toc120923156"/>
      <w:r w:rsidRPr="00D41A04">
        <w:t>Природные условия и ресурсы территории</w:t>
      </w:r>
      <w:bookmarkEnd w:id="46"/>
      <w:bookmarkEnd w:id="47"/>
    </w:p>
    <w:p w14:paraId="24B3D9BC" w14:textId="77777777" w:rsidR="00612056" w:rsidRPr="00D045DB" w:rsidRDefault="00612056" w:rsidP="00675C8F">
      <w:pPr>
        <w:pStyle w:val="a5"/>
        <w:spacing w:before="0" w:after="0"/>
      </w:pPr>
    </w:p>
    <w:p w14:paraId="22B4C88E" w14:textId="77777777" w:rsidR="00213D1E" w:rsidRDefault="00213D1E" w:rsidP="00675C8F">
      <w:pPr>
        <w:pStyle w:val="3"/>
        <w:spacing w:before="0" w:after="0"/>
        <w:ind w:left="0"/>
        <w:rPr>
          <w:sz w:val="28"/>
          <w:szCs w:val="28"/>
          <w:lang w:val="en-US"/>
        </w:rPr>
      </w:pPr>
      <w:bookmarkStart w:id="48" w:name="_Toc256105148"/>
      <w:bookmarkStart w:id="49" w:name="_Toc290568353"/>
      <w:bookmarkStart w:id="50" w:name="_Toc372547282"/>
      <w:bookmarkStart w:id="51" w:name="_Toc494444462"/>
      <w:bookmarkStart w:id="52" w:name="_Toc532477299"/>
      <w:bookmarkStart w:id="53" w:name="_Toc19276354"/>
      <w:bookmarkStart w:id="54" w:name="_Toc120923157"/>
      <w:r w:rsidRPr="00D41A04">
        <w:rPr>
          <w:sz w:val="28"/>
          <w:szCs w:val="28"/>
        </w:rPr>
        <w:t>Климат</w:t>
      </w:r>
      <w:bookmarkEnd w:id="48"/>
      <w:bookmarkEnd w:id="49"/>
      <w:bookmarkEnd w:id="50"/>
      <w:bookmarkEnd w:id="51"/>
      <w:bookmarkEnd w:id="52"/>
      <w:bookmarkEnd w:id="53"/>
      <w:bookmarkEnd w:id="54"/>
    </w:p>
    <w:p w14:paraId="0C7EBF77" w14:textId="77777777" w:rsidR="004103AB" w:rsidRPr="004103AB" w:rsidRDefault="004103AB" w:rsidP="00675C8F">
      <w:pPr>
        <w:pStyle w:val="a5"/>
        <w:spacing w:before="0" w:after="0"/>
        <w:rPr>
          <w:lang w:val="en-US"/>
        </w:rPr>
      </w:pPr>
    </w:p>
    <w:p w14:paraId="51935970" w14:textId="2A805BC1" w:rsidR="00AD23E5" w:rsidRPr="00AD23E5" w:rsidRDefault="00AD23E5" w:rsidP="00675C8F">
      <w:pPr>
        <w:ind w:firstLine="567"/>
        <w:jc w:val="both"/>
        <w:rPr>
          <w:sz w:val="28"/>
          <w:szCs w:val="28"/>
          <w:shd w:val="clear" w:color="auto" w:fill="FFFFFF"/>
        </w:rPr>
      </w:pPr>
      <w:bookmarkStart w:id="55" w:name="_Toc425148353"/>
      <w:r w:rsidRPr="003C76BE">
        <w:rPr>
          <w:sz w:val="28"/>
          <w:szCs w:val="28"/>
        </w:rPr>
        <w:t>Климат территории   континентальный и характеризуется продолжительной холодной зимой. Устойчивые морозы держатся со второй половины октября до конца февраля.</w:t>
      </w:r>
      <w:r w:rsidRPr="00AD23E5">
        <w:rPr>
          <w:sz w:val="28"/>
          <w:szCs w:val="28"/>
        </w:rPr>
        <w:t xml:space="preserve"> </w:t>
      </w:r>
      <w:r w:rsidRPr="00AD23E5">
        <w:rPr>
          <w:sz w:val="28"/>
          <w:szCs w:val="28"/>
          <w:shd w:val="clear" w:color="auto" w:fill="FFFFFF"/>
        </w:rPr>
        <w:t>По многочисленным наблюдениям среднемесячные температуры воздуха распределяются следующим образом:</w:t>
      </w:r>
    </w:p>
    <w:p w14:paraId="1CDB07CA" w14:textId="77777777" w:rsidR="00AD23E5" w:rsidRPr="00AD23E5" w:rsidRDefault="00AD23E5" w:rsidP="00675C8F">
      <w:pPr>
        <w:ind w:firstLine="567"/>
        <w:jc w:val="both"/>
        <w:rPr>
          <w:sz w:val="28"/>
          <w:szCs w:val="28"/>
          <w:shd w:val="clear" w:color="auto" w:fill="FFFFFF"/>
        </w:rPr>
      </w:pPr>
    </w:p>
    <w:p w14:paraId="3B1C3FE1" w14:textId="3BB7D17C" w:rsidR="00AD23E5" w:rsidRDefault="00AD23E5" w:rsidP="00675C8F">
      <w:pPr>
        <w:jc w:val="both"/>
        <w:rPr>
          <w:sz w:val="28"/>
          <w:szCs w:val="28"/>
          <w:shd w:val="clear" w:color="auto" w:fill="FFFFFF"/>
        </w:rPr>
      </w:pPr>
      <w:r w:rsidRPr="00AD23E5">
        <w:rPr>
          <w:sz w:val="28"/>
          <w:szCs w:val="28"/>
          <w:shd w:val="clear" w:color="auto" w:fill="FFFFFF"/>
        </w:rPr>
        <w:t xml:space="preserve">Таблица </w:t>
      </w:r>
      <w:r w:rsidRPr="00604578">
        <w:rPr>
          <w:sz w:val="28"/>
          <w:szCs w:val="28"/>
          <w:shd w:val="clear" w:color="auto" w:fill="FFFFFF"/>
        </w:rPr>
        <w:t>1</w:t>
      </w:r>
      <w:r w:rsidRPr="00AD23E5">
        <w:rPr>
          <w:sz w:val="28"/>
          <w:szCs w:val="28"/>
          <w:shd w:val="clear" w:color="auto" w:fill="FFFFFF"/>
        </w:rPr>
        <w:t xml:space="preserve"> </w:t>
      </w:r>
      <w:r w:rsidR="00604578">
        <w:rPr>
          <w:sz w:val="28"/>
          <w:szCs w:val="28"/>
          <w:shd w:val="clear" w:color="auto" w:fill="FFFFFF"/>
        </w:rPr>
        <w:t>–</w:t>
      </w:r>
      <w:r w:rsidRPr="00AD23E5">
        <w:rPr>
          <w:sz w:val="28"/>
          <w:szCs w:val="28"/>
          <w:shd w:val="clear" w:color="auto" w:fill="FFFFFF"/>
        </w:rPr>
        <w:t xml:space="preserve"> </w:t>
      </w:r>
      <w:r w:rsidR="00604578">
        <w:rPr>
          <w:sz w:val="28"/>
          <w:szCs w:val="28"/>
          <w:shd w:val="clear" w:color="auto" w:fill="FFFFFF"/>
        </w:rPr>
        <w:t xml:space="preserve">Статистика среднемесячной температуры воздуха </w:t>
      </w:r>
    </w:p>
    <w:p w14:paraId="26FF7D90" w14:textId="6C2B9425" w:rsidR="00AD23E5" w:rsidRDefault="00AD23E5" w:rsidP="00675C8F">
      <w:pPr>
        <w:jc w:val="both"/>
        <w:rPr>
          <w:sz w:val="28"/>
          <w:szCs w:val="28"/>
          <w:shd w:val="clear" w:color="auto" w:fill="FFFFFF"/>
        </w:rPr>
      </w:pPr>
    </w:p>
    <w:tbl>
      <w:tblPr>
        <w:tblStyle w:val="afc"/>
        <w:tblW w:w="0" w:type="auto"/>
        <w:tblLook w:val="04A0" w:firstRow="1" w:lastRow="0" w:firstColumn="1" w:lastColumn="0" w:noHBand="0" w:noVBand="1"/>
      </w:tblPr>
      <w:tblGrid>
        <w:gridCol w:w="1534"/>
        <w:gridCol w:w="651"/>
        <w:gridCol w:w="652"/>
        <w:gridCol w:w="652"/>
        <w:gridCol w:w="608"/>
        <w:gridCol w:w="652"/>
        <w:gridCol w:w="652"/>
        <w:gridCol w:w="663"/>
        <w:gridCol w:w="681"/>
        <w:gridCol w:w="608"/>
        <w:gridCol w:w="606"/>
        <w:gridCol w:w="652"/>
        <w:gridCol w:w="652"/>
        <w:gridCol w:w="648"/>
      </w:tblGrid>
      <w:tr w:rsidR="00604578" w:rsidRPr="00604578" w14:paraId="6509101C" w14:textId="77777777" w:rsidTr="00604578">
        <w:tc>
          <w:tcPr>
            <w:tcW w:w="724" w:type="dxa"/>
          </w:tcPr>
          <w:p w14:paraId="46B11FF1" w14:textId="7CA80ECD" w:rsidR="00604578" w:rsidRPr="00604578" w:rsidRDefault="00604578" w:rsidP="00675C8F">
            <w:pPr>
              <w:jc w:val="both"/>
              <w:rPr>
                <w:shd w:val="clear" w:color="auto" w:fill="FFFFFF"/>
              </w:rPr>
            </w:pPr>
            <w:r w:rsidRPr="00604578">
              <w:rPr>
                <w:shd w:val="clear" w:color="auto" w:fill="FFFFFF"/>
              </w:rPr>
              <w:t>Месяцы</w:t>
            </w:r>
          </w:p>
        </w:tc>
        <w:tc>
          <w:tcPr>
            <w:tcW w:w="724" w:type="dxa"/>
          </w:tcPr>
          <w:p w14:paraId="14232D94" w14:textId="607CE936" w:rsidR="00604578" w:rsidRPr="00604578" w:rsidRDefault="00604578" w:rsidP="00675C8F">
            <w:pPr>
              <w:jc w:val="both"/>
              <w:rPr>
                <w:shd w:val="clear" w:color="auto" w:fill="FFFFFF"/>
              </w:rPr>
            </w:pPr>
            <w:r w:rsidRPr="00604578">
              <w:rPr>
                <w:shd w:val="clear" w:color="auto" w:fill="FFFFFF"/>
              </w:rPr>
              <w:t>I</w:t>
            </w:r>
          </w:p>
        </w:tc>
        <w:tc>
          <w:tcPr>
            <w:tcW w:w="724" w:type="dxa"/>
          </w:tcPr>
          <w:p w14:paraId="2498561E" w14:textId="06854F43" w:rsidR="00604578" w:rsidRPr="00604578" w:rsidRDefault="00604578" w:rsidP="00675C8F">
            <w:pPr>
              <w:jc w:val="both"/>
              <w:rPr>
                <w:shd w:val="clear" w:color="auto" w:fill="FFFFFF"/>
              </w:rPr>
            </w:pPr>
            <w:r w:rsidRPr="00604578">
              <w:rPr>
                <w:shd w:val="clear" w:color="auto" w:fill="FFFFFF"/>
              </w:rPr>
              <w:t>II</w:t>
            </w:r>
          </w:p>
        </w:tc>
        <w:tc>
          <w:tcPr>
            <w:tcW w:w="724" w:type="dxa"/>
          </w:tcPr>
          <w:p w14:paraId="032C7E17" w14:textId="029D6F95" w:rsidR="00604578" w:rsidRPr="00604578" w:rsidRDefault="00604578" w:rsidP="00675C8F">
            <w:pPr>
              <w:jc w:val="both"/>
              <w:rPr>
                <w:shd w:val="clear" w:color="auto" w:fill="FFFFFF"/>
              </w:rPr>
            </w:pPr>
            <w:r w:rsidRPr="00604578">
              <w:rPr>
                <w:shd w:val="clear" w:color="auto" w:fill="FFFFFF"/>
              </w:rPr>
              <w:t>III</w:t>
            </w:r>
          </w:p>
        </w:tc>
        <w:tc>
          <w:tcPr>
            <w:tcW w:w="724" w:type="dxa"/>
          </w:tcPr>
          <w:p w14:paraId="5CEDECE1" w14:textId="2D9028AE" w:rsidR="00604578" w:rsidRPr="00604578" w:rsidRDefault="00604578" w:rsidP="00675C8F">
            <w:pPr>
              <w:jc w:val="both"/>
              <w:rPr>
                <w:shd w:val="clear" w:color="auto" w:fill="FFFFFF"/>
              </w:rPr>
            </w:pPr>
            <w:r w:rsidRPr="00604578">
              <w:rPr>
                <w:shd w:val="clear" w:color="auto" w:fill="FFFFFF"/>
              </w:rPr>
              <w:t>IV</w:t>
            </w:r>
          </w:p>
        </w:tc>
        <w:tc>
          <w:tcPr>
            <w:tcW w:w="724" w:type="dxa"/>
          </w:tcPr>
          <w:p w14:paraId="2EA55A3E" w14:textId="48C16608" w:rsidR="00604578" w:rsidRPr="00604578" w:rsidRDefault="00604578" w:rsidP="00675C8F">
            <w:pPr>
              <w:jc w:val="both"/>
              <w:rPr>
                <w:shd w:val="clear" w:color="auto" w:fill="FFFFFF"/>
              </w:rPr>
            </w:pPr>
            <w:r w:rsidRPr="00604578">
              <w:rPr>
                <w:shd w:val="clear" w:color="auto" w:fill="FFFFFF"/>
              </w:rPr>
              <w:t>V</w:t>
            </w:r>
          </w:p>
        </w:tc>
        <w:tc>
          <w:tcPr>
            <w:tcW w:w="724" w:type="dxa"/>
          </w:tcPr>
          <w:p w14:paraId="1883D996" w14:textId="1375F92C" w:rsidR="00604578" w:rsidRPr="00604578" w:rsidRDefault="00604578" w:rsidP="00675C8F">
            <w:pPr>
              <w:jc w:val="both"/>
              <w:rPr>
                <w:shd w:val="clear" w:color="auto" w:fill="FFFFFF"/>
              </w:rPr>
            </w:pPr>
            <w:r w:rsidRPr="00604578">
              <w:rPr>
                <w:shd w:val="clear" w:color="auto" w:fill="FFFFFF"/>
              </w:rPr>
              <w:t>VI</w:t>
            </w:r>
          </w:p>
        </w:tc>
        <w:tc>
          <w:tcPr>
            <w:tcW w:w="724" w:type="dxa"/>
          </w:tcPr>
          <w:p w14:paraId="153F19E6" w14:textId="27604DE5" w:rsidR="00604578" w:rsidRPr="00604578" w:rsidRDefault="00604578" w:rsidP="00675C8F">
            <w:pPr>
              <w:jc w:val="both"/>
              <w:rPr>
                <w:shd w:val="clear" w:color="auto" w:fill="FFFFFF"/>
              </w:rPr>
            </w:pPr>
            <w:r w:rsidRPr="00604578">
              <w:rPr>
                <w:shd w:val="clear" w:color="auto" w:fill="FFFFFF"/>
              </w:rPr>
              <w:t>VI1</w:t>
            </w:r>
          </w:p>
        </w:tc>
        <w:tc>
          <w:tcPr>
            <w:tcW w:w="724" w:type="dxa"/>
          </w:tcPr>
          <w:p w14:paraId="30D14E31" w14:textId="05FFD671" w:rsidR="00604578" w:rsidRPr="00604578" w:rsidRDefault="00604578" w:rsidP="00675C8F">
            <w:pPr>
              <w:jc w:val="both"/>
              <w:rPr>
                <w:shd w:val="clear" w:color="auto" w:fill="FFFFFF"/>
              </w:rPr>
            </w:pPr>
            <w:r w:rsidRPr="00604578">
              <w:rPr>
                <w:shd w:val="clear" w:color="auto" w:fill="FFFFFF"/>
              </w:rPr>
              <w:t>VIII</w:t>
            </w:r>
          </w:p>
        </w:tc>
        <w:tc>
          <w:tcPr>
            <w:tcW w:w="724" w:type="dxa"/>
          </w:tcPr>
          <w:p w14:paraId="68B18C22" w14:textId="03C5AFED" w:rsidR="00604578" w:rsidRPr="00604578" w:rsidRDefault="00604578" w:rsidP="00675C8F">
            <w:pPr>
              <w:jc w:val="both"/>
              <w:rPr>
                <w:shd w:val="clear" w:color="auto" w:fill="FFFFFF"/>
              </w:rPr>
            </w:pPr>
            <w:r w:rsidRPr="00604578">
              <w:rPr>
                <w:shd w:val="clear" w:color="auto" w:fill="FFFFFF"/>
              </w:rPr>
              <w:t>IХ</w:t>
            </w:r>
          </w:p>
        </w:tc>
        <w:tc>
          <w:tcPr>
            <w:tcW w:w="724" w:type="dxa"/>
          </w:tcPr>
          <w:p w14:paraId="7E59E87D" w14:textId="7F128258" w:rsidR="00604578" w:rsidRPr="00604578" w:rsidRDefault="00604578" w:rsidP="00675C8F">
            <w:pPr>
              <w:jc w:val="both"/>
              <w:rPr>
                <w:shd w:val="clear" w:color="auto" w:fill="FFFFFF"/>
              </w:rPr>
            </w:pPr>
            <w:r w:rsidRPr="00604578">
              <w:rPr>
                <w:shd w:val="clear" w:color="auto" w:fill="FFFFFF"/>
              </w:rPr>
              <w:t>X</w:t>
            </w:r>
          </w:p>
        </w:tc>
        <w:tc>
          <w:tcPr>
            <w:tcW w:w="724" w:type="dxa"/>
          </w:tcPr>
          <w:p w14:paraId="5A38F214" w14:textId="34B0C667" w:rsidR="00604578" w:rsidRPr="00604578" w:rsidRDefault="00604578" w:rsidP="00675C8F">
            <w:pPr>
              <w:jc w:val="both"/>
              <w:rPr>
                <w:shd w:val="clear" w:color="auto" w:fill="FFFFFF"/>
              </w:rPr>
            </w:pPr>
            <w:r w:rsidRPr="00604578">
              <w:rPr>
                <w:shd w:val="clear" w:color="auto" w:fill="FFFFFF"/>
              </w:rPr>
              <w:t>XI</w:t>
            </w:r>
          </w:p>
        </w:tc>
        <w:tc>
          <w:tcPr>
            <w:tcW w:w="724" w:type="dxa"/>
          </w:tcPr>
          <w:p w14:paraId="55ABCE0B" w14:textId="0D08B1E2" w:rsidR="00604578" w:rsidRPr="00604578" w:rsidRDefault="00604578" w:rsidP="00675C8F">
            <w:pPr>
              <w:jc w:val="both"/>
              <w:rPr>
                <w:shd w:val="clear" w:color="auto" w:fill="FFFFFF"/>
              </w:rPr>
            </w:pPr>
            <w:r w:rsidRPr="00604578">
              <w:rPr>
                <w:shd w:val="clear" w:color="auto" w:fill="FFFFFF"/>
              </w:rPr>
              <w:t>XII</w:t>
            </w:r>
          </w:p>
        </w:tc>
        <w:tc>
          <w:tcPr>
            <w:tcW w:w="725" w:type="dxa"/>
          </w:tcPr>
          <w:p w14:paraId="3B0C6199" w14:textId="5403EBEE" w:rsidR="00604578" w:rsidRPr="00604578" w:rsidRDefault="00604578" w:rsidP="00675C8F">
            <w:pPr>
              <w:jc w:val="both"/>
              <w:rPr>
                <w:shd w:val="clear" w:color="auto" w:fill="FFFFFF"/>
              </w:rPr>
            </w:pPr>
            <w:r w:rsidRPr="00604578">
              <w:rPr>
                <w:shd w:val="clear" w:color="auto" w:fill="FFFFFF"/>
              </w:rPr>
              <w:t>за год</w:t>
            </w:r>
          </w:p>
        </w:tc>
      </w:tr>
      <w:tr w:rsidR="00604578" w:rsidRPr="00604578" w14:paraId="0E4C9C56" w14:textId="77777777" w:rsidTr="00604578">
        <w:tc>
          <w:tcPr>
            <w:tcW w:w="724" w:type="dxa"/>
          </w:tcPr>
          <w:p w14:paraId="27BBE0BC" w14:textId="3A443128" w:rsidR="00604578" w:rsidRPr="00604578" w:rsidRDefault="00604578" w:rsidP="00675C8F">
            <w:pPr>
              <w:jc w:val="both"/>
              <w:rPr>
                <w:shd w:val="clear" w:color="auto" w:fill="FFFFFF"/>
              </w:rPr>
            </w:pPr>
            <w:r w:rsidRPr="00604578">
              <w:rPr>
                <w:shd w:val="clear" w:color="auto" w:fill="FFFFFF"/>
              </w:rPr>
              <w:t>Температура воздуха</w:t>
            </w:r>
            <w:r>
              <w:rPr>
                <w:shd w:val="clear" w:color="auto" w:fill="FFFFFF"/>
              </w:rPr>
              <w:t>, С</w:t>
            </w:r>
            <w:r>
              <w:rPr>
                <w:shd w:val="clear" w:color="auto" w:fill="FFFFFF"/>
              </w:rPr>
              <w:sym w:font="Symbol" w:char="F0B0"/>
            </w:r>
          </w:p>
        </w:tc>
        <w:tc>
          <w:tcPr>
            <w:tcW w:w="724" w:type="dxa"/>
          </w:tcPr>
          <w:p w14:paraId="6DA9489D" w14:textId="055AEDE3" w:rsidR="00604578" w:rsidRPr="00604578" w:rsidRDefault="00604578" w:rsidP="00675C8F">
            <w:pPr>
              <w:jc w:val="both"/>
              <w:rPr>
                <w:sz w:val="20"/>
                <w:szCs w:val="20"/>
                <w:shd w:val="clear" w:color="auto" w:fill="FFFFFF"/>
              </w:rPr>
            </w:pPr>
            <w:r w:rsidRPr="00604578">
              <w:rPr>
                <w:sz w:val="20"/>
                <w:szCs w:val="20"/>
                <w:shd w:val="clear" w:color="auto" w:fill="FFFFFF"/>
              </w:rPr>
              <w:t>-19,2</w:t>
            </w:r>
          </w:p>
        </w:tc>
        <w:tc>
          <w:tcPr>
            <w:tcW w:w="724" w:type="dxa"/>
          </w:tcPr>
          <w:p w14:paraId="12539158" w14:textId="6A5EC014" w:rsidR="00604578" w:rsidRPr="00604578" w:rsidRDefault="00604578" w:rsidP="00675C8F">
            <w:pPr>
              <w:jc w:val="both"/>
              <w:rPr>
                <w:sz w:val="20"/>
                <w:szCs w:val="20"/>
                <w:shd w:val="clear" w:color="auto" w:fill="FFFFFF"/>
              </w:rPr>
            </w:pPr>
            <w:r w:rsidRPr="00604578">
              <w:rPr>
                <w:sz w:val="20"/>
                <w:szCs w:val="20"/>
                <w:shd w:val="clear" w:color="auto" w:fill="FFFFFF"/>
              </w:rPr>
              <w:t>-18,5</w:t>
            </w:r>
          </w:p>
        </w:tc>
        <w:tc>
          <w:tcPr>
            <w:tcW w:w="724" w:type="dxa"/>
          </w:tcPr>
          <w:p w14:paraId="2AFB9C6F" w14:textId="3DBA33A8" w:rsidR="00604578" w:rsidRPr="00604578" w:rsidRDefault="00604578" w:rsidP="00675C8F">
            <w:pPr>
              <w:jc w:val="both"/>
              <w:rPr>
                <w:sz w:val="20"/>
                <w:szCs w:val="20"/>
                <w:shd w:val="clear" w:color="auto" w:fill="FFFFFF"/>
              </w:rPr>
            </w:pPr>
            <w:r w:rsidRPr="00604578">
              <w:rPr>
                <w:sz w:val="20"/>
                <w:szCs w:val="20"/>
                <w:shd w:val="clear" w:color="auto" w:fill="FFFFFF"/>
              </w:rPr>
              <w:t>-12,8</w:t>
            </w:r>
          </w:p>
        </w:tc>
        <w:tc>
          <w:tcPr>
            <w:tcW w:w="724" w:type="dxa"/>
          </w:tcPr>
          <w:p w14:paraId="11AD2266" w14:textId="3A943C46" w:rsidR="00604578" w:rsidRPr="00604578" w:rsidRDefault="00604578" w:rsidP="00675C8F">
            <w:pPr>
              <w:jc w:val="both"/>
              <w:rPr>
                <w:sz w:val="20"/>
                <w:szCs w:val="20"/>
                <w:shd w:val="clear" w:color="auto" w:fill="FFFFFF"/>
              </w:rPr>
            </w:pPr>
            <w:r w:rsidRPr="00604578">
              <w:rPr>
                <w:sz w:val="20"/>
                <w:szCs w:val="20"/>
                <w:shd w:val="clear" w:color="auto" w:fill="FFFFFF"/>
              </w:rPr>
              <w:t>-0,1</w:t>
            </w:r>
          </w:p>
        </w:tc>
        <w:tc>
          <w:tcPr>
            <w:tcW w:w="724" w:type="dxa"/>
          </w:tcPr>
          <w:p w14:paraId="3A0D4EE3" w14:textId="5CBFE147" w:rsidR="00604578" w:rsidRPr="00604578" w:rsidRDefault="00604578" w:rsidP="00675C8F">
            <w:pPr>
              <w:jc w:val="both"/>
              <w:rPr>
                <w:sz w:val="20"/>
                <w:szCs w:val="20"/>
                <w:shd w:val="clear" w:color="auto" w:fill="FFFFFF"/>
              </w:rPr>
            </w:pPr>
            <w:r w:rsidRPr="00604578">
              <w:rPr>
                <w:sz w:val="20"/>
                <w:szCs w:val="20"/>
                <w:shd w:val="clear" w:color="auto" w:fill="FFFFFF"/>
              </w:rPr>
              <w:t>10,5</w:t>
            </w:r>
          </w:p>
        </w:tc>
        <w:tc>
          <w:tcPr>
            <w:tcW w:w="724" w:type="dxa"/>
          </w:tcPr>
          <w:p w14:paraId="2B983E45" w14:textId="699D4BEE" w:rsidR="00604578" w:rsidRPr="00604578" w:rsidRDefault="00604578" w:rsidP="00675C8F">
            <w:pPr>
              <w:jc w:val="both"/>
              <w:rPr>
                <w:sz w:val="20"/>
                <w:szCs w:val="20"/>
                <w:shd w:val="clear" w:color="auto" w:fill="FFFFFF"/>
              </w:rPr>
            </w:pPr>
            <w:r w:rsidRPr="00604578">
              <w:rPr>
                <w:sz w:val="20"/>
                <w:szCs w:val="20"/>
                <w:shd w:val="clear" w:color="auto" w:fill="FFFFFF"/>
              </w:rPr>
              <w:t>16,4</w:t>
            </w:r>
          </w:p>
        </w:tc>
        <w:tc>
          <w:tcPr>
            <w:tcW w:w="724" w:type="dxa"/>
          </w:tcPr>
          <w:p w14:paraId="0A99B4D0" w14:textId="441D815B" w:rsidR="00604578" w:rsidRPr="00604578" w:rsidRDefault="00604578" w:rsidP="00675C8F">
            <w:pPr>
              <w:jc w:val="both"/>
              <w:rPr>
                <w:sz w:val="20"/>
                <w:szCs w:val="20"/>
                <w:shd w:val="clear" w:color="auto" w:fill="FFFFFF"/>
              </w:rPr>
            </w:pPr>
            <w:r w:rsidRPr="00604578">
              <w:rPr>
                <w:sz w:val="20"/>
                <w:szCs w:val="20"/>
                <w:shd w:val="clear" w:color="auto" w:fill="FFFFFF"/>
              </w:rPr>
              <w:t>19,0</w:t>
            </w:r>
          </w:p>
        </w:tc>
        <w:tc>
          <w:tcPr>
            <w:tcW w:w="724" w:type="dxa"/>
          </w:tcPr>
          <w:p w14:paraId="45BA3793" w14:textId="2416A1F6" w:rsidR="00604578" w:rsidRPr="00604578" w:rsidRDefault="00604578" w:rsidP="00675C8F">
            <w:pPr>
              <w:jc w:val="both"/>
              <w:rPr>
                <w:sz w:val="20"/>
                <w:szCs w:val="20"/>
                <w:shd w:val="clear" w:color="auto" w:fill="FFFFFF"/>
              </w:rPr>
            </w:pPr>
            <w:r w:rsidRPr="00604578">
              <w:rPr>
                <w:sz w:val="20"/>
                <w:szCs w:val="20"/>
                <w:shd w:val="clear" w:color="auto" w:fill="FFFFFF"/>
              </w:rPr>
              <w:t>15,8</w:t>
            </w:r>
          </w:p>
        </w:tc>
        <w:tc>
          <w:tcPr>
            <w:tcW w:w="724" w:type="dxa"/>
          </w:tcPr>
          <w:p w14:paraId="13F2DC18" w14:textId="7D0532C3" w:rsidR="00604578" w:rsidRPr="00604578" w:rsidRDefault="00604578" w:rsidP="00675C8F">
            <w:pPr>
              <w:jc w:val="both"/>
              <w:rPr>
                <w:sz w:val="20"/>
                <w:szCs w:val="20"/>
                <w:shd w:val="clear" w:color="auto" w:fill="FFFFFF"/>
              </w:rPr>
            </w:pPr>
            <w:r w:rsidRPr="00604578">
              <w:rPr>
                <w:sz w:val="20"/>
                <w:szCs w:val="20"/>
                <w:shd w:val="clear" w:color="auto" w:fill="FFFFFF"/>
              </w:rPr>
              <w:t>9,8</w:t>
            </w:r>
          </w:p>
        </w:tc>
        <w:tc>
          <w:tcPr>
            <w:tcW w:w="724" w:type="dxa"/>
          </w:tcPr>
          <w:p w14:paraId="66F24874" w14:textId="77627545" w:rsidR="00604578" w:rsidRPr="00604578" w:rsidRDefault="00604578" w:rsidP="00675C8F">
            <w:pPr>
              <w:jc w:val="both"/>
              <w:rPr>
                <w:sz w:val="20"/>
                <w:szCs w:val="20"/>
                <w:shd w:val="clear" w:color="auto" w:fill="FFFFFF"/>
              </w:rPr>
            </w:pPr>
            <w:r w:rsidRPr="00604578">
              <w:rPr>
                <w:sz w:val="20"/>
                <w:szCs w:val="20"/>
                <w:shd w:val="clear" w:color="auto" w:fill="FFFFFF"/>
              </w:rPr>
              <w:t>1,5</w:t>
            </w:r>
          </w:p>
        </w:tc>
        <w:tc>
          <w:tcPr>
            <w:tcW w:w="724" w:type="dxa"/>
          </w:tcPr>
          <w:p w14:paraId="77D26BC5" w14:textId="74EC6FA1" w:rsidR="00604578" w:rsidRPr="00604578" w:rsidRDefault="00604578" w:rsidP="00675C8F">
            <w:pPr>
              <w:jc w:val="both"/>
              <w:rPr>
                <w:sz w:val="20"/>
                <w:szCs w:val="20"/>
                <w:shd w:val="clear" w:color="auto" w:fill="FFFFFF"/>
              </w:rPr>
            </w:pPr>
            <w:r w:rsidRPr="00604578">
              <w:rPr>
                <w:sz w:val="20"/>
                <w:szCs w:val="20"/>
                <w:shd w:val="clear" w:color="auto" w:fill="FFFFFF"/>
              </w:rPr>
              <w:t>-11,6</w:t>
            </w:r>
          </w:p>
        </w:tc>
        <w:tc>
          <w:tcPr>
            <w:tcW w:w="724" w:type="dxa"/>
          </w:tcPr>
          <w:p w14:paraId="5E7D5867" w14:textId="54735C76" w:rsidR="00604578" w:rsidRPr="00604578" w:rsidRDefault="00604578" w:rsidP="00675C8F">
            <w:pPr>
              <w:jc w:val="both"/>
              <w:rPr>
                <w:sz w:val="20"/>
                <w:szCs w:val="20"/>
                <w:shd w:val="clear" w:color="auto" w:fill="FFFFFF"/>
              </w:rPr>
            </w:pPr>
            <w:r w:rsidRPr="00604578">
              <w:rPr>
                <w:sz w:val="20"/>
                <w:szCs w:val="20"/>
                <w:shd w:val="clear" w:color="auto" w:fill="FFFFFF"/>
              </w:rPr>
              <w:t>-16,7</w:t>
            </w:r>
          </w:p>
        </w:tc>
        <w:tc>
          <w:tcPr>
            <w:tcW w:w="725" w:type="dxa"/>
          </w:tcPr>
          <w:p w14:paraId="09B560BB" w14:textId="0B77E6EF" w:rsidR="00604578" w:rsidRPr="00604578" w:rsidRDefault="00604578" w:rsidP="00675C8F">
            <w:pPr>
              <w:jc w:val="both"/>
              <w:rPr>
                <w:sz w:val="20"/>
                <w:szCs w:val="20"/>
                <w:shd w:val="clear" w:color="auto" w:fill="FFFFFF"/>
              </w:rPr>
            </w:pPr>
            <w:r w:rsidRPr="00604578">
              <w:rPr>
                <w:sz w:val="20"/>
                <w:szCs w:val="20"/>
                <w:shd w:val="clear" w:color="auto" w:fill="FFFFFF"/>
              </w:rPr>
              <w:t>-0,5</w:t>
            </w:r>
          </w:p>
        </w:tc>
      </w:tr>
    </w:tbl>
    <w:p w14:paraId="5EDF3233" w14:textId="77777777" w:rsidR="00604578" w:rsidRDefault="00604578" w:rsidP="00675C8F">
      <w:pPr>
        <w:jc w:val="both"/>
        <w:rPr>
          <w:sz w:val="28"/>
          <w:szCs w:val="28"/>
          <w:shd w:val="clear" w:color="auto" w:fill="FFFFFF"/>
        </w:rPr>
      </w:pPr>
    </w:p>
    <w:p w14:paraId="454DD78E" w14:textId="77777777" w:rsidR="00AD23E5" w:rsidRPr="00AD23E5" w:rsidRDefault="00AD23E5" w:rsidP="00675C8F">
      <w:pPr>
        <w:ind w:firstLine="567"/>
        <w:jc w:val="both"/>
        <w:rPr>
          <w:sz w:val="28"/>
          <w:szCs w:val="28"/>
          <w:shd w:val="clear" w:color="auto" w:fill="FFFFFF"/>
        </w:rPr>
      </w:pPr>
      <w:r w:rsidRPr="00AD23E5">
        <w:rPr>
          <w:sz w:val="28"/>
          <w:szCs w:val="28"/>
          <w:shd w:val="clear" w:color="auto" w:fill="FFFFFF"/>
        </w:rPr>
        <w:t>Максимальная температура воздуха самого теплого месяца достигает +36,4 С, а минимальная в январе -46,7 С.</w:t>
      </w:r>
    </w:p>
    <w:p w14:paraId="56532FD6" w14:textId="77777777" w:rsidR="00AD23E5" w:rsidRPr="00AD23E5" w:rsidRDefault="00AD23E5" w:rsidP="00675C8F">
      <w:pPr>
        <w:ind w:firstLine="567"/>
        <w:jc w:val="both"/>
        <w:rPr>
          <w:sz w:val="28"/>
          <w:szCs w:val="28"/>
          <w:shd w:val="clear" w:color="auto" w:fill="FFFFFF"/>
        </w:rPr>
      </w:pPr>
      <w:r w:rsidRPr="00AD23E5">
        <w:rPr>
          <w:sz w:val="28"/>
          <w:szCs w:val="28"/>
          <w:shd w:val="clear" w:color="auto" w:fill="FFFFFF"/>
        </w:rPr>
        <w:t>Начало вегетационного периода в первой половине мая, конец – в начале октября. Общая продолжительность периода с положительной температурой 183-194 дня.</w:t>
      </w:r>
    </w:p>
    <w:p w14:paraId="505F08FF" w14:textId="45F6A459" w:rsidR="00AD23E5" w:rsidRDefault="00AD23E5" w:rsidP="00675C8F">
      <w:pPr>
        <w:ind w:firstLine="567"/>
        <w:jc w:val="both"/>
        <w:rPr>
          <w:sz w:val="28"/>
          <w:szCs w:val="28"/>
          <w:shd w:val="clear" w:color="auto" w:fill="FFFFFF"/>
        </w:rPr>
      </w:pPr>
      <w:r w:rsidRPr="00AD23E5">
        <w:rPr>
          <w:sz w:val="28"/>
          <w:szCs w:val="28"/>
          <w:shd w:val="clear" w:color="auto" w:fill="FFFFFF"/>
        </w:rPr>
        <w:t>Осадков в районе выпадает в виде дождя и снега от 188 до 485мм в год, которые распределяются по месяцам в следующем количестве:</w:t>
      </w:r>
    </w:p>
    <w:p w14:paraId="574184A5" w14:textId="77777777" w:rsidR="00604578" w:rsidRDefault="00604578" w:rsidP="00675C8F">
      <w:pPr>
        <w:jc w:val="both"/>
        <w:rPr>
          <w:sz w:val="28"/>
          <w:szCs w:val="28"/>
          <w:shd w:val="clear" w:color="auto" w:fill="FFFFFF"/>
        </w:rPr>
      </w:pPr>
    </w:p>
    <w:p w14:paraId="527B3CC3" w14:textId="246BD119" w:rsidR="00604578" w:rsidRDefault="00604578" w:rsidP="00675C8F">
      <w:pPr>
        <w:jc w:val="both"/>
        <w:rPr>
          <w:sz w:val="28"/>
          <w:szCs w:val="28"/>
          <w:shd w:val="clear" w:color="auto" w:fill="FFFFFF"/>
        </w:rPr>
      </w:pPr>
      <w:r w:rsidRPr="00AD23E5">
        <w:rPr>
          <w:sz w:val="28"/>
          <w:szCs w:val="28"/>
          <w:shd w:val="clear" w:color="auto" w:fill="FFFFFF"/>
        </w:rPr>
        <w:t xml:space="preserve">Таблица </w:t>
      </w:r>
      <w:r>
        <w:rPr>
          <w:sz w:val="28"/>
          <w:szCs w:val="28"/>
          <w:shd w:val="clear" w:color="auto" w:fill="FFFFFF"/>
        </w:rPr>
        <w:t>2</w:t>
      </w:r>
      <w:r w:rsidRPr="00AD23E5">
        <w:rPr>
          <w:sz w:val="28"/>
          <w:szCs w:val="28"/>
          <w:shd w:val="clear" w:color="auto" w:fill="FFFFFF"/>
        </w:rPr>
        <w:t xml:space="preserve"> </w:t>
      </w:r>
      <w:r>
        <w:rPr>
          <w:sz w:val="28"/>
          <w:szCs w:val="28"/>
          <w:shd w:val="clear" w:color="auto" w:fill="FFFFFF"/>
        </w:rPr>
        <w:t>–</w:t>
      </w:r>
      <w:r w:rsidRPr="00AD23E5">
        <w:rPr>
          <w:sz w:val="28"/>
          <w:szCs w:val="28"/>
          <w:shd w:val="clear" w:color="auto" w:fill="FFFFFF"/>
        </w:rPr>
        <w:t xml:space="preserve"> </w:t>
      </w:r>
      <w:r>
        <w:rPr>
          <w:sz w:val="28"/>
          <w:szCs w:val="28"/>
          <w:shd w:val="clear" w:color="auto" w:fill="FFFFFF"/>
        </w:rPr>
        <w:t>Среднемесячная статистика осадков на территории поселения</w:t>
      </w:r>
      <w:r w:rsidRPr="00AD23E5">
        <w:rPr>
          <w:sz w:val="28"/>
          <w:szCs w:val="28"/>
          <w:shd w:val="clear" w:color="auto" w:fill="FFFFFF"/>
        </w:rPr>
        <w:t xml:space="preserve"> </w:t>
      </w:r>
    </w:p>
    <w:p w14:paraId="34C5D135" w14:textId="06F4237A" w:rsidR="00604578" w:rsidRDefault="00604578" w:rsidP="00675C8F">
      <w:pPr>
        <w:ind w:firstLine="567"/>
        <w:jc w:val="both"/>
        <w:rPr>
          <w:sz w:val="28"/>
          <w:szCs w:val="28"/>
          <w:shd w:val="clear" w:color="auto" w:fill="FFFFFF"/>
        </w:rPr>
      </w:pPr>
    </w:p>
    <w:tbl>
      <w:tblPr>
        <w:tblStyle w:val="afc"/>
        <w:tblW w:w="0" w:type="auto"/>
        <w:tblLook w:val="04A0" w:firstRow="1" w:lastRow="0" w:firstColumn="1" w:lastColumn="0" w:noHBand="0" w:noVBand="1"/>
      </w:tblPr>
      <w:tblGrid>
        <w:gridCol w:w="1424"/>
        <w:gridCol w:w="596"/>
        <w:gridCol w:w="545"/>
        <w:gridCol w:w="567"/>
        <w:gridCol w:w="659"/>
        <w:gridCol w:w="646"/>
        <w:gridCol w:w="659"/>
        <w:gridCol w:w="690"/>
        <w:gridCol w:w="700"/>
        <w:gridCol w:w="659"/>
        <w:gridCol w:w="646"/>
        <w:gridCol w:w="659"/>
        <w:gridCol w:w="550"/>
        <w:gridCol w:w="911"/>
      </w:tblGrid>
      <w:tr w:rsidR="00675C8F" w:rsidRPr="00604578" w14:paraId="7B74192F" w14:textId="77777777" w:rsidTr="00675C8F">
        <w:tc>
          <w:tcPr>
            <w:tcW w:w="1473" w:type="dxa"/>
          </w:tcPr>
          <w:p w14:paraId="6F850D70" w14:textId="77777777" w:rsidR="00604578" w:rsidRPr="00604578" w:rsidRDefault="00604578" w:rsidP="00675C8F">
            <w:pPr>
              <w:jc w:val="both"/>
              <w:rPr>
                <w:shd w:val="clear" w:color="auto" w:fill="FFFFFF"/>
              </w:rPr>
            </w:pPr>
            <w:r w:rsidRPr="00604578">
              <w:rPr>
                <w:shd w:val="clear" w:color="auto" w:fill="FFFFFF"/>
              </w:rPr>
              <w:t>Месяцы</w:t>
            </w:r>
          </w:p>
        </w:tc>
        <w:tc>
          <w:tcPr>
            <w:tcW w:w="620" w:type="dxa"/>
          </w:tcPr>
          <w:p w14:paraId="5E61784C" w14:textId="77777777" w:rsidR="00604578" w:rsidRPr="00604578" w:rsidRDefault="00604578" w:rsidP="00675C8F">
            <w:pPr>
              <w:jc w:val="both"/>
              <w:rPr>
                <w:shd w:val="clear" w:color="auto" w:fill="FFFFFF"/>
              </w:rPr>
            </w:pPr>
            <w:r w:rsidRPr="00604578">
              <w:rPr>
                <w:shd w:val="clear" w:color="auto" w:fill="FFFFFF"/>
              </w:rPr>
              <w:t>I</w:t>
            </w:r>
          </w:p>
        </w:tc>
        <w:tc>
          <w:tcPr>
            <w:tcW w:w="567" w:type="dxa"/>
          </w:tcPr>
          <w:p w14:paraId="5C50EA21" w14:textId="77777777" w:rsidR="00604578" w:rsidRPr="00604578" w:rsidRDefault="00604578" w:rsidP="00675C8F">
            <w:pPr>
              <w:jc w:val="both"/>
              <w:rPr>
                <w:shd w:val="clear" w:color="auto" w:fill="FFFFFF"/>
              </w:rPr>
            </w:pPr>
            <w:r w:rsidRPr="00604578">
              <w:rPr>
                <w:shd w:val="clear" w:color="auto" w:fill="FFFFFF"/>
              </w:rPr>
              <w:t>II</w:t>
            </w:r>
          </w:p>
        </w:tc>
        <w:tc>
          <w:tcPr>
            <w:tcW w:w="581" w:type="dxa"/>
          </w:tcPr>
          <w:p w14:paraId="2732CAC2" w14:textId="77777777" w:rsidR="00604578" w:rsidRPr="00604578" w:rsidRDefault="00604578" w:rsidP="00675C8F">
            <w:pPr>
              <w:jc w:val="both"/>
              <w:rPr>
                <w:shd w:val="clear" w:color="auto" w:fill="FFFFFF"/>
              </w:rPr>
            </w:pPr>
            <w:r w:rsidRPr="00604578">
              <w:rPr>
                <w:shd w:val="clear" w:color="auto" w:fill="FFFFFF"/>
              </w:rPr>
              <w:t>III</w:t>
            </w:r>
          </w:p>
        </w:tc>
        <w:tc>
          <w:tcPr>
            <w:tcW w:w="684" w:type="dxa"/>
          </w:tcPr>
          <w:p w14:paraId="629934FD" w14:textId="77777777" w:rsidR="00604578" w:rsidRPr="00604578" w:rsidRDefault="00604578" w:rsidP="00675C8F">
            <w:pPr>
              <w:jc w:val="both"/>
              <w:rPr>
                <w:shd w:val="clear" w:color="auto" w:fill="FFFFFF"/>
              </w:rPr>
            </w:pPr>
            <w:r w:rsidRPr="00604578">
              <w:rPr>
                <w:shd w:val="clear" w:color="auto" w:fill="FFFFFF"/>
              </w:rPr>
              <w:t>IV</w:t>
            </w:r>
          </w:p>
        </w:tc>
        <w:tc>
          <w:tcPr>
            <w:tcW w:w="676" w:type="dxa"/>
          </w:tcPr>
          <w:p w14:paraId="2A92B6D0" w14:textId="77777777" w:rsidR="00604578" w:rsidRPr="00604578" w:rsidRDefault="00604578" w:rsidP="00675C8F">
            <w:pPr>
              <w:jc w:val="both"/>
              <w:rPr>
                <w:shd w:val="clear" w:color="auto" w:fill="FFFFFF"/>
              </w:rPr>
            </w:pPr>
            <w:r w:rsidRPr="00604578">
              <w:rPr>
                <w:shd w:val="clear" w:color="auto" w:fill="FFFFFF"/>
              </w:rPr>
              <w:t>V</w:t>
            </w:r>
          </w:p>
        </w:tc>
        <w:tc>
          <w:tcPr>
            <w:tcW w:w="684" w:type="dxa"/>
          </w:tcPr>
          <w:p w14:paraId="597C086D" w14:textId="77777777" w:rsidR="00604578" w:rsidRPr="00604578" w:rsidRDefault="00604578" w:rsidP="00675C8F">
            <w:pPr>
              <w:jc w:val="both"/>
              <w:rPr>
                <w:shd w:val="clear" w:color="auto" w:fill="FFFFFF"/>
              </w:rPr>
            </w:pPr>
            <w:r w:rsidRPr="00604578">
              <w:rPr>
                <w:shd w:val="clear" w:color="auto" w:fill="FFFFFF"/>
              </w:rPr>
              <w:t>VI</w:t>
            </w:r>
          </w:p>
        </w:tc>
        <w:tc>
          <w:tcPr>
            <w:tcW w:w="703" w:type="dxa"/>
          </w:tcPr>
          <w:p w14:paraId="065C26A7" w14:textId="77777777" w:rsidR="00604578" w:rsidRPr="00604578" w:rsidRDefault="00604578" w:rsidP="00675C8F">
            <w:pPr>
              <w:jc w:val="both"/>
              <w:rPr>
                <w:shd w:val="clear" w:color="auto" w:fill="FFFFFF"/>
              </w:rPr>
            </w:pPr>
            <w:r w:rsidRPr="00604578">
              <w:rPr>
                <w:shd w:val="clear" w:color="auto" w:fill="FFFFFF"/>
              </w:rPr>
              <w:t>VI1</w:t>
            </w:r>
          </w:p>
        </w:tc>
        <w:tc>
          <w:tcPr>
            <w:tcW w:w="709" w:type="dxa"/>
          </w:tcPr>
          <w:p w14:paraId="18437B1C" w14:textId="77777777" w:rsidR="00604578" w:rsidRPr="00604578" w:rsidRDefault="00604578" w:rsidP="00675C8F">
            <w:pPr>
              <w:jc w:val="both"/>
              <w:rPr>
                <w:shd w:val="clear" w:color="auto" w:fill="FFFFFF"/>
              </w:rPr>
            </w:pPr>
            <w:r w:rsidRPr="00604578">
              <w:rPr>
                <w:shd w:val="clear" w:color="auto" w:fill="FFFFFF"/>
              </w:rPr>
              <w:t>VIII</w:t>
            </w:r>
          </w:p>
        </w:tc>
        <w:tc>
          <w:tcPr>
            <w:tcW w:w="684" w:type="dxa"/>
          </w:tcPr>
          <w:p w14:paraId="6FD69B9D" w14:textId="77777777" w:rsidR="00604578" w:rsidRPr="00604578" w:rsidRDefault="00604578" w:rsidP="00675C8F">
            <w:pPr>
              <w:jc w:val="both"/>
              <w:rPr>
                <w:shd w:val="clear" w:color="auto" w:fill="FFFFFF"/>
              </w:rPr>
            </w:pPr>
            <w:r w:rsidRPr="00604578">
              <w:rPr>
                <w:shd w:val="clear" w:color="auto" w:fill="FFFFFF"/>
              </w:rPr>
              <w:t>IХ</w:t>
            </w:r>
          </w:p>
        </w:tc>
        <w:tc>
          <w:tcPr>
            <w:tcW w:w="676" w:type="dxa"/>
          </w:tcPr>
          <w:p w14:paraId="171CC9F4" w14:textId="77777777" w:rsidR="00604578" w:rsidRPr="00604578" w:rsidRDefault="00604578" w:rsidP="00675C8F">
            <w:pPr>
              <w:jc w:val="both"/>
              <w:rPr>
                <w:shd w:val="clear" w:color="auto" w:fill="FFFFFF"/>
              </w:rPr>
            </w:pPr>
            <w:r w:rsidRPr="00604578">
              <w:rPr>
                <w:shd w:val="clear" w:color="auto" w:fill="FFFFFF"/>
              </w:rPr>
              <w:t>X</w:t>
            </w:r>
          </w:p>
        </w:tc>
        <w:tc>
          <w:tcPr>
            <w:tcW w:w="684" w:type="dxa"/>
          </w:tcPr>
          <w:p w14:paraId="467C491E" w14:textId="77777777" w:rsidR="00604578" w:rsidRPr="00604578" w:rsidRDefault="00604578" w:rsidP="00675C8F">
            <w:pPr>
              <w:jc w:val="both"/>
              <w:rPr>
                <w:shd w:val="clear" w:color="auto" w:fill="FFFFFF"/>
              </w:rPr>
            </w:pPr>
            <w:r w:rsidRPr="00604578">
              <w:rPr>
                <w:shd w:val="clear" w:color="auto" w:fill="FFFFFF"/>
              </w:rPr>
              <w:t>XI</w:t>
            </w:r>
          </w:p>
        </w:tc>
        <w:tc>
          <w:tcPr>
            <w:tcW w:w="439" w:type="dxa"/>
          </w:tcPr>
          <w:p w14:paraId="290DD592" w14:textId="77777777" w:rsidR="00604578" w:rsidRPr="00604578" w:rsidRDefault="00604578" w:rsidP="00675C8F">
            <w:pPr>
              <w:jc w:val="both"/>
              <w:rPr>
                <w:shd w:val="clear" w:color="auto" w:fill="FFFFFF"/>
              </w:rPr>
            </w:pPr>
            <w:r w:rsidRPr="00604578">
              <w:rPr>
                <w:shd w:val="clear" w:color="auto" w:fill="FFFFFF"/>
              </w:rPr>
              <w:t>XII</w:t>
            </w:r>
          </w:p>
        </w:tc>
        <w:tc>
          <w:tcPr>
            <w:tcW w:w="957" w:type="dxa"/>
          </w:tcPr>
          <w:p w14:paraId="12C71B6E" w14:textId="77777777" w:rsidR="00604578" w:rsidRPr="00604578" w:rsidRDefault="00604578" w:rsidP="00675C8F">
            <w:pPr>
              <w:jc w:val="both"/>
              <w:rPr>
                <w:shd w:val="clear" w:color="auto" w:fill="FFFFFF"/>
              </w:rPr>
            </w:pPr>
            <w:r w:rsidRPr="00604578">
              <w:rPr>
                <w:shd w:val="clear" w:color="auto" w:fill="FFFFFF"/>
              </w:rPr>
              <w:t>за год</w:t>
            </w:r>
          </w:p>
        </w:tc>
      </w:tr>
      <w:tr w:rsidR="00675C8F" w:rsidRPr="00604578" w14:paraId="251C33A9" w14:textId="77777777" w:rsidTr="00675C8F">
        <w:tc>
          <w:tcPr>
            <w:tcW w:w="1473" w:type="dxa"/>
          </w:tcPr>
          <w:p w14:paraId="2FF71231" w14:textId="0B5F41A5" w:rsidR="00604578" w:rsidRPr="00604578" w:rsidRDefault="00604578" w:rsidP="00675C8F">
            <w:pPr>
              <w:jc w:val="both"/>
              <w:rPr>
                <w:shd w:val="clear" w:color="auto" w:fill="FFFFFF"/>
              </w:rPr>
            </w:pPr>
            <w:r>
              <w:rPr>
                <w:shd w:val="clear" w:color="auto" w:fill="FFFFFF"/>
              </w:rPr>
              <w:t>Осадки, мм</w:t>
            </w:r>
          </w:p>
        </w:tc>
        <w:tc>
          <w:tcPr>
            <w:tcW w:w="620" w:type="dxa"/>
          </w:tcPr>
          <w:p w14:paraId="3481ADDB" w14:textId="0608CD59" w:rsidR="00604578" w:rsidRPr="00604578" w:rsidRDefault="00604578" w:rsidP="00675C8F">
            <w:pPr>
              <w:jc w:val="both"/>
              <w:rPr>
                <w:sz w:val="20"/>
                <w:szCs w:val="20"/>
                <w:shd w:val="clear" w:color="auto" w:fill="FFFFFF"/>
              </w:rPr>
            </w:pPr>
            <w:r>
              <w:rPr>
                <w:sz w:val="20"/>
                <w:szCs w:val="20"/>
                <w:shd w:val="clear" w:color="auto" w:fill="FFFFFF"/>
              </w:rPr>
              <w:t>12</w:t>
            </w:r>
          </w:p>
        </w:tc>
        <w:tc>
          <w:tcPr>
            <w:tcW w:w="567" w:type="dxa"/>
          </w:tcPr>
          <w:p w14:paraId="6DF76C0B" w14:textId="001C522B" w:rsidR="00604578" w:rsidRPr="00604578" w:rsidRDefault="00604578" w:rsidP="00675C8F">
            <w:pPr>
              <w:jc w:val="both"/>
              <w:rPr>
                <w:sz w:val="20"/>
                <w:szCs w:val="20"/>
                <w:shd w:val="clear" w:color="auto" w:fill="FFFFFF"/>
              </w:rPr>
            </w:pPr>
            <w:r>
              <w:rPr>
                <w:sz w:val="20"/>
                <w:szCs w:val="20"/>
                <w:shd w:val="clear" w:color="auto" w:fill="FFFFFF"/>
              </w:rPr>
              <w:t>9</w:t>
            </w:r>
          </w:p>
        </w:tc>
        <w:tc>
          <w:tcPr>
            <w:tcW w:w="581" w:type="dxa"/>
          </w:tcPr>
          <w:p w14:paraId="47F8D8C2" w14:textId="75A55F9D" w:rsidR="00604578" w:rsidRPr="00604578" w:rsidRDefault="00604578" w:rsidP="00675C8F">
            <w:pPr>
              <w:jc w:val="both"/>
              <w:rPr>
                <w:sz w:val="20"/>
                <w:szCs w:val="20"/>
                <w:shd w:val="clear" w:color="auto" w:fill="FFFFFF"/>
              </w:rPr>
            </w:pPr>
            <w:r>
              <w:rPr>
                <w:sz w:val="20"/>
                <w:szCs w:val="20"/>
                <w:shd w:val="clear" w:color="auto" w:fill="FFFFFF"/>
              </w:rPr>
              <w:t>9</w:t>
            </w:r>
          </w:p>
        </w:tc>
        <w:tc>
          <w:tcPr>
            <w:tcW w:w="684" w:type="dxa"/>
          </w:tcPr>
          <w:p w14:paraId="30A06092" w14:textId="21DFC7CC" w:rsidR="00604578" w:rsidRPr="00604578" w:rsidRDefault="00604578" w:rsidP="00675C8F">
            <w:pPr>
              <w:jc w:val="both"/>
              <w:rPr>
                <w:sz w:val="20"/>
                <w:szCs w:val="20"/>
                <w:shd w:val="clear" w:color="auto" w:fill="FFFFFF"/>
              </w:rPr>
            </w:pPr>
            <w:r>
              <w:rPr>
                <w:sz w:val="20"/>
                <w:szCs w:val="20"/>
                <w:shd w:val="clear" w:color="auto" w:fill="FFFFFF"/>
              </w:rPr>
              <w:t>17</w:t>
            </w:r>
          </w:p>
        </w:tc>
        <w:tc>
          <w:tcPr>
            <w:tcW w:w="676" w:type="dxa"/>
          </w:tcPr>
          <w:p w14:paraId="13A58F91" w14:textId="36BD2467" w:rsidR="00604578" w:rsidRPr="00604578" w:rsidRDefault="00604578" w:rsidP="00675C8F">
            <w:pPr>
              <w:jc w:val="both"/>
              <w:rPr>
                <w:sz w:val="20"/>
                <w:szCs w:val="20"/>
                <w:shd w:val="clear" w:color="auto" w:fill="FFFFFF"/>
              </w:rPr>
            </w:pPr>
            <w:r>
              <w:rPr>
                <w:sz w:val="20"/>
                <w:szCs w:val="20"/>
                <w:shd w:val="clear" w:color="auto" w:fill="FFFFFF"/>
              </w:rPr>
              <w:t>27</w:t>
            </w:r>
          </w:p>
        </w:tc>
        <w:tc>
          <w:tcPr>
            <w:tcW w:w="684" w:type="dxa"/>
          </w:tcPr>
          <w:p w14:paraId="51816EF0" w14:textId="402ECC1E" w:rsidR="00604578" w:rsidRPr="00604578" w:rsidRDefault="00604578" w:rsidP="00675C8F">
            <w:pPr>
              <w:jc w:val="both"/>
              <w:rPr>
                <w:sz w:val="20"/>
                <w:szCs w:val="20"/>
                <w:shd w:val="clear" w:color="auto" w:fill="FFFFFF"/>
              </w:rPr>
            </w:pPr>
            <w:r>
              <w:rPr>
                <w:sz w:val="20"/>
                <w:szCs w:val="20"/>
                <w:shd w:val="clear" w:color="auto" w:fill="FFFFFF"/>
              </w:rPr>
              <w:t>55</w:t>
            </w:r>
          </w:p>
        </w:tc>
        <w:tc>
          <w:tcPr>
            <w:tcW w:w="703" w:type="dxa"/>
          </w:tcPr>
          <w:p w14:paraId="6D89CF0B" w14:textId="337D0E91" w:rsidR="00604578" w:rsidRPr="00604578" w:rsidRDefault="00604578" w:rsidP="00675C8F">
            <w:pPr>
              <w:jc w:val="both"/>
              <w:rPr>
                <w:sz w:val="20"/>
                <w:szCs w:val="20"/>
                <w:shd w:val="clear" w:color="auto" w:fill="FFFFFF"/>
              </w:rPr>
            </w:pPr>
            <w:r>
              <w:rPr>
                <w:sz w:val="20"/>
                <w:szCs w:val="20"/>
                <w:shd w:val="clear" w:color="auto" w:fill="FFFFFF"/>
              </w:rPr>
              <w:t>66</w:t>
            </w:r>
          </w:p>
        </w:tc>
        <w:tc>
          <w:tcPr>
            <w:tcW w:w="709" w:type="dxa"/>
          </w:tcPr>
          <w:p w14:paraId="5AD8BB60" w14:textId="4CFA56F1" w:rsidR="00604578" w:rsidRPr="00604578" w:rsidRDefault="00604578" w:rsidP="00675C8F">
            <w:pPr>
              <w:jc w:val="both"/>
              <w:rPr>
                <w:sz w:val="20"/>
                <w:szCs w:val="20"/>
                <w:shd w:val="clear" w:color="auto" w:fill="FFFFFF"/>
              </w:rPr>
            </w:pPr>
            <w:r>
              <w:rPr>
                <w:sz w:val="20"/>
                <w:szCs w:val="20"/>
                <w:shd w:val="clear" w:color="auto" w:fill="FFFFFF"/>
              </w:rPr>
              <w:t>50</w:t>
            </w:r>
          </w:p>
        </w:tc>
        <w:tc>
          <w:tcPr>
            <w:tcW w:w="684" w:type="dxa"/>
          </w:tcPr>
          <w:p w14:paraId="47993EBF" w14:textId="37E2CD89" w:rsidR="00604578" w:rsidRPr="00604578" w:rsidRDefault="00604578" w:rsidP="00675C8F">
            <w:pPr>
              <w:jc w:val="both"/>
              <w:rPr>
                <w:sz w:val="20"/>
                <w:szCs w:val="20"/>
                <w:shd w:val="clear" w:color="auto" w:fill="FFFFFF"/>
              </w:rPr>
            </w:pPr>
            <w:r>
              <w:rPr>
                <w:sz w:val="20"/>
                <w:szCs w:val="20"/>
                <w:shd w:val="clear" w:color="auto" w:fill="FFFFFF"/>
              </w:rPr>
              <w:t>37</w:t>
            </w:r>
          </w:p>
        </w:tc>
        <w:tc>
          <w:tcPr>
            <w:tcW w:w="676" w:type="dxa"/>
          </w:tcPr>
          <w:p w14:paraId="5D08FC4D" w14:textId="0A03FE02" w:rsidR="00604578" w:rsidRPr="00604578" w:rsidRDefault="00604578" w:rsidP="00675C8F">
            <w:pPr>
              <w:jc w:val="both"/>
              <w:rPr>
                <w:sz w:val="20"/>
                <w:szCs w:val="20"/>
                <w:shd w:val="clear" w:color="auto" w:fill="FFFFFF"/>
              </w:rPr>
            </w:pPr>
            <w:r>
              <w:rPr>
                <w:sz w:val="20"/>
                <w:szCs w:val="20"/>
                <w:shd w:val="clear" w:color="auto" w:fill="FFFFFF"/>
              </w:rPr>
              <w:t>29</w:t>
            </w:r>
          </w:p>
        </w:tc>
        <w:tc>
          <w:tcPr>
            <w:tcW w:w="684" w:type="dxa"/>
          </w:tcPr>
          <w:p w14:paraId="3CC40AC9" w14:textId="17076DF1" w:rsidR="00604578" w:rsidRPr="00604578" w:rsidRDefault="00604578" w:rsidP="00675C8F">
            <w:pPr>
              <w:jc w:val="both"/>
              <w:rPr>
                <w:sz w:val="20"/>
                <w:szCs w:val="20"/>
                <w:shd w:val="clear" w:color="auto" w:fill="FFFFFF"/>
              </w:rPr>
            </w:pPr>
            <w:r>
              <w:rPr>
                <w:sz w:val="20"/>
                <w:szCs w:val="20"/>
                <w:shd w:val="clear" w:color="auto" w:fill="FFFFFF"/>
              </w:rPr>
              <w:t>18</w:t>
            </w:r>
          </w:p>
        </w:tc>
        <w:tc>
          <w:tcPr>
            <w:tcW w:w="439" w:type="dxa"/>
          </w:tcPr>
          <w:p w14:paraId="47DEA1AD" w14:textId="0F03B182" w:rsidR="00604578" w:rsidRPr="00604578" w:rsidRDefault="00604578" w:rsidP="00675C8F">
            <w:pPr>
              <w:jc w:val="both"/>
              <w:rPr>
                <w:sz w:val="20"/>
                <w:szCs w:val="20"/>
                <w:shd w:val="clear" w:color="auto" w:fill="FFFFFF"/>
              </w:rPr>
            </w:pPr>
            <w:r>
              <w:rPr>
                <w:sz w:val="20"/>
                <w:szCs w:val="20"/>
                <w:shd w:val="clear" w:color="auto" w:fill="FFFFFF"/>
              </w:rPr>
              <w:t>21</w:t>
            </w:r>
          </w:p>
        </w:tc>
        <w:tc>
          <w:tcPr>
            <w:tcW w:w="957" w:type="dxa"/>
          </w:tcPr>
          <w:p w14:paraId="42ED4FD3" w14:textId="008531D3" w:rsidR="00604578" w:rsidRPr="00604578" w:rsidRDefault="00604578" w:rsidP="00675C8F">
            <w:pPr>
              <w:jc w:val="both"/>
              <w:rPr>
                <w:sz w:val="20"/>
                <w:szCs w:val="20"/>
                <w:shd w:val="clear" w:color="auto" w:fill="FFFFFF"/>
              </w:rPr>
            </w:pPr>
            <w:r>
              <w:rPr>
                <w:sz w:val="20"/>
                <w:szCs w:val="20"/>
                <w:shd w:val="clear" w:color="auto" w:fill="FFFFFF"/>
              </w:rPr>
              <w:t>344</w:t>
            </w:r>
          </w:p>
        </w:tc>
      </w:tr>
    </w:tbl>
    <w:p w14:paraId="24C509A2" w14:textId="77777777" w:rsidR="00AD23E5" w:rsidRPr="00AD23E5" w:rsidRDefault="00AD23E5" w:rsidP="00675C8F">
      <w:pPr>
        <w:ind w:firstLine="567"/>
        <w:rPr>
          <w:sz w:val="28"/>
          <w:szCs w:val="28"/>
          <w:shd w:val="clear" w:color="auto" w:fill="FFFFFF"/>
        </w:rPr>
      </w:pPr>
    </w:p>
    <w:p w14:paraId="360F64F1" w14:textId="77777777" w:rsidR="00AD23E5" w:rsidRPr="00AD23E5" w:rsidRDefault="00AD23E5" w:rsidP="00675C8F">
      <w:pPr>
        <w:ind w:firstLine="567"/>
        <w:jc w:val="both"/>
        <w:rPr>
          <w:sz w:val="28"/>
          <w:szCs w:val="28"/>
          <w:shd w:val="clear" w:color="auto" w:fill="FFFFFF"/>
        </w:rPr>
      </w:pPr>
      <w:r w:rsidRPr="00AD23E5">
        <w:rPr>
          <w:sz w:val="28"/>
          <w:szCs w:val="28"/>
          <w:shd w:val="clear" w:color="auto" w:fill="FFFFFF"/>
        </w:rPr>
        <w:t xml:space="preserve">Как видно из таблицы № 1.1-2 60-80% осадков выпадает в вегетационный период. Максимальное количество осадков зарегистрировано 485мм, минимальное 188мм. В вегетационный период преобладают осадки с интенсивностью от 1 до 5мм в сутки. </w:t>
      </w:r>
    </w:p>
    <w:p w14:paraId="07A04A45" w14:textId="77777777" w:rsidR="00AD23E5" w:rsidRPr="00AD23E5" w:rsidRDefault="00AD23E5" w:rsidP="00675C8F">
      <w:pPr>
        <w:ind w:firstLine="567"/>
        <w:jc w:val="both"/>
        <w:rPr>
          <w:sz w:val="28"/>
          <w:szCs w:val="28"/>
          <w:shd w:val="clear" w:color="auto" w:fill="FFFFFF"/>
        </w:rPr>
      </w:pPr>
      <w:r w:rsidRPr="00AD23E5">
        <w:rPr>
          <w:sz w:val="28"/>
          <w:szCs w:val="28"/>
          <w:shd w:val="clear" w:color="auto" w:fill="FFFFFF"/>
        </w:rPr>
        <w:t>Снег выпадает в первой декаде ноября и сохраняется 160-170 дней. Мощность снегового покрова на открытых местах не превышает 15-20см, в пониженных 100-150 см. Такое распределение снежного покрова отрицательно сказывается на произрастании сельскохозяйственных и лесных культур, расположенных на открытых возвышенных местах. Снегозадержание снижает в 1,5-2 раза промерзание почвы и повышает среднюю температуру корнеобитаемого слоя. Продолжительность снеготаяния в среднем составляет 10 дней.</w:t>
      </w:r>
    </w:p>
    <w:p w14:paraId="2B4DEEF1" w14:textId="77777777" w:rsidR="00AD23E5" w:rsidRPr="00AD23E5" w:rsidRDefault="00AD23E5" w:rsidP="00675C8F">
      <w:pPr>
        <w:ind w:firstLine="567"/>
        <w:jc w:val="both"/>
        <w:rPr>
          <w:sz w:val="28"/>
          <w:szCs w:val="28"/>
          <w:shd w:val="clear" w:color="auto" w:fill="FFFFFF"/>
        </w:rPr>
      </w:pPr>
      <w:r w:rsidRPr="00AD23E5">
        <w:rPr>
          <w:sz w:val="28"/>
          <w:szCs w:val="28"/>
          <w:shd w:val="clear" w:color="auto" w:fill="FFFFFF"/>
        </w:rPr>
        <w:t>Весной и летом преобладают ветры юго-западные, часто жаркие и сухие. Наибольшая среднегодовая скорость ветра 5,5м/сек, средняя – 4,5м/сек.</w:t>
      </w:r>
    </w:p>
    <w:p w14:paraId="68E6A221" w14:textId="078AA29C" w:rsidR="00BC10B0" w:rsidRDefault="00AD23E5" w:rsidP="00675C8F">
      <w:pPr>
        <w:ind w:firstLine="567"/>
        <w:jc w:val="both"/>
        <w:rPr>
          <w:sz w:val="28"/>
          <w:szCs w:val="28"/>
          <w:shd w:val="clear" w:color="auto" w:fill="FFFFFF"/>
        </w:rPr>
      </w:pPr>
      <w:r w:rsidRPr="00AD23E5">
        <w:rPr>
          <w:sz w:val="28"/>
          <w:szCs w:val="28"/>
          <w:shd w:val="clear" w:color="auto" w:fill="FFFFFF"/>
        </w:rPr>
        <w:t>В целом климатические условия района характеризуются сравнительно ранней весной, устойчивыми положительными летними температурами, значительным количеством осадков, которые благоприятствуют широкому возделыванию зерновых, овощных и кормовых культур, а также развитию мясомолочного скотоводства.</w:t>
      </w:r>
    </w:p>
    <w:p w14:paraId="6C8CE707" w14:textId="77777777" w:rsidR="00604578" w:rsidRDefault="00604578" w:rsidP="00675C8F">
      <w:pPr>
        <w:ind w:firstLine="567"/>
        <w:jc w:val="both"/>
        <w:rPr>
          <w:b/>
        </w:rPr>
      </w:pPr>
    </w:p>
    <w:p w14:paraId="72E6CA64" w14:textId="77777777" w:rsidR="005F6536" w:rsidRPr="000F22BD" w:rsidRDefault="005F6536" w:rsidP="00675C8F">
      <w:pPr>
        <w:pStyle w:val="3"/>
        <w:spacing w:before="0" w:after="0"/>
        <w:ind w:firstLine="850"/>
        <w:rPr>
          <w:sz w:val="28"/>
          <w:szCs w:val="28"/>
        </w:rPr>
      </w:pPr>
      <w:bookmarkStart w:id="56" w:name="_Toc120923158"/>
      <w:r w:rsidRPr="000F22BD">
        <w:rPr>
          <w:sz w:val="28"/>
          <w:szCs w:val="28"/>
        </w:rPr>
        <w:t>Гидрография</w:t>
      </w:r>
      <w:bookmarkEnd w:id="55"/>
      <w:bookmarkEnd w:id="56"/>
    </w:p>
    <w:p w14:paraId="1AEF4894" w14:textId="77777777" w:rsidR="006B4398" w:rsidRPr="006B4398" w:rsidRDefault="006B4398" w:rsidP="00675C8F">
      <w:pPr>
        <w:pStyle w:val="a5"/>
        <w:spacing w:before="0" w:after="0"/>
      </w:pPr>
    </w:p>
    <w:p w14:paraId="2416FFB3" w14:textId="07BF289F" w:rsidR="00675C8F" w:rsidRDefault="002057C1" w:rsidP="00675C8F">
      <w:pPr>
        <w:ind w:firstLine="567"/>
        <w:jc w:val="both"/>
        <w:rPr>
          <w:rStyle w:val="af7"/>
        </w:rPr>
      </w:pPr>
      <w:bookmarkStart w:id="57" w:name="_Toc425148354"/>
      <w:r>
        <w:rPr>
          <w:sz w:val="28"/>
          <w:szCs w:val="28"/>
        </w:rPr>
        <w:t>Территория поселения богата водными объектами</w:t>
      </w:r>
      <w:r w:rsidR="006B4398">
        <w:rPr>
          <w:sz w:val="28"/>
          <w:szCs w:val="28"/>
        </w:rPr>
        <w:t>.</w:t>
      </w:r>
      <w:r>
        <w:rPr>
          <w:sz w:val="28"/>
          <w:szCs w:val="28"/>
        </w:rPr>
        <w:t xml:space="preserve"> Главная водная </w:t>
      </w:r>
      <w:r w:rsidR="00675C8F">
        <w:rPr>
          <w:sz w:val="28"/>
          <w:szCs w:val="28"/>
        </w:rPr>
        <w:t>а</w:t>
      </w:r>
      <w:r>
        <w:rPr>
          <w:sz w:val="28"/>
          <w:szCs w:val="28"/>
        </w:rPr>
        <w:t>ртерия</w:t>
      </w:r>
      <w:r w:rsidR="00675C8F">
        <w:rPr>
          <w:sz w:val="28"/>
          <w:szCs w:val="28"/>
        </w:rPr>
        <w:t xml:space="preserve"> Форпост-Каргатского </w:t>
      </w:r>
      <w:r w:rsidR="00675C8F" w:rsidRPr="005C7072">
        <w:rPr>
          <w:rStyle w:val="af7"/>
        </w:rPr>
        <w:t>сельсовета</w:t>
      </w:r>
      <w:r w:rsidR="00675C8F">
        <w:rPr>
          <w:rStyle w:val="af7"/>
        </w:rPr>
        <w:t xml:space="preserve"> – река Каргат. Также имеется множество озер, самые крупные из которых – </w:t>
      </w:r>
      <w:proofErr w:type="spellStart"/>
      <w:r w:rsidR="00675C8F">
        <w:rPr>
          <w:rStyle w:val="af7"/>
        </w:rPr>
        <w:t>Канкуль</w:t>
      </w:r>
      <w:proofErr w:type="spellEnd"/>
      <w:r w:rsidR="00675C8F">
        <w:rPr>
          <w:rStyle w:val="af7"/>
        </w:rPr>
        <w:t xml:space="preserve">, </w:t>
      </w:r>
      <w:proofErr w:type="spellStart"/>
      <w:r w:rsidR="00675C8F">
        <w:rPr>
          <w:rStyle w:val="af7"/>
        </w:rPr>
        <w:t>Канкуленок</w:t>
      </w:r>
      <w:proofErr w:type="spellEnd"/>
      <w:r w:rsidR="00675C8F">
        <w:rPr>
          <w:rStyle w:val="af7"/>
        </w:rPr>
        <w:t xml:space="preserve">, Кайлы, </w:t>
      </w:r>
      <w:proofErr w:type="spellStart"/>
      <w:r w:rsidR="00675C8F">
        <w:rPr>
          <w:rStyle w:val="af7"/>
        </w:rPr>
        <w:t>Якбалык</w:t>
      </w:r>
      <w:proofErr w:type="spellEnd"/>
      <w:r w:rsidR="00675C8F">
        <w:rPr>
          <w:rStyle w:val="af7"/>
        </w:rPr>
        <w:t xml:space="preserve">, Малые </w:t>
      </w:r>
      <w:proofErr w:type="spellStart"/>
      <w:r w:rsidR="00675C8F">
        <w:rPr>
          <w:rStyle w:val="af7"/>
        </w:rPr>
        <w:t>Тороки</w:t>
      </w:r>
      <w:proofErr w:type="spellEnd"/>
      <w:r w:rsidR="00675C8F">
        <w:rPr>
          <w:rStyle w:val="af7"/>
        </w:rPr>
        <w:t xml:space="preserve">, </w:t>
      </w:r>
      <w:proofErr w:type="spellStart"/>
      <w:r w:rsidR="00675C8F">
        <w:rPr>
          <w:rStyle w:val="af7"/>
        </w:rPr>
        <w:t>Качкульня</w:t>
      </w:r>
      <w:proofErr w:type="spellEnd"/>
      <w:r w:rsidR="00675C8F">
        <w:rPr>
          <w:rStyle w:val="af7"/>
        </w:rPr>
        <w:t>.</w:t>
      </w:r>
      <w:r w:rsidR="0027397B">
        <w:rPr>
          <w:rStyle w:val="af7"/>
        </w:rPr>
        <w:t xml:space="preserve"> </w:t>
      </w:r>
      <w:r w:rsidR="0027397B" w:rsidRPr="0027397B">
        <w:rPr>
          <w:rStyle w:val="af7"/>
        </w:rPr>
        <w:t>Все озера мелководные, часто с заболоченными берегами, илистым дном. Вода их сильно загрязнена.</w:t>
      </w:r>
      <w:r w:rsidR="0027397B">
        <w:rPr>
          <w:rStyle w:val="af7"/>
        </w:rPr>
        <w:t xml:space="preserve"> </w:t>
      </w:r>
      <w:r w:rsidR="0027397B" w:rsidRPr="0027397B">
        <w:rPr>
          <w:rStyle w:val="af7"/>
        </w:rPr>
        <w:t>Реки и озера не могут быть надежным источником водоснабжения.</w:t>
      </w:r>
    </w:p>
    <w:p w14:paraId="324B5505" w14:textId="2ADE43EC" w:rsidR="006B4398" w:rsidRDefault="00675C8F" w:rsidP="00675C8F">
      <w:pPr>
        <w:ind w:firstLine="567"/>
        <w:jc w:val="both"/>
        <w:rPr>
          <w:sz w:val="28"/>
          <w:szCs w:val="28"/>
        </w:rPr>
      </w:pPr>
      <w:r w:rsidRPr="00675C8F">
        <w:rPr>
          <w:sz w:val="28"/>
          <w:szCs w:val="28"/>
        </w:rPr>
        <w:t xml:space="preserve">В северной части </w:t>
      </w:r>
      <w:r>
        <w:rPr>
          <w:sz w:val="28"/>
          <w:szCs w:val="28"/>
        </w:rPr>
        <w:t xml:space="preserve">поселения </w:t>
      </w:r>
      <w:r w:rsidRPr="00675C8F">
        <w:rPr>
          <w:sz w:val="28"/>
          <w:szCs w:val="28"/>
        </w:rPr>
        <w:t>значительную площадь занимают верховые болота с большим количеством мелких озер</w:t>
      </w:r>
      <w:r>
        <w:rPr>
          <w:sz w:val="28"/>
          <w:szCs w:val="28"/>
        </w:rPr>
        <w:t>.</w:t>
      </w:r>
    </w:p>
    <w:p w14:paraId="0F097411" w14:textId="77777777" w:rsidR="006B4398" w:rsidRDefault="006B4398" w:rsidP="006B4398">
      <w:pPr>
        <w:ind w:firstLine="567"/>
        <w:jc w:val="both"/>
        <w:rPr>
          <w:sz w:val="28"/>
          <w:szCs w:val="28"/>
        </w:rPr>
      </w:pPr>
    </w:p>
    <w:p w14:paraId="78B65C15" w14:textId="64E74B84" w:rsidR="005F6536" w:rsidRPr="008F7E8D" w:rsidRDefault="00675C8F" w:rsidP="002A5351">
      <w:pPr>
        <w:pStyle w:val="3"/>
        <w:spacing w:before="0" w:after="0"/>
        <w:ind w:firstLine="850"/>
        <w:rPr>
          <w:sz w:val="28"/>
          <w:szCs w:val="28"/>
        </w:rPr>
      </w:pPr>
      <w:bookmarkStart w:id="58" w:name="_Toc120923159"/>
      <w:bookmarkEnd w:id="57"/>
      <w:r>
        <w:rPr>
          <w:sz w:val="28"/>
          <w:szCs w:val="28"/>
        </w:rPr>
        <w:t>Почвы</w:t>
      </w:r>
      <w:bookmarkEnd w:id="58"/>
    </w:p>
    <w:p w14:paraId="06F77C68" w14:textId="77777777" w:rsidR="006B4398" w:rsidRPr="006B4398" w:rsidRDefault="006B4398" w:rsidP="006B4398">
      <w:pPr>
        <w:pStyle w:val="afa"/>
        <w:spacing w:after="0"/>
      </w:pPr>
    </w:p>
    <w:p w14:paraId="5B6C733D" w14:textId="53F393C0" w:rsidR="00675C8F" w:rsidRPr="00675C8F" w:rsidRDefault="00675C8F" w:rsidP="00675C8F">
      <w:pPr>
        <w:pStyle w:val="afa"/>
        <w:spacing w:after="0"/>
        <w:ind w:firstLine="567"/>
        <w:jc w:val="both"/>
        <w:rPr>
          <w:sz w:val="28"/>
          <w:szCs w:val="28"/>
        </w:rPr>
      </w:pPr>
      <w:r w:rsidRPr="00675C8F">
        <w:rPr>
          <w:sz w:val="28"/>
          <w:szCs w:val="28"/>
        </w:rPr>
        <w:t xml:space="preserve">Почвенный покров </w:t>
      </w:r>
      <w:r>
        <w:rPr>
          <w:sz w:val="28"/>
          <w:szCs w:val="28"/>
        </w:rPr>
        <w:t>территории</w:t>
      </w:r>
      <w:r w:rsidRPr="00675C8F">
        <w:rPr>
          <w:sz w:val="28"/>
          <w:szCs w:val="28"/>
        </w:rPr>
        <w:t xml:space="preserve"> представлен сложным комплексом почв разных типов. </w:t>
      </w:r>
      <w:r>
        <w:rPr>
          <w:sz w:val="28"/>
          <w:szCs w:val="28"/>
        </w:rPr>
        <w:t xml:space="preserve">Выделяются </w:t>
      </w:r>
      <w:r w:rsidRPr="00675C8F">
        <w:rPr>
          <w:sz w:val="28"/>
          <w:szCs w:val="28"/>
        </w:rPr>
        <w:t>серые, лесные, осолоделые почвы (одни из наиболее плодородных почв области), черноземы (хорошие пахотные почвы), луговые почвы (используются как сенокосные и пастбищные угодья), болотные почвы (мощностью торфяного горизонта 20-50 и более сантиметров).</w:t>
      </w:r>
    </w:p>
    <w:p w14:paraId="607A0CBE" w14:textId="77777777" w:rsidR="00675C8F" w:rsidRPr="00675C8F" w:rsidRDefault="00675C8F" w:rsidP="00675C8F">
      <w:pPr>
        <w:pStyle w:val="afa"/>
        <w:spacing w:after="0"/>
        <w:ind w:firstLine="567"/>
        <w:jc w:val="both"/>
        <w:rPr>
          <w:sz w:val="28"/>
          <w:szCs w:val="28"/>
        </w:rPr>
      </w:pPr>
      <w:r w:rsidRPr="00675C8F">
        <w:rPr>
          <w:sz w:val="28"/>
          <w:szCs w:val="28"/>
        </w:rPr>
        <w:t>В центральной части на положительных элементах рельефа располагаются выщелоченные осолоделые и солонцеватые черноземы. На широких равнинных пространствах почвы солонцовые, солончаковые и болотные.</w:t>
      </w:r>
    </w:p>
    <w:p w14:paraId="441D2620" w14:textId="71112947" w:rsidR="00BE7BB3" w:rsidRDefault="00BE7BB3" w:rsidP="00BE7BB3">
      <w:pPr>
        <w:pStyle w:val="afa"/>
        <w:spacing w:after="0"/>
        <w:ind w:firstLine="567"/>
        <w:jc w:val="both"/>
        <w:rPr>
          <w:rStyle w:val="af7"/>
        </w:rPr>
      </w:pPr>
    </w:p>
    <w:p w14:paraId="205106DD" w14:textId="77777777" w:rsidR="00675C8F" w:rsidRPr="005C7072" w:rsidRDefault="00675C8F" w:rsidP="00BE7BB3">
      <w:pPr>
        <w:pStyle w:val="afa"/>
        <w:spacing w:after="0"/>
        <w:ind w:firstLine="567"/>
        <w:jc w:val="both"/>
        <w:rPr>
          <w:rStyle w:val="af7"/>
        </w:rPr>
      </w:pPr>
    </w:p>
    <w:p w14:paraId="2D4C77A9" w14:textId="77777777" w:rsidR="008E2EFE" w:rsidRDefault="008E2EFE" w:rsidP="00BE7BB3">
      <w:pPr>
        <w:pStyle w:val="3"/>
        <w:numPr>
          <w:ilvl w:val="2"/>
          <w:numId w:val="5"/>
        </w:numPr>
        <w:spacing w:before="0" w:after="0"/>
        <w:ind w:firstLine="850"/>
        <w:rPr>
          <w:sz w:val="28"/>
          <w:szCs w:val="28"/>
        </w:rPr>
      </w:pPr>
      <w:bookmarkStart w:id="59" w:name="_Toc517786850"/>
      <w:bookmarkStart w:id="60" w:name="_Toc532477309"/>
      <w:bookmarkStart w:id="61" w:name="_Toc19276361"/>
      <w:bookmarkStart w:id="62" w:name="_Toc120923160"/>
      <w:r w:rsidRPr="00005511">
        <w:rPr>
          <w:sz w:val="28"/>
          <w:szCs w:val="28"/>
        </w:rPr>
        <w:lastRenderedPageBreak/>
        <w:t>Минерально-сырьевые ресурсы</w:t>
      </w:r>
      <w:bookmarkEnd w:id="59"/>
      <w:bookmarkEnd w:id="60"/>
      <w:bookmarkEnd w:id="61"/>
      <w:bookmarkEnd w:id="62"/>
    </w:p>
    <w:p w14:paraId="699766A8" w14:textId="77777777" w:rsidR="00BE7BB3" w:rsidRPr="00BE7BB3" w:rsidRDefault="00BE7BB3" w:rsidP="00BE7BB3">
      <w:pPr>
        <w:pStyle w:val="a5"/>
        <w:spacing w:before="0" w:after="0"/>
      </w:pPr>
    </w:p>
    <w:p w14:paraId="570770C8" w14:textId="23CB78AD" w:rsidR="008E2EFE" w:rsidRDefault="00C668BB" w:rsidP="0012012B">
      <w:pPr>
        <w:pStyle w:val="afa"/>
        <w:spacing w:after="0"/>
        <w:ind w:firstLine="708"/>
        <w:jc w:val="both"/>
        <w:rPr>
          <w:sz w:val="28"/>
          <w:szCs w:val="28"/>
        </w:rPr>
      </w:pPr>
      <w:r>
        <w:rPr>
          <w:sz w:val="28"/>
          <w:szCs w:val="28"/>
        </w:rPr>
        <w:t xml:space="preserve">На территории поселения имеются месторождения кирпичных суглинков, сапропеля и торфа. </w:t>
      </w:r>
    </w:p>
    <w:p w14:paraId="6A20548C" w14:textId="77777777" w:rsidR="00675C8F" w:rsidRDefault="00675C8F" w:rsidP="0012012B">
      <w:pPr>
        <w:pStyle w:val="afa"/>
        <w:spacing w:after="0"/>
        <w:ind w:firstLine="708"/>
        <w:jc w:val="both"/>
        <w:rPr>
          <w:sz w:val="28"/>
          <w:szCs w:val="28"/>
        </w:rPr>
      </w:pPr>
    </w:p>
    <w:p w14:paraId="22199D3E" w14:textId="77777777" w:rsidR="00587190" w:rsidRDefault="00587190" w:rsidP="00F20605">
      <w:pPr>
        <w:pStyle w:val="2"/>
        <w:numPr>
          <w:ilvl w:val="1"/>
          <w:numId w:val="5"/>
        </w:numPr>
        <w:spacing w:before="0" w:after="0"/>
        <w:ind w:right="-2" w:firstLine="141"/>
        <w:jc w:val="both"/>
      </w:pPr>
      <w:bookmarkStart w:id="63" w:name="_Toc19276362"/>
      <w:bookmarkStart w:id="64" w:name="_Toc120923161"/>
      <w:r w:rsidRPr="0062620D">
        <w:t>Особо охраняемые природные территории</w:t>
      </w:r>
      <w:bookmarkEnd w:id="63"/>
      <w:bookmarkEnd w:id="64"/>
    </w:p>
    <w:p w14:paraId="4BB22A37" w14:textId="77777777" w:rsidR="00F20605" w:rsidRPr="00F20605" w:rsidRDefault="00F20605" w:rsidP="00F20605">
      <w:pPr>
        <w:pStyle w:val="a5"/>
        <w:spacing w:before="0" w:after="0"/>
        <w:ind w:right="-2"/>
      </w:pPr>
    </w:p>
    <w:p w14:paraId="5C0F4608" w14:textId="50316B11" w:rsidR="002F5E08" w:rsidRDefault="00D25B42" w:rsidP="00D25B42">
      <w:pPr>
        <w:autoSpaceDE w:val="0"/>
        <w:autoSpaceDN w:val="0"/>
        <w:adjustRightInd w:val="0"/>
        <w:ind w:firstLine="567"/>
        <w:jc w:val="both"/>
        <w:rPr>
          <w:sz w:val="28"/>
          <w:szCs w:val="28"/>
        </w:rPr>
      </w:pPr>
      <w:bookmarkStart w:id="65" w:name="_Hlk121002523"/>
      <w:r>
        <w:rPr>
          <w:sz w:val="28"/>
          <w:szCs w:val="28"/>
        </w:rPr>
        <w:t xml:space="preserve">В перечнях </w:t>
      </w:r>
      <w:r w:rsidRPr="00D25B42">
        <w:rPr>
          <w:sz w:val="28"/>
          <w:szCs w:val="28"/>
        </w:rPr>
        <w:t>особо охраняемых природных территорий местного</w:t>
      </w:r>
      <w:r>
        <w:rPr>
          <w:sz w:val="28"/>
          <w:szCs w:val="28"/>
        </w:rPr>
        <w:t xml:space="preserve"> и регионального</w:t>
      </w:r>
      <w:r w:rsidRPr="00D25B42">
        <w:rPr>
          <w:sz w:val="28"/>
          <w:szCs w:val="28"/>
        </w:rPr>
        <w:t xml:space="preserve"> значения на территории Новосибирской области</w:t>
      </w:r>
      <w:r>
        <w:rPr>
          <w:sz w:val="28"/>
          <w:szCs w:val="28"/>
        </w:rPr>
        <w:t xml:space="preserve">, утвержденных </w:t>
      </w:r>
      <w:r>
        <w:rPr>
          <w:rFonts w:eastAsiaTheme="minorHAnsi"/>
          <w:color w:val="000000"/>
          <w:sz w:val="28"/>
          <w:szCs w:val="28"/>
          <w:lang w:eastAsia="en-US"/>
        </w:rPr>
        <w:t>приказом министерства природных ресурсов и экологии Новосибирской области от 14.01.2022 № 16, сведений об особо охраняемых природных территориях не значится</w:t>
      </w:r>
      <w:r w:rsidR="00015600">
        <w:rPr>
          <w:sz w:val="28"/>
          <w:szCs w:val="28"/>
        </w:rPr>
        <w:t>.</w:t>
      </w:r>
      <w:bookmarkEnd w:id="65"/>
    </w:p>
    <w:p w14:paraId="50FE7FD7" w14:textId="77777777" w:rsidR="00C11732" w:rsidRDefault="00C11732" w:rsidP="00F20605">
      <w:pPr>
        <w:pStyle w:val="a5"/>
        <w:spacing w:before="0" w:after="0"/>
        <w:ind w:right="-2"/>
        <w:rPr>
          <w:sz w:val="28"/>
          <w:szCs w:val="28"/>
        </w:rPr>
      </w:pPr>
    </w:p>
    <w:p w14:paraId="4E7B3A44" w14:textId="77777777" w:rsidR="00C11732" w:rsidRPr="00B36EC1" w:rsidRDefault="00C11732" w:rsidP="00F20605">
      <w:pPr>
        <w:pStyle w:val="2"/>
        <w:spacing w:before="0" w:after="0"/>
        <w:ind w:left="0" w:right="-2"/>
        <w:jc w:val="both"/>
      </w:pPr>
      <w:bookmarkStart w:id="66" w:name="_Toc517786852"/>
      <w:bookmarkStart w:id="67" w:name="_Toc532477311"/>
      <w:bookmarkStart w:id="68" w:name="_Toc19276363"/>
      <w:bookmarkStart w:id="69" w:name="_Toc120923162"/>
      <w:r w:rsidRPr="00B36EC1">
        <w:t>Охрана объектов культурного наследия</w:t>
      </w:r>
      <w:bookmarkEnd w:id="66"/>
      <w:bookmarkEnd w:id="67"/>
      <w:bookmarkEnd w:id="68"/>
      <w:bookmarkEnd w:id="69"/>
    </w:p>
    <w:p w14:paraId="68771067" w14:textId="77777777" w:rsidR="00F20605" w:rsidRPr="00F20605" w:rsidRDefault="00F20605" w:rsidP="00F20605">
      <w:pPr>
        <w:pStyle w:val="a5"/>
        <w:spacing w:before="0" w:after="0"/>
        <w:ind w:right="-2"/>
      </w:pPr>
    </w:p>
    <w:p w14:paraId="3ABD271F" w14:textId="5BC478C1" w:rsidR="00770280" w:rsidRDefault="00F5250A" w:rsidP="00B36EC1">
      <w:pPr>
        <w:pStyle w:val="a5"/>
        <w:spacing w:before="0" w:after="0"/>
        <w:ind w:right="-2"/>
        <w:rPr>
          <w:rStyle w:val="af7"/>
        </w:rPr>
      </w:pPr>
      <w:bookmarkStart w:id="70" w:name="_Hlk121002577"/>
      <w:r w:rsidRPr="00F5250A">
        <w:rPr>
          <w:sz w:val="28"/>
          <w:szCs w:val="28"/>
        </w:rPr>
        <w:t>В соответствии с письмом Управления по государственной охране объектов культурного наследия Новосибирской области от 08.12.2010г. № 1522/42 на территории Каргатского района расположено девять объектов культурного наследия, из них один памятник истории регионального значения, один памятник архитектуры регионального значения, шесть памятников археологии регионального значения и один памятник археологии федерального значения (стоянка Волчья Грива).</w:t>
      </w:r>
      <w:r>
        <w:rPr>
          <w:sz w:val="28"/>
          <w:szCs w:val="28"/>
        </w:rPr>
        <w:t xml:space="preserve"> Непосредственно на территории Форпост-Каргатского </w:t>
      </w:r>
      <w:r w:rsidRPr="005C7072">
        <w:rPr>
          <w:rStyle w:val="af7"/>
        </w:rPr>
        <w:t>сельсовета</w:t>
      </w:r>
      <w:r>
        <w:rPr>
          <w:rStyle w:val="af7"/>
        </w:rPr>
        <w:t xml:space="preserve"> располагается 1 объект культурного наследия.</w:t>
      </w:r>
      <w:bookmarkEnd w:id="70"/>
      <w:r>
        <w:rPr>
          <w:rStyle w:val="af7"/>
        </w:rPr>
        <w:t xml:space="preserve"> Сведения об объекте приведены в таблице 3.</w:t>
      </w:r>
    </w:p>
    <w:p w14:paraId="64BD293A" w14:textId="47E38A5C" w:rsidR="00F5250A" w:rsidRDefault="00F5250A" w:rsidP="00B36EC1">
      <w:pPr>
        <w:pStyle w:val="a5"/>
        <w:spacing w:before="0" w:after="0"/>
        <w:ind w:right="-2"/>
        <w:rPr>
          <w:rStyle w:val="af7"/>
        </w:rPr>
      </w:pPr>
    </w:p>
    <w:p w14:paraId="407823EB" w14:textId="0397DC10" w:rsidR="00F5250A" w:rsidRDefault="00F5250A" w:rsidP="00F5250A">
      <w:pPr>
        <w:jc w:val="both"/>
        <w:rPr>
          <w:rStyle w:val="af7"/>
        </w:rPr>
      </w:pPr>
      <w:r w:rsidRPr="00AD23E5">
        <w:rPr>
          <w:sz w:val="28"/>
          <w:szCs w:val="28"/>
          <w:shd w:val="clear" w:color="auto" w:fill="FFFFFF"/>
        </w:rPr>
        <w:t xml:space="preserve">Таблица </w:t>
      </w:r>
      <w:r>
        <w:rPr>
          <w:sz w:val="28"/>
          <w:szCs w:val="28"/>
          <w:shd w:val="clear" w:color="auto" w:fill="FFFFFF"/>
        </w:rPr>
        <w:t>3</w:t>
      </w:r>
      <w:r w:rsidRPr="00AD23E5">
        <w:rPr>
          <w:sz w:val="28"/>
          <w:szCs w:val="28"/>
          <w:shd w:val="clear" w:color="auto" w:fill="FFFFFF"/>
        </w:rPr>
        <w:t xml:space="preserve"> </w:t>
      </w:r>
      <w:r>
        <w:rPr>
          <w:sz w:val="28"/>
          <w:szCs w:val="28"/>
          <w:shd w:val="clear" w:color="auto" w:fill="FFFFFF"/>
        </w:rPr>
        <w:t>–</w:t>
      </w:r>
      <w:r w:rsidRPr="00AD23E5">
        <w:rPr>
          <w:sz w:val="28"/>
          <w:szCs w:val="28"/>
          <w:shd w:val="clear" w:color="auto" w:fill="FFFFFF"/>
        </w:rPr>
        <w:t xml:space="preserve"> </w:t>
      </w:r>
      <w:r>
        <w:rPr>
          <w:rStyle w:val="af7"/>
        </w:rPr>
        <w:t xml:space="preserve">Сведения об объекте культурного наследия, расположенного на </w:t>
      </w:r>
      <w:r>
        <w:rPr>
          <w:sz w:val="28"/>
          <w:szCs w:val="28"/>
        </w:rPr>
        <w:t xml:space="preserve">территории Форпост-Каргатского </w:t>
      </w:r>
      <w:r w:rsidRPr="005C7072">
        <w:rPr>
          <w:rStyle w:val="af7"/>
        </w:rPr>
        <w:t>сельсовета</w:t>
      </w:r>
    </w:p>
    <w:p w14:paraId="73E2140C" w14:textId="77777777" w:rsidR="00F5250A" w:rsidRDefault="00F5250A" w:rsidP="00F5250A">
      <w:pPr>
        <w:jc w:val="both"/>
        <w:rPr>
          <w:sz w:val="28"/>
          <w:szCs w:val="28"/>
          <w:shd w:val="clear" w:color="auto" w:fill="FFFFFF"/>
        </w:rPr>
      </w:pPr>
    </w:p>
    <w:tbl>
      <w:tblPr>
        <w:tblW w:w="0" w:type="auto"/>
        <w:tblInd w:w="108" w:type="dxa"/>
        <w:tblLook w:val="01E0" w:firstRow="1" w:lastRow="1" w:firstColumn="1" w:lastColumn="1" w:noHBand="0" w:noVBand="0"/>
      </w:tblPr>
      <w:tblGrid>
        <w:gridCol w:w="529"/>
        <w:gridCol w:w="1703"/>
        <w:gridCol w:w="1224"/>
        <w:gridCol w:w="2143"/>
        <w:gridCol w:w="1960"/>
        <w:gridCol w:w="2244"/>
      </w:tblGrid>
      <w:tr w:rsidR="00F5250A" w:rsidRPr="00205DE0" w14:paraId="1A964744" w14:textId="77777777" w:rsidTr="00F5250A">
        <w:tc>
          <w:tcPr>
            <w:tcW w:w="534" w:type="dxa"/>
            <w:tcBorders>
              <w:top w:val="single" w:sz="4" w:space="0" w:color="auto"/>
              <w:left w:val="single" w:sz="4" w:space="0" w:color="auto"/>
              <w:bottom w:val="single" w:sz="4" w:space="0" w:color="auto"/>
              <w:right w:val="single" w:sz="4" w:space="0" w:color="auto"/>
            </w:tcBorders>
            <w:vAlign w:val="center"/>
          </w:tcPr>
          <w:p w14:paraId="32D3CFDE" w14:textId="77777777" w:rsidR="00F5250A" w:rsidRPr="00205DE0" w:rsidRDefault="00F5250A" w:rsidP="00766BF9">
            <w:pPr>
              <w:jc w:val="center"/>
            </w:pPr>
            <w:r w:rsidRPr="00205DE0">
              <w:rPr>
                <w:sz w:val="22"/>
                <w:szCs w:val="22"/>
              </w:rPr>
              <w:t>№</w:t>
            </w:r>
          </w:p>
          <w:p w14:paraId="02DA5025" w14:textId="77777777" w:rsidR="00F5250A" w:rsidRPr="00205DE0" w:rsidRDefault="00F5250A" w:rsidP="00766BF9">
            <w:pPr>
              <w:jc w:val="center"/>
            </w:pPr>
            <w:r w:rsidRPr="00205DE0">
              <w:rPr>
                <w:sz w:val="22"/>
                <w:szCs w:val="22"/>
              </w:rPr>
              <w:t>п/п</w:t>
            </w:r>
          </w:p>
        </w:tc>
        <w:tc>
          <w:tcPr>
            <w:tcW w:w="1734" w:type="dxa"/>
            <w:tcBorders>
              <w:top w:val="single" w:sz="4" w:space="0" w:color="auto"/>
              <w:left w:val="single" w:sz="4" w:space="0" w:color="auto"/>
              <w:bottom w:val="single" w:sz="4" w:space="0" w:color="auto"/>
              <w:right w:val="single" w:sz="4" w:space="0" w:color="auto"/>
            </w:tcBorders>
            <w:vAlign w:val="center"/>
          </w:tcPr>
          <w:p w14:paraId="0C413C6A" w14:textId="77777777" w:rsidR="00F5250A" w:rsidRPr="00205DE0" w:rsidRDefault="00F5250A" w:rsidP="00766BF9">
            <w:pPr>
              <w:jc w:val="center"/>
            </w:pPr>
            <w:r w:rsidRPr="00205DE0">
              <w:rPr>
                <w:sz w:val="22"/>
                <w:szCs w:val="22"/>
              </w:rPr>
              <w:t>Наименование объекта</w:t>
            </w:r>
          </w:p>
        </w:tc>
        <w:tc>
          <w:tcPr>
            <w:tcW w:w="1229" w:type="dxa"/>
            <w:tcBorders>
              <w:top w:val="single" w:sz="4" w:space="0" w:color="auto"/>
              <w:left w:val="single" w:sz="4" w:space="0" w:color="auto"/>
              <w:bottom w:val="single" w:sz="4" w:space="0" w:color="auto"/>
              <w:right w:val="single" w:sz="4" w:space="0" w:color="auto"/>
            </w:tcBorders>
            <w:vAlign w:val="center"/>
          </w:tcPr>
          <w:p w14:paraId="3DB75EFD" w14:textId="77777777" w:rsidR="00F5250A" w:rsidRPr="00205DE0" w:rsidRDefault="00F5250A" w:rsidP="00766BF9">
            <w:pPr>
              <w:jc w:val="center"/>
            </w:pPr>
            <w:r w:rsidRPr="00205DE0">
              <w:rPr>
                <w:sz w:val="22"/>
                <w:szCs w:val="22"/>
              </w:rPr>
              <w:t>Датировка</w:t>
            </w:r>
          </w:p>
        </w:tc>
        <w:tc>
          <w:tcPr>
            <w:tcW w:w="2197" w:type="dxa"/>
            <w:tcBorders>
              <w:top w:val="single" w:sz="4" w:space="0" w:color="auto"/>
              <w:left w:val="single" w:sz="4" w:space="0" w:color="auto"/>
              <w:bottom w:val="single" w:sz="4" w:space="0" w:color="auto"/>
              <w:right w:val="single" w:sz="4" w:space="0" w:color="auto"/>
            </w:tcBorders>
            <w:vAlign w:val="center"/>
          </w:tcPr>
          <w:p w14:paraId="3EC3EE63" w14:textId="77777777" w:rsidR="00F5250A" w:rsidRPr="00205DE0" w:rsidRDefault="00F5250A" w:rsidP="00766BF9">
            <w:pPr>
              <w:jc w:val="center"/>
            </w:pPr>
            <w:r w:rsidRPr="00205DE0">
              <w:rPr>
                <w:sz w:val="22"/>
                <w:szCs w:val="22"/>
              </w:rPr>
              <w:t>Местонахождение объекта</w:t>
            </w:r>
          </w:p>
        </w:tc>
        <w:tc>
          <w:tcPr>
            <w:tcW w:w="2087" w:type="dxa"/>
            <w:tcBorders>
              <w:top w:val="single" w:sz="4" w:space="0" w:color="auto"/>
              <w:left w:val="single" w:sz="4" w:space="0" w:color="auto"/>
              <w:bottom w:val="single" w:sz="4" w:space="0" w:color="auto"/>
              <w:right w:val="single" w:sz="4" w:space="0" w:color="auto"/>
            </w:tcBorders>
            <w:vAlign w:val="center"/>
          </w:tcPr>
          <w:p w14:paraId="7D9D1863" w14:textId="77777777" w:rsidR="00F5250A" w:rsidRPr="00205DE0" w:rsidRDefault="00F5250A" w:rsidP="00766BF9">
            <w:pPr>
              <w:jc w:val="center"/>
            </w:pPr>
            <w:r w:rsidRPr="00205DE0">
              <w:rPr>
                <w:sz w:val="22"/>
                <w:szCs w:val="22"/>
              </w:rPr>
              <w:t>Пользователь или собственник земельного участка</w:t>
            </w:r>
          </w:p>
        </w:tc>
        <w:tc>
          <w:tcPr>
            <w:tcW w:w="2248" w:type="dxa"/>
            <w:tcBorders>
              <w:top w:val="single" w:sz="4" w:space="0" w:color="auto"/>
              <w:left w:val="single" w:sz="4" w:space="0" w:color="auto"/>
              <w:bottom w:val="single" w:sz="4" w:space="0" w:color="auto"/>
              <w:right w:val="single" w:sz="4" w:space="0" w:color="auto"/>
            </w:tcBorders>
            <w:vAlign w:val="center"/>
          </w:tcPr>
          <w:p w14:paraId="0EBD98A9" w14:textId="77777777" w:rsidR="00F5250A" w:rsidRPr="00205DE0" w:rsidRDefault="00F5250A" w:rsidP="00766BF9">
            <w:pPr>
              <w:jc w:val="center"/>
            </w:pPr>
            <w:r w:rsidRPr="00205DE0">
              <w:rPr>
                <w:sz w:val="22"/>
                <w:szCs w:val="22"/>
              </w:rPr>
              <w:t>Техническое состояние</w:t>
            </w:r>
          </w:p>
        </w:tc>
      </w:tr>
      <w:tr w:rsidR="00F5250A" w:rsidRPr="00205DE0" w14:paraId="514C37FA" w14:textId="77777777" w:rsidTr="00F5250A">
        <w:tc>
          <w:tcPr>
            <w:tcW w:w="534" w:type="dxa"/>
            <w:tcBorders>
              <w:top w:val="single" w:sz="4" w:space="0" w:color="auto"/>
              <w:left w:val="single" w:sz="4" w:space="0" w:color="auto"/>
              <w:bottom w:val="single" w:sz="4" w:space="0" w:color="auto"/>
              <w:right w:val="single" w:sz="4" w:space="0" w:color="auto"/>
            </w:tcBorders>
          </w:tcPr>
          <w:p w14:paraId="1238B434" w14:textId="77777777" w:rsidR="00F5250A" w:rsidRPr="00205DE0" w:rsidRDefault="00F5250A" w:rsidP="00766BF9">
            <w:pPr>
              <w:jc w:val="center"/>
            </w:pPr>
            <w:r w:rsidRPr="00205DE0">
              <w:rPr>
                <w:sz w:val="22"/>
                <w:szCs w:val="22"/>
              </w:rPr>
              <w:t>1</w:t>
            </w:r>
          </w:p>
        </w:tc>
        <w:tc>
          <w:tcPr>
            <w:tcW w:w="1734" w:type="dxa"/>
            <w:tcBorders>
              <w:top w:val="single" w:sz="4" w:space="0" w:color="auto"/>
              <w:left w:val="single" w:sz="4" w:space="0" w:color="auto"/>
              <w:bottom w:val="single" w:sz="4" w:space="0" w:color="auto"/>
              <w:right w:val="single" w:sz="4" w:space="0" w:color="auto"/>
            </w:tcBorders>
          </w:tcPr>
          <w:p w14:paraId="2465E0B8" w14:textId="77777777" w:rsidR="00F5250A" w:rsidRPr="00205DE0" w:rsidRDefault="00F5250A" w:rsidP="00766BF9">
            <w:pPr>
              <w:jc w:val="center"/>
            </w:pPr>
            <w:r w:rsidRPr="00205DE0">
              <w:rPr>
                <w:sz w:val="22"/>
                <w:szCs w:val="22"/>
              </w:rPr>
              <w:t>2</w:t>
            </w:r>
          </w:p>
        </w:tc>
        <w:tc>
          <w:tcPr>
            <w:tcW w:w="1229" w:type="dxa"/>
            <w:tcBorders>
              <w:top w:val="single" w:sz="4" w:space="0" w:color="auto"/>
              <w:left w:val="single" w:sz="4" w:space="0" w:color="auto"/>
              <w:bottom w:val="single" w:sz="4" w:space="0" w:color="auto"/>
              <w:right w:val="single" w:sz="4" w:space="0" w:color="auto"/>
            </w:tcBorders>
          </w:tcPr>
          <w:p w14:paraId="736AC4AA" w14:textId="77777777" w:rsidR="00F5250A" w:rsidRPr="00205DE0" w:rsidRDefault="00F5250A" w:rsidP="00766BF9">
            <w:pPr>
              <w:jc w:val="center"/>
            </w:pPr>
            <w:r w:rsidRPr="00205DE0">
              <w:rPr>
                <w:sz w:val="22"/>
                <w:szCs w:val="22"/>
              </w:rPr>
              <w:t>3</w:t>
            </w:r>
          </w:p>
        </w:tc>
        <w:tc>
          <w:tcPr>
            <w:tcW w:w="2197" w:type="dxa"/>
            <w:tcBorders>
              <w:top w:val="single" w:sz="4" w:space="0" w:color="auto"/>
              <w:left w:val="single" w:sz="4" w:space="0" w:color="auto"/>
              <w:bottom w:val="single" w:sz="4" w:space="0" w:color="auto"/>
              <w:right w:val="single" w:sz="4" w:space="0" w:color="auto"/>
            </w:tcBorders>
          </w:tcPr>
          <w:p w14:paraId="62079515" w14:textId="77777777" w:rsidR="00F5250A" w:rsidRPr="00205DE0" w:rsidRDefault="00F5250A" w:rsidP="00766BF9">
            <w:pPr>
              <w:jc w:val="center"/>
            </w:pPr>
            <w:r w:rsidRPr="00205DE0">
              <w:rPr>
                <w:sz w:val="22"/>
                <w:szCs w:val="22"/>
              </w:rPr>
              <w:t>4</w:t>
            </w:r>
          </w:p>
        </w:tc>
        <w:tc>
          <w:tcPr>
            <w:tcW w:w="2087" w:type="dxa"/>
            <w:tcBorders>
              <w:top w:val="single" w:sz="4" w:space="0" w:color="auto"/>
              <w:left w:val="single" w:sz="4" w:space="0" w:color="auto"/>
              <w:bottom w:val="single" w:sz="4" w:space="0" w:color="auto"/>
              <w:right w:val="single" w:sz="4" w:space="0" w:color="auto"/>
            </w:tcBorders>
          </w:tcPr>
          <w:p w14:paraId="57EF330D" w14:textId="77777777" w:rsidR="00F5250A" w:rsidRPr="00205DE0" w:rsidRDefault="00F5250A" w:rsidP="00766BF9">
            <w:pPr>
              <w:jc w:val="center"/>
            </w:pPr>
            <w:r w:rsidRPr="00205DE0">
              <w:rPr>
                <w:sz w:val="22"/>
                <w:szCs w:val="22"/>
              </w:rPr>
              <w:t>5</w:t>
            </w:r>
          </w:p>
        </w:tc>
        <w:tc>
          <w:tcPr>
            <w:tcW w:w="2248" w:type="dxa"/>
            <w:tcBorders>
              <w:top w:val="single" w:sz="4" w:space="0" w:color="auto"/>
              <w:left w:val="single" w:sz="4" w:space="0" w:color="auto"/>
              <w:bottom w:val="single" w:sz="4" w:space="0" w:color="auto"/>
              <w:right w:val="single" w:sz="4" w:space="0" w:color="auto"/>
            </w:tcBorders>
          </w:tcPr>
          <w:p w14:paraId="0E864D32" w14:textId="77777777" w:rsidR="00F5250A" w:rsidRPr="00205DE0" w:rsidRDefault="00F5250A" w:rsidP="00766BF9">
            <w:pPr>
              <w:jc w:val="center"/>
            </w:pPr>
            <w:r w:rsidRPr="00205DE0">
              <w:rPr>
                <w:sz w:val="22"/>
                <w:szCs w:val="22"/>
              </w:rPr>
              <w:t>6</w:t>
            </w:r>
          </w:p>
        </w:tc>
      </w:tr>
      <w:tr w:rsidR="00F5250A" w:rsidRPr="00205DE0" w14:paraId="7E5E131D" w14:textId="77777777" w:rsidTr="00F5250A">
        <w:tc>
          <w:tcPr>
            <w:tcW w:w="534" w:type="dxa"/>
            <w:tcBorders>
              <w:top w:val="single" w:sz="4" w:space="0" w:color="auto"/>
              <w:left w:val="single" w:sz="4" w:space="0" w:color="auto"/>
              <w:bottom w:val="single" w:sz="4" w:space="0" w:color="auto"/>
              <w:right w:val="single" w:sz="4" w:space="0" w:color="auto"/>
            </w:tcBorders>
          </w:tcPr>
          <w:p w14:paraId="021EE643" w14:textId="03B6624B" w:rsidR="00F5250A" w:rsidRPr="00205DE0" w:rsidRDefault="00F5250A" w:rsidP="00766BF9">
            <w:pPr>
              <w:jc w:val="center"/>
            </w:pPr>
            <w:r>
              <w:rPr>
                <w:sz w:val="22"/>
                <w:szCs w:val="22"/>
              </w:rPr>
              <w:t>1</w:t>
            </w:r>
          </w:p>
        </w:tc>
        <w:tc>
          <w:tcPr>
            <w:tcW w:w="1734" w:type="dxa"/>
            <w:tcBorders>
              <w:top w:val="single" w:sz="4" w:space="0" w:color="auto"/>
              <w:left w:val="single" w:sz="4" w:space="0" w:color="auto"/>
              <w:bottom w:val="single" w:sz="4" w:space="0" w:color="auto"/>
              <w:right w:val="single" w:sz="4" w:space="0" w:color="auto"/>
            </w:tcBorders>
          </w:tcPr>
          <w:p w14:paraId="76743EB3" w14:textId="77777777" w:rsidR="00F5250A" w:rsidRPr="00205DE0" w:rsidRDefault="00F5250A" w:rsidP="00766BF9">
            <w:r w:rsidRPr="00205DE0">
              <w:rPr>
                <w:sz w:val="22"/>
                <w:szCs w:val="22"/>
              </w:rPr>
              <w:t>Курганский могильник Каргатский Форпост</w:t>
            </w:r>
          </w:p>
        </w:tc>
        <w:tc>
          <w:tcPr>
            <w:tcW w:w="1229" w:type="dxa"/>
            <w:tcBorders>
              <w:top w:val="single" w:sz="4" w:space="0" w:color="auto"/>
              <w:left w:val="single" w:sz="4" w:space="0" w:color="auto"/>
              <w:bottom w:val="single" w:sz="4" w:space="0" w:color="auto"/>
              <w:right w:val="single" w:sz="4" w:space="0" w:color="auto"/>
            </w:tcBorders>
            <w:vAlign w:val="center"/>
          </w:tcPr>
          <w:p w14:paraId="6496593B" w14:textId="77777777" w:rsidR="00F5250A" w:rsidRPr="00205DE0" w:rsidRDefault="00F5250A" w:rsidP="00766BF9">
            <w:pPr>
              <w:jc w:val="center"/>
            </w:pPr>
            <w:r w:rsidRPr="00205DE0">
              <w:rPr>
                <w:sz w:val="22"/>
                <w:szCs w:val="22"/>
              </w:rPr>
              <w:t>не ясна</w:t>
            </w:r>
          </w:p>
        </w:tc>
        <w:tc>
          <w:tcPr>
            <w:tcW w:w="2197" w:type="dxa"/>
            <w:tcBorders>
              <w:top w:val="single" w:sz="4" w:space="0" w:color="auto"/>
              <w:left w:val="single" w:sz="4" w:space="0" w:color="auto"/>
              <w:bottom w:val="single" w:sz="4" w:space="0" w:color="auto"/>
              <w:right w:val="single" w:sz="4" w:space="0" w:color="auto"/>
            </w:tcBorders>
            <w:vAlign w:val="center"/>
          </w:tcPr>
          <w:p w14:paraId="76EA151B" w14:textId="77777777" w:rsidR="00F5250A" w:rsidRPr="00205DE0" w:rsidRDefault="00F5250A" w:rsidP="00766BF9">
            <w:pPr>
              <w:jc w:val="both"/>
            </w:pPr>
            <w:r w:rsidRPr="00205DE0">
              <w:rPr>
                <w:sz w:val="22"/>
                <w:szCs w:val="22"/>
              </w:rPr>
              <w:t>В 4 км к юго-западу от юго-западной окраины с. Форпост-Каргат.</w:t>
            </w:r>
          </w:p>
        </w:tc>
        <w:tc>
          <w:tcPr>
            <w:tcW w:w="2087" w:type="dxa"/>
            <w:tcBorders>
              <w:top w:val="single" w:sz="4" w:space="0" w:color="auto"/>
              <w:left w:val="single" w:sz="4" w:space="0" w:color="auto"/>
              <w:bottom w:val="single" w:sz="4" w:space="0" w:color="auto"/>
              <w:right w:val="single" w:sz="4" w:space="0" w:color="auto"/>
            </w:tcBorders>
            <w:vAlign w:val="center"/>
          </w:tcPr>
          <w:p w14:paraId="0D38A380" w14:textId="77777777" w:rsidR="00F5250A" w:rsidRPr="00205DE0" w:rsidRDefault="00F5250A" w:rsidP="00766BF9">
            <w:pPr>
              <w:jc w:val="center"/>
            </w:pPr>
            <w:r w:rsidRPr="00205DE0">
              <w:rPr>
                <w:sz w:val="22"/>
                <w:szCs w:val="22"/>
              </w:rPr>
              <w:t>-</w:t>
            </w:r>
          </w:p>
        </w:tc>
        <w:tc>
          <w:tcPr>
            <w:tcW w:w="2248" w:type="dxa"/>
            <w:tcBorders>
              <w:top w:val="single" w:sz="4" w:space="0" w:color="auto"/>
              <w:left w:val="single" w:sz="4" w:space="0" w:color="auto"/>
              <w:bottom w:val="single" w:sz="4" w:space="0" w:color="auto"/>
              <w:right w:val="single" w:sz="4" w:space="0" w:color="auto"/>
            </w:tcBorders>
          </w:tcPr>
          <w:p w14:paraId="50E50E2F" w14:textId="77777777" w:rsidR="00F5250A" w:rsidRPr="00205DE0" w:rsidRDefault="00F5250A" w:rsidP="00766BF9">
            <w:r w:rsidRPr="00205DE0">
              <w:rPr>
                <w:sz w:val="22"/>
                <w:szCs w:val="22"/>
              </w:rPr>
              <w:t>Удовлетворительное, ранее распахивался, в настоящее время - сенокос</w:t>
            </w:r>
          </w:p>
        </w:tc>
      </w:tr>
    </w:tbl>
    <w:p w14:paraId="7F3FC1A9" w14:textId="77777777" w:rsidR="00F5250A" w:rsidRDefault="00F5250A" w:rsidP="00B36EC1">
      <w:pPr>
        <w:pStyle w:val="a5"/>
        <w:spacing w:before="0" w:after="0"/>
        <w:ind w:right="-2"/>
        <w:rPr>
          <w:sz w:val="28"/>
          <w:szCs w:val="28"/>
        </w:rPr>
      </w:pPr>
    </w:p>
    <w:p w14:paraId="6313A177" w14:textId="77777777" w:rsidR="00770280" w:rsidRDefault="00770280" w:rsidP="00B36EC1">
      <w:pPr>
        <w:pStyle w:val="2"/>
        <w:spacing w:before="0" w:after="0"/>
        <w:ind w:left="0" w:right="-2"/>
      </w:pPr>
      <w:bookmarkStart w:id="71" w:name="_Toc19276364"/>
      <w:bookmarkStart w:id="72" w:name="_Toc120923163"/>
      <w:r w:rsidRPr="004A27D6">
        <w:t>Комплексная оценка и информация об основных проблемах развития территории поселения</w:t>
      </w:r>
      <w:bookmarkEnd w:id="71"/>
      <w:bookmarkEnd w:id="72"/>
    </w:p>
    <w:p w14:paraId="03263F68" w14:textId="77777777" w:rsidR="00F20605" w:rsidRPr="00F20605" w:rsidRDefault="00F20605" w:rsidP="00B36EC1">
      <w:pPr>
        <w:pStyle w:val="a5"/>
        <w:spacing w:before="0" w:after="0"/>
        <w:ind w:right="-2"/>
      </w:pPr>
    </w:p>
    <w:p w14:paraId="6D5B1ED8" w14:textId="77777777" w:rsidR="00770280" w:rsidRDefault="00770280" w:rsidP="00B36EC1">
      <w:pPr>
        <w:pStyle w:val="3"/>
        <w:spacing w:before="0" w:after="0"/>
        <w:ind w:left="0" w:right="-2"/>
        <w:rPr>
          <w:sz w:val="28"/>
          <w:szCs w:val="28"/>
        </w:rPr>
      </w:pPr>
      <w:bookmarkStart w:id="73" w:name="_Toc372547292"/>
      <w:bookmarkStart w:id="74" w:name="_Toc494444483"/>
      <w:bookmarkStart w:id="75" w:name="_Toc10022130"/>
      <w:bookmarkStart w:id="76" w:name="_Toc19276365"/>
      <w:bookmarkStart w:id="77" w:name="_Toc120923164"/>
      <w:r w:rsidRPr="004A27D6">
        <w:rPr>
          <w:sz w:val="28"/>
          <w:szCs w:val="28"/>
        </w:rPr>
        <w:t>Система расселения и трудовые ресурсы</w:t>
      </w:r>
      <w:bookmarkEnd w:id="73"/>
      <w:bookmarkEnd w:id="74"/>
      <w:bookmarkEnd w:id="75"/>
      <w:bookmarkEnd w:id="76"/>
      <w:bookmarkEnd w:id="77"/>
    </w:p>
    <w:p w14:paraId="5BBB28CC" w14:textId="77777777" w:rsidR="00F20605" w:rsidRPr="00F20605" w:rsidRDefault="00F20605" w:rsidP="00F20605">
      <w:pPr>
        <w:pStyle w:val="a5"/>
        <w:spacing w:before="0" w:after="0"/>
        <w:ind w:right="-2"/>
      </w:pPr>
    </w:p>
    <w:p w14:paraId="36191345" w14:textId="77777777" w:rsidR="009E147E" w:rsidRPr="00233FFC" w:rsidRDefault="009E147E" w:rsidP="009E147E">
      <w:pPr>
        <w:pStyle w:val="a5"/>
        <w:spacing w:before="0" w:after="0"/>
        <w:ind w:right="-2"/>
        <w:rPr>
          <w:sz w:val="28"/>
          <w:szCs w:val="28"/>
        </w:rPr>
      </w:pPr>
      <w:r w:rsidRPr="004A27D6">
        <w:rPr>
          <w:sz w:val="28"/>
          <w:szCs w:val="28"/>
        </w:rPr>
        <w:t xml:space="preserve">Оценка тенденций экономического роста и градостроительного развития территории в качестве одной из важнейших составляющих включает в себя анализ демографической ситуации. Значительная часть расчетных показателей, </w:t>
      </w:r>
      <w:r w:rsidRPr="004A27D6">
        <w:rPr>
          <w:sz w:val="28"/>
          <w:szCs w:val="28"/>
        </w:rPr>
        <w:lastRenderedPageBreak/>
        <w:t>содержащихся в документах территориального планирования, определяется на основе численности населения. На демографические прогнозы опирается планирование всего народного хозяйства: производство товаров и услуг, жилищного и коммунального хозяйства, трудовых ресурсов,</w:t>
      </w:r>
      <w:r w:rsidRPr="00770280">
        <w:rPr>
          <w:sz w:val="28"/>
          <w:szCs w:val="28"/>
        </w:rPr>
        <w:t xml:space="preserve"> подготовки кадров специалистов, школ и детских дошкольных учреждений, дорог, транспортных средств и многое другое.</w:t>
      </w:r>
    </w:p>
    <w:p w14:paraId="7B050CE3" w14:textId="5EFE262C" w:rsidR="009E147E" w:rsidRDefault="009E147E" w:rsidP="009E147E">
      <w:pPr>
        <w:ind w:firstLine="567"/>
        <w:jc w:val="both"/>
        <w:rPr>
          <w:rFonts w:eastAsia="Calibri"/>
          <w:sz w:val="28"/>
          <w:szCs w:val="28"/>
        </w:rPr>
      </w:pPr>
      <w:r>
        <w:rPr>
          <w:rFonts w:eastAsia="Calibri"/>
          <w:sz w:val="28"/>
          <w:szCs w:val="28"/>
        </w:rPr>
        <w:t>По данным</w:t>
      </w:r>
      <w:r w:rsidR="00625B4B">
        <w:rPr>
          <w:rFonts w:eastAsia="Calibri"/>
          <w:sz w:val="28"/>
          <w:szCs w:val="28"/>
        </w:rPr>
        <w:t xml:space="preserve"> </w:t>
      </w:r>
      <w:r w:rsidR="00484D9A">
        <w:rPr>
          <w:rFonts w:eastAsia="Calibri"/>
          <w:sz w:val="28"/>
          <w:szCs w:val="28"/>
        </w:rPr>
        <w:t>администрации Форпост-Каргатского сельсовета Каргатского района Новосибирской области</w:t>
      </w:r>
      <w:r>
        <w:rPr>
          <w:rFonts w:eastAsia="Calibri"/>
          <w:sz w:val="28"/>
          <w:szCs w:val="28"/>
        </w:rPr>
        <w:t xml:space="preserve"> населени</w:t>
      </w:r>
      <w:r w:rsidR="00484D9A">
        <w:rPr>
          <w:rFonts w:eastAsia="Calibri"/>
          <w:sz w:val="28"/>
          <w:szCs w:val="28"/>
        </w:rPr>
        <w:t>е</w:t>
      </w:r>
      <w:r>
        <w:rPr>
          <w:rFonts w:eastAsia="Calibri"/>
          <w:sz w:val="28"/>
          <w:szCs w:val="28"/>
        </w:rPr>
        <w:t xml:space="preserve"> </w:t>
      </w:r>
      <w:r w:rsidR="0025027E">
        <w:rPr>
          <w:rFonts w:eastAsia="Calibri"/>
          <w:sz w:val="28"/>
          <w:szCs w:val="28"/>
        </w:rPr>
        <w:t>Форпост-Каргатского</w:t>
      </w:r>
      <w:r>
        <w:rPr>
          <w:rFonts w:eastAsia="Calibri"/>
          <w:sz w:val="28"/>
          <w:szCs w:val="28"/>
        </w:rPr>
        <w:t xml:space="preserve"> сельсовета </w:t>
      </w:r>
      <w:r w:rsidR="00484D9A">
        <w:rPr>
          <w:rFonts w:eastAsia="Calibri"/>
          <w:sz w:val="28"/>
          <w:szCs w:val="28"/>
        </w:rPr>
        <w:t xml:space="preserve">на 2021 год </w:t>
      </w:r>
      <w:r>
        <w:rPr>
          <w:rFonts w:eastAsia="Calibri"/>
          <w:sz w:val="28"/>
          <w:szCs w:val="28"/>
        </w:rPr>
        <w:t xml:space="preserve">составила </w:t>
      </w:r>
      <w:r w:rsidR="00484D9A">
        <w:rPr>
          <w:rFonts w:eastAsia="Calibri"/>
          <w:sz w:val="28"/>
          <w:szCs w:val="28"/>
        </w:rPr>
        <w:t>307</w:t>
      </w:r>
      <w:r>
        <w:rPr>
          <w:rFonts w:eastAsia="Calibri"/>
          <w:sz w:val="28"/>
          <w:szCs w:val="28"/>
        </w:rPr>
        <w:t> человек.</w:t>
      </w:r>
    </w:p>
    <w:p w14:paraId="0BCC63F8" w14:textId="77777777" w:rsidR="009E147E" w:rsidRDefault="009E147E" w:rsidP="009E147E">
      <w:pPr>
        <w:ind w:firstLine="567"/>
        <w:jc w:val="both"/>
        <w:rPr>
          <w:rFonts w:eastAsia="Calibri"/>
          <w:sz w:val="28"/>
          <w:szCs w:val="28"/>
        </w:rPr>
      </w:pPr>
    </w:p>
    <w:p w14:paraId="3B23CC2E" w14:textId="514006B3" w:rsidR="009E147E" w:rsidRPr="00A34957" w:rsidRDefault="009E147E" w:rsidP="009E147E">
      <w:pPr>
        <w:pStyle w:val="S1"/>
        <w:ind w:firstLine="0"/>
        <w:rPr>
          <w:szCs w:val="28"/>
        </w:rPr>
      </w:pPr>
      <w:r w:rsidRPr="00A34957">
        <w:rPr>
          <w:szCs w:val="28"/>
        </w:rPr>
        <w:t xml:space="preserve">Таблица </w:t>
      </w:r>
      <w:r w:rsidR="00766BF9">
        <w:rPr>
          <w:szCs w:val="28"/>
        </w:rPr>
        <w:t>4</w:t>
      </w:r>
      <w:r w:rsidRPr="00A34957">
        <w:rPr>
          <w:szCs w:val="28"/>
        </w:rPr>
        <w:t xml:space="preserve"> - Численность и плотность населения </w:t>
      </w:r>
      <w:r w:rsidR="0025027E">
        <w:rPr>
          <w:szCs w:val="28"/>
        </w:rPr>
        <w:t>Форпост-Каргатского</w:t>
      </w:r>
      <w:r>
        <w:rPr>
          <w:szCs w:val="28"/>
        </w:rPr>
        <w:t xml:space="preserve"> сельсовета</w:t>
      </w:r>
      <w:r w:rsidRPr="00A34957">
        <w:rPr>
          <w:szCs w:val="28"/>
        </w:rPr>
        <w:t xml:space="preserve"> на 20</w:t>
      </w:r>
      <w:r w:rsidR="00766BF9">
        <w:rPr>
          <w:szCs w:val="28"/>
        </w:rPr>
        <w:t>21</w:t>
      </w:r>
      <w:r>
        <w:rPr>
          <w:szCs w:val="28"/>
        </w:rPr>
        <w:t xml:space="preserve"> год</w:t>
      </w:r>
    </w:p>
    <w:p w14:paraId="675CC531" w14:textId="77777777" w:rsidR="009E147E" w:rsidRPr="00A34957" w:rsidRDefault="009E147E" w:rsidP="009E147E"/>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576"/>
        <w:gridCol w:w="2612"/>
        <w:gridCol w:w="3119"/>
      </w:tblGrid>
      <w:tr w:rsidR="009E147E" w:rsidRPr="00C54E8D" w14:paraId="3D0EBADE" w14:textId="77777777" w:rsidTr="00FB3B80">
        <w:trPr>
          <w:trHeight w:val="20"/>
          <w:tblHeader/>
        </w:trPr>
        <w:tc>
          <w:tcPr>
            <w:tcW w:w="616" w:type="dxa"/>
            <w:shd w:val="clear" w:color="auto" w:fill="auto"/>
            <w:noWrap/>
            <w:vAlign w:val="center"/>
          </w:tcPr>
          <w:p w14:paraId="6D05E9C0" w14:textId="77777777" w:rsidR="009E147E" w:rsidRPr="00C54E8D" w:rsidRDefault="009E147E" w:rsidP="009E147E">
            <w:pPr>
              <w:pStyle w:val="a5"/>
              <w:spacing w:before="0" w:after="0"/>
              <w:ind w:right="-1" w:firstLine="0"/>
              <w:jc w:val="center"/>
            </w:pPr>
            <w:r w:rsidRPr="00C54E8D">
              <w:t>№</w:t>
            </w:r>
          </w:p>
          <w:p w14:paraId="16E55BBF" w14:textId="77777777" w:rsidR="009E147E" w:rsidRPr="00C54E8D" w:rsidRDefault="009E147E" w:rsidP="009E147E">
            <w:pPr>
              <w:pStyle w:val="a5"/>
              <w:spacing w:before="0" w:after="0"/>
              <w:ind w:right="-1" w:firstLine="0"/>
              <w:jc w:val="center"/>
            </w:pPr>
            <w:r w:rsidRPr="00C54E8D">
              <w:t>п/п</w:t>
            </w:r>
          </w:p>
        </w:tc>
        <w:tc>
          <w:tcPr>
            <w:tcW w:w="3576" w:type="dxa"/>
            <w:shd w:val="clear" w:color="auto" w:fill="auto"/>
            <w:vAlign w:val="center"/>
          </w:tcPr>
          <w:p w14:paraId="77FD5E90" w14:textId="77777777" w:rsidR="009E147E" w:rsidRPr="00C54E8D" w:rsidRDefault="009E147E" w:rsidP="009E147E">
            <w:pPr>
              <w:pStyle w:val="a5"/>
              <w:spacing w:before="0" w:after="0"/>
              <w:ind w:right="-1" w:firstLine="0"/>
              <w:jc w:val="center"/>
            </w:pPr>
            <w:r w:rsidRPr="00C54E8D">
              <w:rPr>
                <w:rFonts w:eastAsia="Calibri"/>
                <w:kern w:val="2"/>
                <w:lang w:eastAsia="ar-SA"/>
              </w:rPr>
              <w:t>Наименование территории</w:t>
            </w:r>
          </w:p>
        </w:tc>
        <w:tc>
          <w:tcPr>
            <w:tcW w:w="2612" w:type="dxa"/>
            <w:shd w:val="clear" w:color="auto" w:fill="auto"/>
            <w:noWrap/>
            <w:vAlign w:val="center"/>
          </w:tcPr>
          <w:p w14:paraId="4E21B2A6" w14:textId="77777777" w:rsidR="009E147E" w:rsidRPr="00C54E8D" w:rsidRDefault="009E147E" w:rsidP="009E147E">
            <w:pPr>
              <w:pStyle w:val="a5"/>
              <w:spacing w:before="0" w:after="0"/>
              <w:ind w:right="-1" w:firstLine="0"/>
              <w:jc w:val="center"/>
            </w:pPr>
            <w:r w:rsidRPr="00C54E8D">
              <w:t>Численность</w:t>
            </w:r>
          </w:p>
          <w:p w14:paraId="7DCF595A" w14:textId="77777777" w:rsidR="009E147E" w:rsidRPr="00C54E8D" w:rsidRDefault="009E147E" w:rsidP="009E147E">
            <w:pPr>
              <w:pStyle w:val="a5"/>
              <w:spacing w:before="0" w:after="0"/>
              <w:ind w:right="-1" w:firstLine="0"/>
              <w:jc w:val="center"/>
            </w:pPr>
            <w:r w:rsidRPr="00C54E8D">
              <w:t>населения, человек</w:t>
            </w:r>
          </w:p>
        </w:tc>
        <w:tc>
          <w:tcPr>
            <w:tcW w:w="3119" w:type="dxa"/>
            <w:shd w:val="clear" w:color="auto" w:fill="auto"/>
            <w:noWrap/>
            <w:vAlign w:val="center"/>
          </w:tcPr>
          <w:p w14:paraId="16A3C3BD" w14:textId="77777777" w:rsidR="009E147E" w:rsidRPr="00C54E8D" w:rsidRDefault="009E147E" w:rsidP="009E147E">
            <w:pPr>
              <w:pStyle w:val="a5"/>
              <w:spacing w:before="0" w:after="0"/>
              <w:ind w:right="-1" w:firstLine="0"/>
              <w:jc w:val="center"/>
              <w:rPr>
                <w:lang w:val="en-US"/>
              </w:rPr>
            </w:pPr>
            <w:r w:rsidRPr="00C54E8D">
              <w:t xml:space="preserve">Плотность </w:t>
            </w:r>
          </w:p>
          <w:p w14:paraId="2398EED2" w14:textId="77777777" w:rsidR="009E147E" w:rsidRPr="00C54E8D" w:rsidRDefault="009E147E" w:rsidP="009E147E">
            <w:pPr>
              <w:pStyle w:val="a5"/>
              <w:spacing w:before="0" w:after="0"/>
              <w:ind w:right="-1" w:firstLine="0"/>
              <w:jc w:val="center"/>
            </w:pPr>
            <w:r w:rsidRPr="00C54E8D">
              <w:t>населения, чел/га</w:t>
            </w:r>
          </w:p>
        </w:tc>
      </w:tr>
      <w:tr w:rsidR="009E147E" w:rsidRPr="00C54E8D" w14:paraId="50AB8821" w14:textId="77777777" w:rsidTr="00FB3B80">
        <w:trPr>
          <w:trHeight w:val="20"/>
        </w:trPr>
        <w:tc>
          <w:tcPr>
            <w:tcW w:w="616" w:type="dxa"/>
            <w:shd w:val="clear" w:color="auto" w:fill="auto"/>
            <w:noWrap/>
            <w:vAlign w:val="center"/>
          </w:tcPr>
          <w:p w14:paraId="7923A28C" w14:textId="77777777" w:rsidR="009E147E" w:rsidRPr="00C54E8D" w:rsidRDefault="009E147E" w:rsidP="009E147E">
            <w:pPr>
              <w:pStyle w:val="a5"/>
              <w:spacing w:before="0" w:after="0"/>
              <w:ind w:right="-1" w:firstLine="0"/>
              <w:jc w:val="center"/>
            </w:pPr>
            <w:r w:rsidRPr="00C54E8D">
              <w:t>1</w:t>
            </w:r>
          </w:p>
        </w:tc>
        <w:tc>
          <w:tcPr>
            <w:tcW w:w="3576" w:type="dxa"/>
            <w:shd w:val="clear" w:color="auto" w:fill="auto"/>
            <w:noWrap/>
            <w:vAlign w:val="center"/>
          </w:tcPr>
          <w:p w14:paraId="671FD522" w14:textId="3FB3A916" w:rsidR="00A032CA" w:rsidRDefault="00766BF9" w:rsidP="009E147E">
            <w:pPr>
              <w:pStyle w:val="a5"/>
              <w:spacing w:before="0" w:after="0"/>
              <w:ind w:right="-1" w:firstLine="0"/>
              <w:jc w:val="center"/>
              <w:rPr>
                <w:lang w:eastAsia="en-US"/>
              </w:rPr>
            </w:pPr>
            <w:r>
              <w:rPr>
                <w:lang w:eastAsia="en-US"/>
              </w:rPr>
              <w:t>Форпост-Каргатский</w:t>
            </w:r>
            <w:r w:rsidR="009E147E" w:rsidRPr="00C54E8D">
              <w:rPr>
                <w:lang w:eastAsia="en-US"/>
              </w:rPr>
              <w:t xml:space="preserve"> </w:t>
            </w:r>
          </w:p>
          <w:p w14:paraId="4B40785B" w14:textId="77777777" w:rsidR="009E147E" w:rsidRPr="00C54E8D" w:rsidRDefault="009E147E" w:rsidP="009E147E">
            <w:pPr>
              <w:pStyle w:val="a5"/>
              <w:spacing w:before="0" w:after="0"/>
              <w:ind w:right="-1" w:firstLine="0"/>
              <w:jc w:val="center"/>
            </w:pPr>
            <w:r w:rsidRPr="00C54E8D">
              <w:rPr>
                <w:lang w:eastAsia="en-US"/>
              </w:rPr>
              <w:t>сельсовет</w:t>
            </w:r>
          </w:p>
        </w:tc>
        <w:tc>
          <w:tcPr>
            <w:tcW w:w="2612" w:type="dxa"/>
            <w:shd w:val="clear" w:color="auto" w:fill="auto"/>
            <w:noWrap/>
            <w:vAlign w:val="center"/>
          </w:tcPr>
          <w:p w14:paraId="03561055" w14:textId="13BEE2A1" w:rsidR="009E147E" w:rsidRPr="00766BF9" w:rsidRDefault="00766BF9" w:rsidP="009E147E">
            <w:pPr>
              <w:pStyle w:val="a5"/>
              <w:spacing w:before="0" w:after="0"/>
              <w:ind w:right="-1" w:firstLine="0"/>
              <w:jc w:val="center"/>
            </w:pPr>
            <w:r>
              <w:t>307</w:t>
            </w:r>
          </w:p>
        </w:tc>
        <w:tc>
          <w:tcPr>
            <w:tcW w:w="3119" w:type="dxa"/>
            <w:shd w:val="clear" w:color="auto" w:fill="auto"/>
            <w:noWrap/>
            <w:vAlign w:val="center"/>
          </w:tcPr>
          <w:p w14:paraId="17BD351E" w14:textId="0393B4C7" w:rsidR="009E147E" w:rsidRPr="00766BF9" w:rsidRDefault="00766BF9" w:rsidP="009E147E">
            <w:pPr>
              <w:pStyle w:val="a5"/>
              <w:spacing w:before="0" w:after="0"/>
              <w:ind w:right="-1" w:firstLine="0"/>
              <w:jc w:val="center"/>
            </w:pPr>
            <w:r>
              <w:t>0,01</w:t>
            </w:r>
          </w:p>
        </w:tc>
      </w:tr>
    </w:tbl>
    <w:p w14:paraId="709E7794" w14:textId="77777777" w:rsidR="00766BF9" w:rsidRDefault="00766BF9" w:rsidP="009E147E">
      <w:pPr>
        <w:ind w:firstLine="567"/>
        <w:jc w:val="both"/>
        <w:rPr>
          <w:rFonts w:eastAsia="Calibri"/>
          <w:sz w:val="28"/>
          <w:szCs w:val="28"/>
        </w:rPr>
      </w:pPr>
    </w:p>
    <w:p w14:paraId="5F9237B9" w14:textId="05ACB66B" w:rsidR="009E147E" w:rsidRPr="00F77874" w:rsidRDefault="009E147E" w:rsidP="009E147E">
      <w:pPr>
        <w:ind w:firstLine="567"/>
        <w:jc w:val="both"/>
        <w:rPr>
          <w:rFonts w:eastAsia="Calibri"/>
          <w:sz w:val="28"/>
          <w:szCs w:val="28"/>
        </w:rPr>
      </w:pPr>
      <w:r w:rsidRPr="00846865">
        <w:rPr>
          <w:rFonts w:eastAsia="Calibri"/>
          <w:sz w:val="28"/>
          <w:szCs w:val="28"/>
        </w:rPr>
        <w:t>Общая численность населения муниципального образования с 201</w:t>
      </w:r>
      <w:r w:rsidR="009B36F8">
        <w:rPr>
          <w:rFonts w:eastAsia="Calibri"/>
          <w:sz w:val="28"/>
          <w:szCs w:val="28"/>
        </w:rPr>
        <w:t>7</w:t>
      </w:r>
      <w:r w:rsidR="00FC10B4">
        <w:rPr>
          <w:rFonts w:eastAsia="Calibri"/>
          <w:sz w:val="28"/>
          <w:szCs w:val="28"/>
        </w:rPr>
        <w:t xml:space="preserve"> </w:t>
      </w:r>
      <w:r>
        <w:rPr>
          <w:rFonts w:eastAsia="Calibri"/>
          <w:sz w:val="28"/>
          <w:szCs w:val="28"/>
        </w:rPr>
        <w:t>п</w:t>
      </w:r>
      <w:r w:rsidRPr="00846865">
        <w:rPr>
          <w:rFonts w:eastAsia="Calibri"/>
          <w:sz w:val="28"/>
          <w:szCs w:val="28"/>
        </w:rPr>
        <w:t>о</w:t>
      </w:r>
      <w:r>
        <w:rPr>
          <w:rFonts w:eastAsia="Calibri"/>
          <w:sz w:val="28"/>
          <w:szCs w:val="28"/>
        </w:rPr>
        <w:t> </w:t>
      </w:r>
      <w:r w:rsidRPr="00846865">
        <w:rPr>
          <w:rFonts w:eastAsia="Calibri"/>
          <w:sz w:val="28"/>
          <w:szCs w:val="28"/>
        </w:rPr>
        <w:t>20</w:t>
      </w:r>
      <w:r w:rsidR="00766BF9">
        <w:rPr>
          <w:rFonts w:eastAsia="Calibri"/>
          <w:sz w:val="28"/>
          <w:szCs w:val="28"/>
        </w:rPr>
        <w:t xml:space="preserve">21 </w:t>
      </w:r>
      <w:r>
        <w:rPr>
          <w:rFonts w:eastAsia="Calibri"/>
          <w:sz w:val="28"/>
          <w:szCs w:val="28"/>
        </w:rPr>
        <w:t>годы</w:t>
      </w:r>
      <w:r w:rsidRPr="00846865">
        <w:rPr>
          <w:rFonts w:eastAsia="Calibri"/>
          <w:sz w:val="28"/>
          <w:szCs w:val="28"/>
        </w:rPr>
        <w:t xml:space="preserve"> приведена по данным </w:t>
      </w:r>
      <w:r w:rsidR="00766BF9">
        <w:rPr>
          <w:rFonts w:eastAsia="Calibri"/>
          <w:sz w:val="28"/>
          <w:szCs w:val="28"/>
        </w:rPr>
        <w:t>администрации Форпост-Каргатского сельсовета Каргатского района Новосибирской области</w:t>
      </w:r>
      <w:r w:rsidRPr="00846865">
        <w:rPr>
          <w:rFonts w:eastAsia="Calibri"/>
          <w:sz w:val="28"/>
          <w:szCs w:val="28"/>
        </w:rPr>
        <w:t>.</w:t>
      </w:r>
      <w:r w:rsidR="003A7CB6">
        <w:rPr>
          <w:rFonts w:eastAsia="Calibri"/>
          <w:sz w:val="28"/>
          <w:szCs w:val="28"/>
        </w:rPr>
        <w:t xml:space="preserve"> </w:t>
      </w:r>
      <w:r w:rsidRPr="001E4D10">
        <w:rPr>
          <w:sz w:val="28"/>
          <w:szCs w:val="28"/>
        </w:rPr>
        <w:t>Динамика изменения численности населения</w:t>
      </w:r>
      <w:r>
        <w:rPr>
          <w:sz w:val="28"/>
          <w:szCs w:val="28"/>
        </w:rPr>
        <w:t xml:space="preserve"> представлена в таблице</w:t>
      </w:r>
      <w:r w:rsidR="00730A14" w:rsidRPr="00CF519B">
        <w:rPr>
          <w:sz w:val="28"/>
          <w:szCs w:val="28"/>
        </w:rPr>
        <w:t> </w:t>
      </w:r>
      <w:r w:rsidR="00766BF9">
        <w:rPr>
          <w:sz w:val="28"/>
          <w:szCs w:val="28"/>
        </w:rPr>
        <w:t>5</w:t>
      </w:r>
      <w:r>
        <w:rPr>
          <w:sz w:val="28"/>
          <w:szCs w:val="28"/>
        </w:rPr>
        <w:t>.</w:t>
      </w:r>
    </w:p>
    <w:p w14:paraId="077096F7" w14:textId="77777777" w:rsidR="009E147E" w:rsidRDefault="009E147E" w:rsidP="009E147E">
      <w:pPr>
        <w:pStyle w:val="a5"/>
        <w:spacing w:before="0" w:after="0"/>
        <w:ind w:right="-2"/>
        <w:rPr>
          <w:sz w:val="28"/>
          <w:szCs w:val="28"/>
        </w:rPr>
      </w:pPr>
    </w:p>
    <w:p w14:paraId="055C44A5" w14:textId="6A368A14" w:rsidR="009E147E" w:rsidRDefault="009E147E" w:rsidP="009E147E">
      <w:pPr>
        <w:pStyle w:val="S1"/>
        <w:ind w:firstLine="0"/>
        <w:rPr>
          <w:szCs w:val="28"/>
        </w:rPr>
      </w:pPr>
      <w:r>
        <w:rPr>
          <w:szCs w:val="28"/>
        </w:rPr>
        <w:t xml:space="preserve">Таблица </w:t>
      </w:r>
      <w:r w:rsidR="00766BF9">
        <w:rPr>
          <w:szCs w:val="28"/>
        </w:rPr>
        <w:t>5</w:t>
      </w:r>
      <w:r>
        <w:rPr>
          <w:szCs w:val="28"/>
        </w:rPr>
        <w:t xml:space="preserve"> – </w:t>
      </w:r>
      <w:r w:rsidRPr="002B61AD">
        <w:rPr>
          <w:szCs w:val="28"/>
        </w:rPr>
        <w:t xml:space="preserve">Динамика изменения численности населения </w:t>
      </w:r>
      <w:r w:rsidR="0025027E">
        <w:rPr>
          <w:szCs w:val="28"/>
        </w:rPr>
        <w:t>Форпост-Каргатского</w:t>
      </w:r>
      <w:r>
        <w:rPr>
          <w:szCs w:val="28"/>
        </w:rPr>
        <w:t xml:space="preserve"> сельсовета </w:t>
      </w:r>
      <w:r w:rsidRPr="002B61AD">
        <w:rPr>
          <w:szCs w:val="28"/>
        </w:rPr>
        <w:t xml:space="preserve">за период </w:t>
      </w:r>
      <w:r>
        <w:rPr>
          <w:szCs w:val="28"/>
        </w:rPr>
        <w:t xml:space="preserve">с </w:t>
      </w:r>
      <w:r w:rsidRPr="002B61AD">
        <w:rPr>
          <w:szCs w:val="28"/>
        </w:rPr>
        <w:t>201</w:t>
      </w:r>
      <w:r w:rsidR="009B36F8">
        <w:rPr>
          <w:szCs w:val="28"/>
        </w:rPr>
        <w:t>7</w:t>
      </w:r>
      <w:r w:rsidRPr="002B61AD">
        <w:rPr>
          <w:szCs w:val="28"/>
        </w:rPr>
        <w:t xml:space="preserve"> по 20</w:t>
      </w:r>
      <w:r w:rsidR="009B36F8">
        <w:rPr>
          <w:szCs w:val="28"/>
        </w:rPr>
        <w:t>21</w:t>
      </w:r>
      <w:r>
        <w:rPr>
          <w:szCs w:val="28"/>
        </w:rPr>
        <w:t xml:space="preserve"> </w:t>
      </w:r>
      <w:r w:rsidRPr="002B61AD">
        <w:rPr>
          <w:szCs w:val="28"/>
        </w:rPr>
        <w:t>г</w:t>
      </w:r>
      <w:r>
        <w:rPr>
          <w:szCs w:val="28"/>
        </w:rPr>
        <w:t>оды</w:t>
      </w:r>
      <w:r w:rsidR="00105301">
        <w:rPr>
          <w:szCs w:val="28"/>
        </w:rPr>
        <w:t xml:space="preserve"> в разрезе каждого населенного пункта</w:t>
      </w:r>
      <w:r>
        <w:rPr>
          <w:szCs w:val="28"/>
        </w:rPr>
        <w:t xml:space="preserve"> </w:t>
      </w:r>
    </w:p>
    <w:p w14:paraId="639FFBD2" w14:textId="2BCE4E2B" w:rsidR="00766BF9" w:rsidRDefault="00766BF9" w:rsidP="009E147E">
      <w:pPr>
        <w:pStyle w:val="S1"/>
        <w:ind w:firstLine="0"/>
        <w:rPr>
          <w:szCs w:val="28"/>
        </w:rPr>
      </w:pPr>
    </w:p>
    <w:tbl>
      <w:tblPr>
        <w:tblStyle w:val="afc"/>
        <w:tblW w:w="9775" w:type="dxa"/>
        <w:tblInd w:w="137" w:type="dxa"/>
        <w:tblLook w:val="04A0" w:firstRow="1" w:lastRow="0" w:firstColumn="1" w:lastColumn="0" w:noHBand="0" w:noVBand="1"/>
      </w:tblPr>
      <w:tblGrid>
        <w:gridCol w:w="851"/>
        <w:gridCol w:w="3534"/>
        <w:gridCol w:w="1276"/>
        <w:gridCol w:w="992"/>
        <w:gridCol w:w="992"/>
        <w:gridCol w:w="997"/>
        <w:gridCol w:w="1133"/>
      </w:tblGrid>
      <w:tr w:rsidR="009B36F8" w:rsidRPr="00766BF9" w14:paraId="5836F693" w14:textId="77777777" w:rsidTr="009B36F8">
        <w:tc>
          <w:tcPr>
            <w:tcW w:w="851" w:type="dxa"/>
            <w:tcBorders>
              <w:top w:val="single" w:sz="4" w:space="0" w:color="auto"/>
              <w:left w:val="single" w:sz="4" w:space="0" w:color="auto"/>
              <w:bottom w:val="single" w:sz="4" w:space="0" w:color="auto"/>
              <w:right w:val="single" w:sz="4" w:space="0" w:color="auto"/>
            </w:tcBorders>
            <w:vAlign w:val="center"/>
          </w:tcPr>
          <w:p w14:paraId="20A5D768" w14:textId="77777777" w:rsidR="009B36F8" w:rsidRPr="00C54E8D" w:rsidRDefault="009B36F8" w:rsidP="00766BF9">
            <w:pPr>
              <w:suppressAutoHyphens/>
              <w:jc w:val="center"/>
              <w:rPr>
                <w:rFonts w:eastAsia="Calibri"/>
                <w:kern w:val="2"/>
                <w:lang w:eastAsia="ar-SA"/>
              </w:rPr>
            </w:pPr>
            <w:r w:rsidRPr="00C54E8D">
              <w:rPr>
                <w:rFonts w:eastAsia="Calibri"/>
                <w:kern w:val="2"/>
                <w:lang w:eastAsia="ar-SA"/>
              </w:rPr>
              <w:t>№</w:t>
            </w:r>
          </w:p>
          <w:p w14:paraId="7D3AD6A4" w14:textId="15457173" w:rsidR="009B36F8" w:rsidRPr="00766BF9" w:rsidRDefault="009B36F8" w:rsidP="00766BF9">
            <w:pPr>
              <w:pStyle w:val="aff4"/>
              <w:spacing w:line="240" w:lineRule="auto"/>
              <w:ind w:firstLine="36"/>
              <w:jc w:val="center"/>
            </w:pPr>
            <w:r w:rsidRPr="00C54E8D">
              <w:rPr>
                <w:rFonts w:eastAsia="Calibri"/>
                <w:kern w:val="2"/>
                <w:lang w:eastAsia="ar-SA"/>
              </w:rPr>
              <w:t>п/п</w:t>
            </w:r>
          </w:p>
        </w:tc>
        <w:tc>
          <w:tcPr>
            <w:tcW w:w="3534" w:type="dxa"/>
            <w:tcBorders>
              <w:top w:val="single" w:sz="4" w:space="0" w:color="auto"/>
              <w:left w:val="single" w:sz="4" w:space="0" w:color="auto"/>
              <w:bottom w:val="single" w:sz="4" w:space="0" w:color="auto"/>
              <w:right w:val="single" w:sz="4" w:space="0" w:color="auto"/>
            </w:tcBorders>
            <w:vAlign w:val="center"/>
            <w:hideMark/>
          </w:tcPr>
          <w:p w14:paraId="79EA1480" w14:textId="0420E697" w:rsidR="009B36F8" w:rsidRPr="00766BF9" w:rsidRDefault="009B36F8" w:rsidP="00766BF9">
            <w:pPr>
              <w:pStyle w:val="aff4"/>
              <w:spacing w:line="240" w:lineRule="auto"/>
              <w:ind w:firstLine="36"/>
              <w:jc w:val="center"/>
            </w:pPr>
            <w:r w:rsidRPr="00766BF9">
              <w:t>Населённый пункт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96DF0A" w14:textId="77777777" w:rsidR="009B36F8" w:rsidRPr="00766BF9" w:rsidRDefault="009B36F8" w:rsidP="00766BF9">
            <w:pPr>
              <w:pStyle w:val="aff4"/>
              <w:spacing w:line="240" w:lineRule="auto"/>
              <w:ind w:firstLine="96"/>
              <w:jc w:val="center"/>
            </w:pPr>
            <w:r w:rsidRPr="00766BF9">
              <w:t>2017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F75B7F" w14:textId="77777777" w:rsidR="009B36F8" w:rsidRPr="00766BF9" w:rsidRDefault="009B36F8" w:rsidP="00766BF9">
            <w:pPr>
              <w:pStyle w:val="aff4"/>
              <w:spacing w:line="240" w:lineRule="auto"/>
              <w:ind w:firstLine="96"/>
              <w:jc w:val="center"/>
            </w:pPr>
            <w:r w:rsidRPr="00766BF9">
              <w:t>2018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7E014F" w14:textId="77777777" w:rsidR="009B36F8" w:rsidRPr="00766BF9" w:rsidRDefault="009B36F8" w:rsidP="00766BF9">
            <w:pPr>
              <w:pStyle w:val="aff4"/>
              <w:spacing w:line="240" w:lineRule="auto"/>
              <w:ind w:firstLine="96"/>
              <w:jc w:val="center"/>
            </w:pPr>
            <w:r w:rsidRPr="00766BF9">
              <w:t>2019</w:t>
            </w:r>
          </w:p>
        </w:tc>
        <w:tc>
          <w:tcPr>
            <w:tcW w:w="997" w:type="dxa"/>
            <w:tcBorders>
              <w:top w:val="single" w:sz="4" w:space="0" w:color="auto"/>
              <w:left w:val="single" w:sz="4" w:space="0" w:color="auto"/>
              <w:bottom w:val="single" w:sz="4" w:space="0" w:color="auto"/>
              <w:right w:val="single" w:sz="4" w:space="0" w:color="auto"/>
            </w:tcBorders>
            <w:vAlign w:val="center"/>
            <w:hideMark/>
          </w:tcPr>
          <w:p w14:paraId="45051C60" w14:textId="77777777" w:rsidR="009B36F8" w:rsidRPr="00766BF9" w:rsidRDefault="009B36F8" w:rsidP="00766BF9">
            <w:pPr>
              <w:pStyle w:val="aff4"/>
              <w:spacing w:line="240" w:lineRule="auto"/>
              <w:ind w:firstLine="96"/>
              <w:jc w:val="center"/>
            </w:pPr>
            <w:r w:rsidRPr="00766BF9">
              <w:t>2020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01E5F32" w14:textId="77777777" w:rsidR="009B36F8" w:rsidRPr="00766BF9" w:rsidRDefault="009B36F8" w:rsidP="00766BF9">
            <w:pPr>
              <w:pStyle w:val="aff4"/>
              <w:spacing w:line="240" w:lineRule="auto"/>
              <w:ind w:firstLine="96"/>
              <w:jc w:val="center"/>
            </w:pPr>
            <w:r w:rsidRPr="00766BF9">
              <w:t>2021</w:t>
            </w:r>
          </w:p>
        </w:tc>
      </w:tr>
      <w:tr w:rsidR="009B36F8" w:rsidRPr="00766BF9" w14:paraId="44465A94" w14:textId="77777777" w:rsidTr="009B36F8">
        <w:tc>
          <w:tcPr>
            <w:tcW w:w="851" w:type="dxa"/>
            <w:vMerge w:val="restart"/>
            <w:tcBorders>
              <w:top w:val="single" w:sz="4" w:space="0" w:color="auto"/>
              <w:left w:val="single" w:sz="4" w:space="0" w:color="auto"/>
              <w:right w:val="single" w:sz="4" w:space="0" w:color="auto"/>
            </w:tcBorders>
            <w:vAlign w:val="center"/>
          </w:tcPr>
          <w:p w14:paraId="75AB7BD1" w14:textId="241DF2E4" w:rsidR="009B36F8" w:rsidRPr="00766BF9" w:rsidRDefault="009B36F8" w:rsidP="00766BF9">
            <w:pPr>
              <w:pStyle w:val="aff4"/>
              <w:spacing w:line="240" w:lineRule="auto"/>
              <w:ind w:firstLine="36"/>
            </w:pPr>
            <w:r w:rsidRPr="00C54E8D">
              <w:t>1</w:t>
            </w:r>
          </w:p>
        </w:tc>
        <w:tc>
          <w:tcPr>
            <w:tcW w:w="3534" w:type="dxa"/>
            <w:tcBorders>
              <w:top w:val="single" w:sz="4" w:space="0" w:color="auto"/>
              <w:left w:val="single" w:sz="4" w:space="0" w:color="auto"/>
              <w:bottom w:val="single" w:sz="4" w:space="0" w:color="auto"/>
              <w:right w:val="single" w:sz="4" w:space="0" w:color="auto"/>
            </w:tcBorders>
            <w:hideMark/>
          </w:tcPr>
          <w:p w14:paraId="4F9E5784" w14:textId="55493CBA" w:rsidR="009B36F8" w:rsidRPr="00766BF9" w:rsidRDefault="009B36F8" w:rsidP="00766BF9">
            <w:pPr>
              <w:pStyle w:val="aff4"/>
              <w:spacing w:line="240" w:lineRule="auto"/>
              <w:ind w:firstLine="36"/>
            </w:pPr>
            <w:r w:rsidRPr="00766BF9">
              <w:t>с. Форпост-Каргат</w:t>
            </w:r>
          </w:p>
        </w:tc>
        <w:tc>
          <w:tcPr>
            <w:tcW w:w="1276" w:type="dxa"/>
            <w:tcBorders>
              <w:top w:val="single" w:sz="4" w:space="0" w:color="auto"/>
              <w:left w:val="single" w:sz="4" w:space="0" w:color="auto"/>
              <w:bottom w:val="single" w:sz="4" w:space="0" w:color="auto"/>
              <w:right w:val="single" w:sz="4" w:space="0" w:color="auto"/>
            </w:tcBorders>
            <w:hideMark/>
          </w:tcPr>
          <w:p w14:paraId="2424FF21" w14:textId="77777777" w:rsidR="009B36F8" w:rsidRPr="00766BF9" w:rsidRDefault="009B36F8" w:rsidP="00766BF9">
            <w:pPr>
              <w:pStyle w:val="aff4"/>
              <w:spacing w:line="240" w:lineRule="auto"/>
              <w:ind w:firstLine="96"/>
              <w:jc w:val="center"/>
            </w:pPr>
            <w:r w:rsidRPr="00766BF9">
              <w:t>254</w:t>
            </w:r>
          </w:p>
        </w:tc>
        <w:tc>
          <w:tcPr>
            <w:tcW w:w="992" w:type="dxa"/>
            <w:tcBorders>
              <w:top w:val="single" w:sz="4" w:space="0" w:color="auto"/>
              <w:left w:val="single" w:sz="4" w:space="0" w:color="auto"/>
              <w:bottom w:val="single" w:sz="4" w:space="0" w:color="auto"/>
              <w:right w:val="single" w:sz="4" w:space="0" w:color="auto"/>
            </w:tcBorders>
            <w:hideMark/>
          </w:tcPr>
          <w:p w14:paraId="3A5C6982" w14:textId="77777777" w:rsidR="009B36F8" w:rsidRPr="00766BF9" w:rsidRDefault="009B36F8" w:rsidP="00766BF9">
            <w:pPr>
              <w:pStyle w:val="aff4"/>
              <w:spacing w:line="240" w:lineRule="auto"/>
              <w:ind w:firstLine="96"/>
              <w:jc w:val="center"/>
            </w:pPr>
            <w:r w:rsidRPr="00766BF9">
              <w:t>249</w:t>
            </w:r>
          </w:p>
        </w:tc>
        <w:tc>
          <w:tcPr>
            <w:tcW w:w="992" w:type="dxa"/>
            <w:tcBorders>
              <w:top w:val="single" w:sz="4" w:space="0" w:color="auto"/>
              <w:left w:val="single" w:sz="4" w:space="0" w:color="auto"/>
              <w:bottom w:val="single" w:sz="4" w:space="0" w:color="auto"/>
              <w:right w:val="single" w:sz="4" w:space="0" w:color="auto"/>
            </w:tcBorders>
            <w:hideMark/>
          </w:tcPr>
          <w:p w14:paraId="064875E0" w14:textId="77777777" w:rsidR="009B36F8" w:rsidRPr="00766BF9" w:rsidRDefault="009B36F8" w:rsidP="00766BF9">
            <w:pPr>
              <w:pStyle w:val="aff4"/>
              <w:spacing w:line="240" w:lineRule="auto"/>
              <w:ind w:firstLine="96"/>
              <w:jc w:val="center"/>
            </w:pPr>
            <w:r w:rsidRPr="00766BF9">
              <w:t>246</w:t>
            </w:r>
          </w:p>
        </w:tc>
        <w:tc>
          <w:tcPr>
            <w:tcW w:w="997" w:type="dxa"/>
            <w:tcBorders>
              <w:top w:val="single" w:sz="4" w:space="0" w:color="auto"/>
              <w:left w:val="single" w:sz="4" w:space="0" w:color="auto"/>
              <w:bottom w:val="single" w:sz="4" w:space="0" w:color="auto"/>
              <w:right w:val="single" w:sz="4" w:space="0" w:color="auto"/>
            </w:tcBorders>
            <w:hideMark/>
          </w:tcPr>
          <w:p w14:paraId="24DEB718" w14:textId="77777777" w:rsidR="009B36F8" w:rsidRPr="00766BF9" w:rsidRDefault="009B36F8" w:rsidP="00766BF9">
            <w:pPr>
              <w:pStyle w:val="aff4"/>
              <w:spacing w:line="240" w:lineRule="auto"/>
              <w:ind w:firstLine="96"/>
              <w:jc w:val="center"/>
            </w:pPr>
            <w:r w:rsidRPr="00766BF9">
              <w:t>241</w:t>
            </w:r>
          </w:p>
        </w:tc>
        <w:tc>
          <w:tcPr>
            <w:tcW w:w="1133" w:type="dxa"/>
            <w:tcBorders>
              <w:top w:val="single" w:sz="4" w:space="0" w:color="auto"/>
              <w:left w:val="single" w:sz="4" w:space="0" w:color="auto"/>
              <w:bottom w:val="single" w:sz="4" w:space="0" w:color="auto"/>
              <w:right w:val="single" w:sz="4" w:space="0" w:color="auto"/>
            </w:tcBorders>
            <w:hideMark/>
          </w:tcPr>
          <w:p w14:paraId="0F22C759" w14:textId="77777777" w:rsidR="009B36F8" w:rsidRPr="00766BF9" w:rsidRDefault="009B36F8" w:rsidP="00766BF9">
            <w:pPr>
              <w:pStyle w:val="aff4"/>
              <w:spacing w:line="240" w:lineRule="auto"/>
              <w:ind w:firstLine="96"/>
              <w:jc w:val="center"/>
            </w:pPr>
            <w:r w:rsidRPr="00766BF9">
              <w:t>221</w:t>
            </w:r>
          </w:p>
        </w:tc>
      </w:tr>
      <w:tr w:rsidR="009B36F8" w:rsidRPr="00766BF9" w14:paraId="16BCE10B" w14:textId="77777777" w:rsidTr="009B36F8">
        <w:tc>
          <w:tcPr>
            <w:tcW w:w="851" w:type="dxa"/>
            <w:vMerge/>
            <w:tcBorders>
              <w:left w:val="single" w:sz="4" w:space="0" w:color="auto"/>
              <w:right w:val="single" w:sz="4" w:space="0" w:color="auto"/>
            </w:tcBorders>
          </w:tcPr>
          <w:p w14:paraId="4E20DF76" w14:textId="77777777" w:rsidR="009B36F8" w:rsidRPr="00766BF9" w:rsidRDefault="009B36F8" w:rsidP="00766BF9">
            <w:pPr>
              <w:pStyle w:val="aff4"/>
              <w:spacing w:line="240" w:lineRule="auto"/>
              <w:ind w:firstLine="36"/>
            </w:pPr>
          </w:p>
        </w:tc>
        <w:tc>
          <w:tcPr>
            <w:tcW w:w="3534" w:type="dxa"/>
            <w:tcBorders>
              <w:top w:val="single" w:sz="4" w:space="0" w:color="auto"/>
              <w:left w:val="single" w:sz="4" w:space="0" w:color="auto"/>
              <w:bottom w:val="single" w:sz="4" w:space="0" w:color="auto"/>
              <w:right w:val="single" w:sz="4" w:space="0" w:color="auto"/>
            </w:tcBorders>
            <w:hideMark/>
          </w:tcPr>
          <w:p w14:paraId="5A0DB0E9" w14:textId="4EB9EF5F" w:rsidR="009B36F8" w:rsidRPr="00766BF9" w:rsidRDefault="009B36F8" w:rsidP="00766BF9">
            <w:pPr>
              <w:pStyle w:val="aff4"/>
              <w:spacing w:line="240" w:lineRule="auto"/>
              <w:ind w:firstLine="36"/>
            </w:pPr>
            <w:r w:rsidRPr="00766BF9">
              <w:t>п. Теренино</w:t>
            </w:r>
          </w:p>
        </w:tc>
        <w:tc>
          <w:tcPr>
            <w:tcW w:w="1276" w:type="dxa"/>
            <w:tcBorders>
              <w:top w:val="single" w:sz="4" w:space="0" w:color="auto"/>
              <w:left w:val="single" w:sz="4" w:space="0" w:color="auto"/>
              <w:bottom w:val="single" w:sz="4" w:space="0" w:color="auto"/>
              <w:right w:val="single" w:sz="4" w:space="0" w:color="auto"/>
            </w:tcBorders>
            <w:hideMark/>
          </w:tcPr>
          <w:p w14:paraId="365FBB42" w14:textId="77777777" w:rsidR="009B36F8" w:rsidRPr="00766BF9" w:rsidRDefault="009B36F8" w:rsidP="00766BF9">
            <w:pPr>
              <w:pStyle w:val="aff4"/>
              <w:spacing w:line="240" w:lineRule="auto"/>
              <w:ind w:firstLine="96"/>
              <w:jc w:val="center"/>
            </w:pPr>
            <w:r w:rsidRPr="00766BF9">
              <w:t>76</w:t>
            </w:r>
          </w:p>
        </w:tc>
        <w:tc>
          <w:tcPr>
            <w:tcW w:w="992" w:type="dxa"/>
            <w:tcBorders>
              <w:top w:val="single" w:sz="4" w:space="0" w:color="auto"/>
              <w:left w:val="single" w:sz="4" w:space="0" w:color="auto"/>
              <w:bottom w:val="single" w:sz="4" w:space="0" w:color="auto"/>
              <w:right w:val="single" w:sz="4" w:space="0" w:color="auto"/>
            </w:tcBorders>
            <w:hideMark/>
          </w:tcPr>
          <w:p w14:paraId="119F9C1C" w14:textId="77777777" w:rsidR="009B36F8" w:rsidRPr="00766BF9" w:rsidRDefault="009B36F8" w:rsidP="00766BF9">
            <w:pPr>
              <w:pStyle w:val="aff4"/>
              <w:spacing w:line="240" w:lineRule="auto"/>
              <w:ind w:firstLine="96"/>
              <w:jc w:val="center"/>
            </w:pPr>
            <w:r w:rsidRPr="00766BF9">
              <w:t>74</w:t>
            </w:r>
          </w:p>
        </w:tc>
        <w:tc>
          <w:tcPr>
            <w:tcW w:w="992" w:type="dxa"/>
            <w:tcBorders>
              <w:top w:val="single" w:sz="4" w:space="0" w:color="auto"/>
              <w:left w:val="single" w:sz="4" w:space="0" w:color="auto"/>
              <w:bottom w:val="single" w:sz="4" w:space="0" w:color="auto"/>
              <w:right w:val="single" w:sz="4" w:space="0" w:color="auto"/>
            </w:tcBorders>
            <w:hideMark/>
          </w:tcPr>
          <w:p w14:paraId="33349C70" w14:textId="77777777" w:rsidR="009B36F8" w:rsidRPr="00766BF9" w:rsidRDefault="009B36F8" w:rsidP="00766BF9">
            <w:pPr>
              <w:pStyle w:val="aff4"/>
              <w:spacing w:line="240" w:lineRule="auto"/>
              <w:ind w:firstLine="96"/>
              <w:jc w:val="center"/>
            </w:pPr>
            <w:r w:rsidRPr="00766BF9">
              <w:t>72</w:t>
            </w:r>
          </w:p>
        </w:tc>
        <w:tc>
          <w:tcPr>
            <w:tcW w:w="997" w:type="dxa"/>
            <w:tcBorders>
              <w:top w:val="single" w:sz="4" w:space="0" w:color="auto"/>
              <w:left w:val="single" w:sz="4" w:space="0" w:color="auto"/>
              <w:bottom w:val="single" w:sz="4" w:space="0" w:color="auto"/>
              <w:right w:val="single" w:sz="4" w:space="0" w:color="auto"/>
            </w:tcBorders>
            <w:hideMark/>
          </w:tcPr>
          <w:p w14:paraId="04624C5C" w14:textId="77777777" w:rsidR="009B36F8" w:rsidRPr="00766BF9" w:rsidRDefault="009B36F8" w:rsidP="00766BF9">
            <w:pPr>
              <w:pStyle w:val="aff4"/>
              <w:spacing w:line="240" w:lineRule="auto"/>
              <w:ind w:firstLine="96"/>
              <w:jc w:val="center"/>
            </w:pPr>
            <w:r w:rsidRPr="00766BF9">
              <w:t>71</w:t>
            </w:r>
          </w:p>
        </w:tc>
        <w:tc>
          <w:tcPr>
            <w:tcW w:w="1133" w:type="dxa"/>
            <w:tcBorders>
              <w:top w:val="single" w:sz="4" w:space="0" w:color="auto"/>
              <w:left w:val="single" w:sz="4" w:space="0" w:color="auto"/>
              <w:bottom w:val="single" w:sz="4" w:space="0" w:color="auto"/>
              <w:right w:val="single" w:sz="4" w:space="0" w:color="auto"/>
            </w:tcBorders>
            <w:hideMark/>
          </w:tcPr>
          <w:p w14:paraId="4A180677" w14:textId="77777777" w:rsidR="009B36F8" w:rsidRPr="00766BF9" w:rsidRDefault="009B36F8" w:rsidP="00766BF9">
            <w:pPr>
              <w:pStyle w:val="aff4"/>
              <w:spacing w:line="240" w:lineRule="auto"/>
              <w:ind w:firstLine="96"/>
              <w:jc w:val="center"/>
            </w:pPr>
            <w:r w:rsidRPr="00766BF9">
              <w:t>66</w:t>
            </w:r>
          </w:p>
        </w:tc>
      </w:tr>
      <w:tr w:rsidR="009B36F8" w:rsidRPr="00766BF9" w14:paraId="29DC4FC6" w14:textId="77777777" w:rsidTr="009B36F8">
        <w:tc>
          <w:tcPr>
            <w:tcW w:w="851" w:type="dxa"/>
            <w:vMerge/>
            <w:tcBorders>
              <w:left w:val="single" w:sz="4" w:space="0" w:color="auto"/>
              <w:right w:val="single" w:sz="4" w:space="0" w:color="auto"/>
            </w:tcBorders>
          </w:tcPr>
          <w:p w14:paraId="79CA9CF8" w14:textId="77777777" w:rsidR="009B36F8" w:rsidRPr="00766BF9" w:rsidRDefault="009B36F8" w:rsidP="00766BF9">
            <w:pPr>
              <w:pStyle w:val="aff4"/>
              <w:spacing w:line="240" w:lineRule="auto"/>
              <w:ind w:firstLine="36"/>
            </w:pPr>
          </w:p>
        </w:tc>
        <w:tc>
          <w:tcPr>
            <w:tcW w:w="3534" w:type="dxa"/>
            <w:tcBorders>
              <w:top w:val="single" w:sz="4" w:space="0" w:color="auto"/>
              <w:left w:val="single" w:sz="4" w:space="0" w:color="auto"/>
              <w:bottom w:val="single" w:sz="4" w:space="0" w:color="auto"/>
              <w:right w:val="single" w:sz="4" w:space="0" w:color="auto"/>
            </w:tcBorders>
            <w:hideMark/>
          </w:tcPr>
          <w:p w14:paraId="6712265B" w14:textId="5E298470" w:rsidR="009B36F8" w:rsidRPr="00766BF9" w:rsidRDefault="009B36F8" w:rsidP="00766BF9">
            <w:pPr>
              <w:pStyle w:val="aff4"/>
              <w:spacing w:line="240" w:lineRule="auto"/>
              <w:ind w:firstLine="36"/>
            </w:pPr>
            <w:r w:rsidRPr="00766BF9">
              <w:t xml:space="preserve">п. </w:t>
            </w:r>
            <w:proofErr w:type="spellStart"/>
            <w:r w:rsidRPr="00766BF9">
              <w:t>Шибаки</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13637B4" w14:textId="77777777" w:rsidR="009B36F8" w:rsidRPr="00766BF9" w:rsidRDefault="009B36F8" w:rsidP="00766BF9">
            <w:pPr>
              <w:pStyle w:val="aff4"/>
              <w:spacing w:line="240" w:lineRule="auto"/>
              <w:ind w:firstLine="96"/>
              <w:jc w:val="center"/>
            </w:pPr>
            <w:r w:rsidRPr="00766BF9">
              <w:t>22</w:t>
            </w:r>
          </w:p>
        </w:tc>
        <w:tc>
          <w:tcPr>
            <w:tcW w:w="992" w:type="dxa"/>
            <w:tcBorders>
              <w:top w:val="single" w:sz="4" w:space="0" w:color="auto"/>
              <w:left w:val="single" w:sz="4" w:space="0" w:color="auto"/>
              <w:bottom w:val="single" w:sz="4" w:space="0" w:color="auto"/>
              <w:right w:val="single" w:sz="4" w:space="0" w:color="auto"/>
            </w:tcBorders>
            <w:hideMark/>
          </w:tcPr>
          <w:p w14:paraId="68039EF3" w14:textId="77777777" w:rsidR="009B36F8" w:rsidRPr="00766BF9" w:rsidRDefault="009B36F8" w:rsidP="00766BF9">
            <w:pPr>
              <w:pStyle w:val="aff4"/>
              <w:spacing w:line="240" w:lineRule="auto"/>
              <w:ind w:firstLine="96"/>
              <w:jc w:val="center"/>
            </w:pPr>
            <w:r w:rsidRPr="00766BF9">
              <w:t>20</w:t>
            </w:r>
          </w:p>
        </w:tc>
        <w:tc>
          <w:tcPr>
            <w:tcW w:w="992" w:type="dxa"/>
            <w:tcBorders>
              <w:top w:val="single" w:sz="4" w:space="0" w:color="auto"/>
              <w:left w:val="single" w:sz="4" w:space="0" w:color="auto"/>
              <w:bottom w:val="single" w:sz="4" w:space="0" w:color="auto"/>
              <w:right w:val="single" w:sz="4" w:space="0" w:color="auto"/>
            </w:tcBorders>
            <w:hideMark/>
          </w:tcPr>
          <w:p w14:paraId="6DF5B0B5" w14:textId="77777777" w:rsidR="009B36F8" w:rsidRPr="00766BF9" w:rsidRDefault="009B36F8" w:rsidP="00766BF9">
            <w:pPr>
              <w:pStyle w:val="aff4"/>
              <w:spacing w:line="240" w:lineRule="auto"/>
              <w:ind w:firstLine="96"/>
              <w:jc w:val="center"/>
            </w:pPr>
            <w:r w:rsidRPr="00766BF9">
              <w:t>20</w:t>
            </w:r>
          </w:p>
        </w:tc>
        <w:tc>
          <w:tcPr>
            <w:tcW w:w="997" w:type="dxa"/>
            <w:tcBorders>
              <w:top w:val="single" w:sz="4" w:space="0" w:color="auto"/>
              <w:left w:val="single" w:sz="4" w:space="0" w:color="auto"/>
              <w:bottom w:val="single" w:sz="4" w:space="0" w:color="auto"/>
              <w:right w:val="single" w:sz="4" w:space="0" w:color="auto"/>
            </w:tcBorders>
            <w:hideMark/>
          </w:tcPr>
          <w:p w14:paraId="05890732" w14:textId="77777777" w:rsidR="009B36F8" w:rsidRPr="00766BF9" w:rsidRDefault="009B36F8" w:rsidP="00766BF9">
            <w:pPr>
              <w:pStyle w:val="aff4"/>
              <w:spacing w:line="240" w:lineRule="auto"/>
              <w:ind w:firstLine="96"/>
              <w:jc w:val="center"/>
            </w:pPr>
            <w:r w:rsidRPr="00766BF9">
              <w:t>20</w:t>
            </w:r>
          </w:p>
        </w:tc>
        <w:tc>
          <w:tcPr>
            <w:tcW w:w="1133" w:type="dxa"/>
            <w:tcBorders>
              <w:top w:val="single" w:sz="4" w:space="0" w:color="auto"/>
              <w:left w:val="single" w:sz="4" w:space="0" w:color="auto"/>
              <w:bottom w:val="single" w:sz="4" w:space="0" w:color="auto"/>
              <w:right w:val="single" w:sz="4" w:space="0" w:color="auto"/>
            </w:tcBorders>
            <w:hideMark/>
          </w:tcPr>
          <w:p w14:paraId="74E5AAF4" w14:textId="77777777" w:rsidR="009B36F8" w:rsidRPr="00766BF9" w:rsidRDefault="009B36F8" w:rsidP="00766BF9">
            <w:pPr>
              <w:pStyle w:val="aff4"/>
              <w:spacing w:line="240" w:lineRule="auto"/>
              <w:ind w:firstLine="96"/>
              <w:jc w:val="center"/>
            </w:pPr>
            <w:r w:rsidRPr="00766BF9">
              <w:t>20</w:t>
            </w:r>
          </w:p>
        </w:tc>
      </w:tr>
      <w:tr w:rsidR="009B36F8" w:rsidRPr="00766BF9" w14:paraId="3A1E144B" w14:textId="77777777" w:rsidTr="009B36F8">
        <w:tc>
          <w:tcPr>
            <w:tcW w:w="851" w:type="dxa"/>
            <w:vMerge/>
            <w:tcBorders>
              <w:left w:val="single" w:sz="4" w:space="0" w:color="auto"/>
              <w:right w:val="single" w:sz="4" w:space="0" w:color="auto"/>
            </w:tcBorders>
          </w:tcPr>
          <w:p w14:paraId="0466FA79" w14:textId="77777777" w:rsidR="009B36F8" w:rsidRPr="00766BF9" w:rsidRDefault="009B36F8" w:rsidP="00766BF9">
            <w:pPr>
              <w:pStyle w:val="aff4"/>
              <w:spacing w:line="240" w:lineRule="auto"/>
              <w:ind w:firstLine="36"/>
              <w:jc w:val="right"/>
            </w:pPr>
          </w:p>
        </w:tc>
        <w:tc>
          <w:tcPr>
            <w:tcW w:w="3534" w:type="dxa"/>
            <w:tcBorders>
              <w:top w:val="single" w:sz="4" w:space="0" w:color="auto"/>
              <w:left w:val="single" w:sz="4" w:space="0" w:color="auto"/>
              <w:bottom w:val="single" w:sz="4" w:space="0" w:color="auto"/>
              <w:right w:val="single" w:sz="4" w:space="0" w:color="auto"/>
            </w:tcBorders>
            <w:hideMark/>
          </w:tcPr>
          <w:p w14:paraId="03ED1F99" w14:textId="6CF4BF97" w:rsidR="009B36F8" w:rsidRPr="00766BF9" w:rsidRDefault="009B36F8" w:rsidP="00766BF9">
            <w:pPr>
              <w:pStyle w:val="aff4"/>
              <w:spacing w:line="240" w:lineRule="auto"/>
              <w:ind w:firstLine="36"/>
              <w:jc w:val="right"/>
            </w:pPr>
            <w:r w:rsidRPr="00766BF9">
              <w:t>ИТОГО:</w:t>
            </w:r>
          </w:p>
        </w:tc>
        <w:tc>
          <w:tcPr>
            <w:tcW w:w="1276" w:type="dxa"/>
            <w:tcBorders>
              <w:top w:val="single" w:sz="4" w:space="0" w:color="auto"/>
              <w:left w:val="single" w:sz="4" w:space="0" w:color="auto"/>
              <w:bottom w:val="single" w:sz="4" w:space="0" w:color="auto"/>
              <w:right w:val="single" w:sz="4" w:space="0" w:color="auto"/>
            </w:tcBorders>
            <w:hideMark/>
          </w:tcPr>
          <w:p w14:paraId="058F954A" w14:textId="77777777" w:rsidR="009B36F8" w:rsidRPr="00766BF9" w:rsidRDefault="009B36F8" w:rsidP="00766BF9">
            <w:pPr>
              <w:pStyle w:val="aff4"/>
              <w:spacing w:line="240" w:lineRule="auto"/>
              <w:ind w:firstLine="96"/>
              <w:jc w:val="center"/>
            </w:pPr>
            <w:r w:rsidRPr="00766BF9">
              <w:t>352</w:t>
            </w:r>
          </w:p>
        </w:tc>
        <w:tc>
          <w:tcPr>
            <w:tcW w:w="992" w:type="dxa"/>
            <w:tcBorders>
              <w:top w:val="single" w:sz="4" w:space="0" w:color="auto"/>
              <w:left w:val="single" w:sz="4" w:space="0" w:color="auto"/>
              <w:bottom w:val="single" w:sz="4" w:space="0" w:color="auto"/>
              <w:right w:val="single" w:sz="4" w:space="0" w:color="auto"/>
            </w:tcBorders>
            <w:hideMark/>
          </w:tcPr>
          <w:p w14:paraId="705EFB51" w14:textId="77777777" w:rsidR="009B36F8" w:rsidRPr="00766BF9" w:rsidRDefault="009B36F8" w:rsidP="00766BF9">
            <w:pPr>
              <w:pStyle w:val="aff4"/>
              <w:spacing w:line="240" w:lineRule="auto"/>
              <w:ind w:firstLine="96"/>
              <w:jc w:val="center"/>
            </w:pPr>
            <w:r w:rsidRPr="00766BF9">
              <w:t>343</w:t>
            </w:r>
          </w:p>
        </w:tc>
        <w:tc>
          <w:tcPr>
            <w:tcW w:w="992" w:type="dxa"/>
            <w:tcBorders>
              <w:top w:val="single" w:sz="4" w:space="0" w:color="auto"/>
              <w:left w:val="single" w:sz="4" w:space="0" w:color="auto"/>
              <w:bottom w:val="single" w:sz="4" w:space="0" w:color="auto"/>
              <w:right w:val="single" w:sz="4" w:space="0" w:color="auto"/>
            </w:tcBorders>
            <w:hideMark/>
          </w:tcPr>
          <w:p w14:paraId="06DC3E8D" w14:textId="77777777" w:rsidR="009B36F8" w:rsidRPr="00766BF9" w:rsidRDefault="009B36F8" w:rsidP="00766BF9">
            <w:pPr>
              <w:pStyle w:val="aff4"/>
              <w:spacing w:line="240" w:lineRule="auto"/>
              <w:ind w:firstLine="96"/>
              <w:jc w:val="center"/>
            </w:pPr>
            <w:r w:rsidRPr="00766BF9">
              <w:t>338</w:t>
            </w:r>
          </w:p>
        </w:tc>
        <w:tc>
          <w:tcPr>
            <w:tcW w:w="997" w:type="dxa"/>
            <w:tcBorders>
              <w:top w:val="single" w:sz="4" w:space="0" w:color="auto"/>
              <w:left w:val="single" w:sz="4" w:space="0" w:color="auto"/>
              <w:bottom w:val="single" w:sz="4" w:space="0" w:color="auto"/>
              <w:right w:val="single" w:sz="4" w:space="0" w:color="auto"/>
            </w:tcBorders>
            <w:hideMark/>
          </w:tcPr>
          <w:p w14:paraId="4A585EE5" w14:textId="77777777" w:rsidR="009B36F8" w:rsidRPr="00766BF9" w:rsidRDefault="009B36F8" w:rsidP="00766BF9">
            <w:pPr>
              <w:pStyle w:val="aff4"/>
              <w:spacing w:line="240" w:lineRule="auto"/>
              <w:ind w:firstLine="96"/>
              <w:jc w:val="center"/>
            </w:pPr>
            <w:r w:rsidRPr="00766BF9">
              <w:t>332</w:t>
            </w:r>
          </w:p>
        </w:tc>
        <w:tc>
          <w:tcPr>
            <w:tcW w:w="1133" w:type="dxa"/>
            <w:tcBorders>
              <w:top w:val="single" w:sz="4" w:space="0" w:color="auto"/>
              <w:left w:val="single" w:sz="4" w:space="0" w:color="auto"/>
              <w:bottom w:val="single" w:sz="4" w:space="0" w:color="auto"/>
              <w:right w:val="single" w:sz="4" w:space="0" w:color="auto"/>
            </w:tcBorders>
            <w:hideMark/>
          </w:tcPr>
          <w:p w14:paraId="3B3D4F75" w14:textId="77777777" w:rsidR="009B36F8" w:rsidRPr="00766BF9" w:rsidRDefault="009B36F8" w:rsidP="00766BF9">
            <w:pPr>
              <w:pStyle w:val="aff4"/>
              <w:spacing w:line="240" w:lineRule="auto"/>
              <w:ind w:firstLine="96"/>
              <w:jc w:val="center"/>
            </w:pPr>
            <w:r w:rsidRPr="00766BF9">
              <w:t>307</w:t>
            </w:r>
          </w:p>
        </w:tc>
      </w:tr>
      <w:tr w:rsidR="009B36F8" w:rsidRPr="00766BF9" w14:paraId="45188A4C" w14:textId="77777777" w:rsidTr="009B36F8">
        <w:tc>
          <w:tcPr>
            <w:tcW w:w="851" w:type="dxa"/>
            <w:tcBorders>
              <w:left w:val="single" w:sz="4" w:space="0" w:color="auto"/>
              <w:bottom w:val="single" w:sz="4" w:space="0" w:color="auto"/>
              <w:right w:val="single" w:sz="4" w:space="0" w:color="auto"/>
            </w:tcBorders>
            <w:vAlign w:val="center"/>
          </w:tcPr>
          <w:p w14:paraId="536DEDC9" w14:textId="6A926B43" w:rsidR="009B36F8" w:rsidRPr="00766BF9" w:rsidRDefault="009B36F8" w:rsidP="00766BF9">
            <w:pPr>
              <w:pStyle w:val="aff4"/>
              <w:spacing w:line="240" w:lineRule="auto"/>
              <w:ind w:firstLine="36"/>
              <w:jc w:val="center"/>
            </w:pPr>
            <w:r w:rsidRPr="00C54E8D">
              <w:t>2</w:t>
            </w:r>
          </w:p>
        </w:tc>
        <w:tc>
          <w:tcPr>
            <w:tcW w:w="3534" w:type="dxa"/>
            <w:tcBorders>
              <w:top w:val="single" w:sz="4" w:space="0" w:color="auto"/>
              <w:left w:val="single" w:sz="4" w:space="0" w:color="auto"/>
              <w:bottom w:val="single" w:sz="4" w:space="0" w:color="auto"/>
              <w:right w:val="single" w:sz="4" w:space="0" w:color="auto"/>
            </w:tcBorders>
            <w:vAlign w:val="center"/>
          </w:tcPr>
          <w:p w14:paraId="3B480F16" w14:textId="0E29DA1C" w:rsidR="009B36F8" w:rsidRPr="00766BF9" w:rsidRDefault="009B36F8" w:rsidP="00766BF9">
            <w:pPr>
              <w:pStyle w:val="aff4"/>
              <w:spacing w:line="240" w:lineRule="auto"/>
              <w:ind w:firstLine="36"/>
              <w:jc w:val="center"/>
            </w:pPr>
            <w:r w:rsidRPr="00C54E8D">
              <w:t>Общий прирост, убыль населения (с учетом миграции) (чел./%)</w:t>
            </w:r>
          </w:p>
        </w:tc>
        <w:tc>
          <w:tcPr>
            <w:tcW w:w="1276" w:type="dxa"/>
            <w:tcBorders>
              <w:top w:val="single" w:sz="4" w:space="0" w:color="auto"/>
              <w:left w:val="single" w:sz="4" w:space="0" w:color="auto"/>
              <w:bottom w:val="single" w:sz="4" w:space="0" w:color="auto"/>
              <w:right w:val="single" w:sz="4" w:space="0" w:color="auto"/>
            </w:tcBorders>
            <w:vAlign w:val="center"/>
          </w:tcPr>
          <w:p w14:paraId="4590B0A7" w14:textId="7D65197A" w:rsidR="009B36F8" w:rsidRPr="00766BF9" w:rsidRDefault="009B36F8" w:rsidP="00766BF9">
            <w:pPr>
              <w:pStyle w:val="aff4"/>
              <w:spacing w:line="240" w:lineRule="auto"/>
              <w:ind w:firstLine="96"/>
              <w:jc w:val="center"/>
            </w:pPr>
            <w:r>
              <w:t>-39 / 11,08</w:t>
            </w:r>
          </w:p>
        </w:tc>
        <w:tc>
          <w:tcPr>
            <w:tcW w:w="992" w:type="dxa"/>
            <w:tcBorders>
              <w:top w:val="single" w:sz="4" w:space="0" w:color="auto"/>
              <w:left w:val="single" w:sz="4" w:space="0" w:color="auto"/>
              <w:bottom w:val="single" w:sz="4" w:space="0" w:color="auto"/>
              <w:right w:val="single" w:sz="4" w:space="0" w:color="auto"/>
            </w:tcBorders>
            <w:vAlign w:val="center"/>
          </w:tcPr>
          <w:p w14:paraId="5AD5DD65" w14:textId="77C8C390" w:rsidR="009B36F8" w:rsidRPr="00766BF9" w:rsidRDefault="009B36F8" w:rsidP="00766BF9">
            <w:pPr>
              <w:pStyle w:val="aff4"/>
              <w:spacing w:line="240" w:lineRule="auto"/>
              <w:ind w:firstLine="96"/>
              <w:jc w:val="center"/>
            </w:pPr>
            <w:r>
              <w:t>-9 / 2,62</w:t>
            </w:r>
          </w:p>
        </w:tc>
        <w:tc>
          <w:tcPr>
            <w:tcW w:w="992" w:type="dxa"/>
            <w:tcBorders>
              <w:top w:val="single" w:sz="4" w:space="0" w:color="auto"/>
              <w:left w:val="single" w:sz="4" w:space="0" w:color="auto"/>
              <w:bottom w:val="single" w:sz="4" w:space="0" w:color="auto"/>
              <w:right w:val="single" w:sz="4" w:space="0" w:color="auto"/>
            </w:tcBorders>
            <w:vAlign w:val="center"/>
          </w:tcPr>
          <w:p w14:paraId="599B46A7" w14:textId="6D0E258D" w:rsidR="009B36F8" w:rsidRPr="00766BF9" w:rsidRDefault="009B36F8" w:rsidP="00766BF9">
            <w:pPr>
              <w:pStyle w:val="aff4"/>
              <w:spacing w:line="240" w:lineRule="auto"/>
              <w:ind w:firstLine="96"/>
              <w:jc w:val="center"/>
            </w:pPr>
            <w:r>
              <w:t>-5 / 1,48</w:t>
            </w:r>
          </w:p>
        </w:tc>
        <w:tc>
          <w:tcPr>
            <w:tcW w:w="997" w:type="dxa"/>
            <w:tcBorders>
              <w:top w:val="single" w:sz="4" w:space="0" w:color="auto"/>
              <w:left w:val="single" w:sz="4" w:space="0" w:color="auto"/>
              <w:bottom w:val="single" w:sz="4" w:space="0" w:color="auto"/>
              <w:right w:val="single" w:sz="4" w:space="0" w:color="auto"/>
            </w:tcBorders>
            <w:vAlign w:val="center"/>
          </w:tcPr>
          <w:p w14:paraId="34F26224" w14:textId="601EF4F5" w:rsidR="009B36F8" w:rsidRPr="00766BF9" w:rsidRDefault="009B36F8" w:rsidP="00766BF9">
            <w:pPr>
              <w:pStyle w:val="aff4"/>
              <w:spacing w:line="240" w:lineRule="auto"/>
              <w:ind w:firstLine="96"/>
              <w:jc w:val="center"/>
            </w:pPr>
            <w:r>
              <w:t>-4 / 1,20</w:t>
            </w:r>
          </w:p>
        </w:tc>
        <w:tc>
          <w:tcPr>
            <w:tcW w:w="1133" w:type="dxa"/>
            <w:tcBorders>
              <w:top w:val="single" w:sz="4" w:space="0" w:color="auto"/>
              <w:left w:val="single" w:sz="4" w:space="0" w:color="auto"/>
              <w:bottom w:val="single" w:sz="4" w:space="0" w:color="auto"/>
              <w:right w:val="single" w:sz="4" w:space="0" w:color="auto"/>
            </w:tcBorders>
            <w:vAlign w:val="center"/>
          </w:tcPr>
          <w:p w14:paraId="51ABC104" w14:textId="4FC7919B" w:rsidR="009B36F8" w:rsidRPr="00766BF9" w:rsidRDefault="009B36F8" w:rsidP="00766BF9">
            <w:pPr>
              <w:pStyle w:val="aff4"/>
              <w:spacing w:line="240" w:lineRule="auto"/>
              <w:ind w:firstLine="96"/>
              <w:jc w:val="center"/>
            </w:pPr>
            <w:r>
              <w:t>-15 / 4,89</w:t>
            </w:r>
          </w:p>
        </w:tc>
      </w:tr>
    </w:tbl>
    <w:p w14:paraId="249994F3" w14:textId="77777777" w:rsidR="00766BF9" w:rsidRDefault="00766BF9" w:rsidP="009E147E">
      <w:pPr>
        <w:pStyle w:val="S1"/>
        <w:ind w:firstLine="0"/>
        <w:rPr>
          <w:szCs w:val="28"/>
        </w:rPr>
      </w:pPr>
    </w:p>
    <w:p w14:paraId="02B2F1A5" w14:textId="5891EC0A" w:rsidR="009E147E" w:rsidRDefault="009E147E" w:rsidP="009E147E">
      <w:pPr>
        <w:ind w:firstLine="567"/>
        <w:jc w:val="both"/>
        <w:rPr>
          <w:rFonts w:eastAsia="Calibri"/>
          <w:sz w:val="28"/>
          <w:szCs w:val="28"/>
        </w:rPr>
      </w:pPr>
      <w:r w:rsidRPr="00BA7AA8">
        <w:rPr>
          <w:rFonts w:eastAsia="Calibri"/>
          <w:sz w:val="28"/>
          <w:szCs w:val="28"/>
        </w:rPr>
        <w:t>Среднегодов</w:t>
      </w:r>
      <w:r w:rsidR="00105301">
        <w:rPr>
          <w:rFonts w:eastAsia="Calibri"/>
          <w:sz w:val="28"/>
          <w:szCs w:val="28"/>
        </w:rPr>
        <w:t>ая</w:t>
      </w:r>
      <w:r w:rsidR="003A7CB6">
        <w:rPr>
          <w:rFonts w:eastAsia="Calibri"/>
          <w:sz w:val="28"/>
          <w:szCs w:val="28"/>
        </w:rPr>
        <w:t xml:space="preserve"> </w:t>
      </w:r>
      <w:r w:rsidR="00105301">
        <w:rPr>
          <w:rFonts w:eastAsia="Calibri"/>
          <w:sz w:val="28"/>
          <w:szCs w:val="28"/>
        </w:rPr>
        <w:t>убыль</w:t>
      </w:r>
      <w:r w:rsidRPr="00BA7AA8">
        <w:rPr>
          <w:rFonts w:eastAsia="Calibri"/>
          <w:sz w:val="28"/>
          <w:szCs w:val="28"/>
        </w:rPr>
        <w:t xml:space="preserve"> населения за последние </w:t>
      </w:r>
      <w:r w:rsidR="00105301">
        <w:rPr>
          <w:rFonts w:eastAsia="Calibri"/>
          <w:sz w:val="28"/>
          <w:szCs w:val="28"/>
        </w:rPr>
        <w:t>6</w:t>
      </w:r>
      <w:r w:rsidRPr="00BA7AA8">
        <w:rPr>
          <w:rFonts w:eastAsia="Calibri"/>
          <w:sz w:val="28"/>
          <w:szCs w:val="28"/>
        </w:rPr>
        <w:t xml:space="preserve"> лет составил </w:t>
      </w:r>
      <w:r w:rsidR="00105301">
        <w:rPr>
          <w:rFonts w:eastAsia="Calibri"/>
          <w:sz w:val="28"/>
          <w:szCs w:val="28"/>
        </w:rPr>
        <w:t>14,4</w:t>
      </w:r>
      <w:r w:rsidR="00FC10B4">
        <w:rPr>
          <w:rFonts w:eastAsia="Calibri"/>
          <w:sz w:val="28"/>
          <w:szCs w:val="28"/>
        </w:rPr>
        <w:t xml:space="preserve"> </w:t>
      </w:r>
      <w:r w:rsidRPr="00BA7AA8">
        <w:rPr>
          <w:rFonts w:eastAsia="Calibri"/>
          <w:sz w:val="28"/>
          <w:szCs w:val="28"/>
        </w:rPr>
        <w:t xml:space="preserve">человека или </w:t>
      </w:r>
      <w:r w:rsidR="00105301">
        <w:rPr>
          <w:rFonts w:eastAsia="Calibri"/>
          <w:sz w:val="28"/>
          <w:szCs w:val="28"/>
        </w:rPr>
        <w:t>4,18</w:t>
      </w:r>
      <w:r w:rsidRPr="00BA7AA8">
        <w:rPr>
          <w:rFonts w:eastAsia="Calibri"/>
          <w:sz w:val="28"/>
          <w:szCs w:val="28"/>
        </w:rPr>
        <w:t>% населения.</w:t>
      </w:r>
    </w:p>
    <w:p w14:paraId="25ECFADE" w14:textId="5CF6824E" w:rsidR="00C33EC8" w:rsidRPr="00A34957" w:rsidRDefault="00A34957" w:rsidP="00A34957">
      <w:pPr>
        <w:pStyle w:val="a5"/>
        <w:spacing w:before="0" w:after="0"/>
        <w:ind w:right="-2"/>
        <w:rPr>
          <w:sz w:val="28"/>
          <w:szCs w:val="28"/>
        </w:rPr>
      </w:pPr>
      <w:r>
        <w:rPr>
          <w:sz w:val="28"/>
          <w:szCs w:val="28"/>
        </w:rPr>
        <w:t>За период с 20</w:t>
      </w:r>
      <w:r w:rsidR="00105301">
        <w:rPr>
          <w:sz w:val="28"/>
          <w:szCs w:val="28"/>
        </w:rPr>
        <w:t>16</w:t>
      </w:r>
      <w:r>
        <w:rPr>
          <w:sz w:val="28"/>
          <w:szCs w:val="28"/>
        </w:rPr>
        <w:t xml:space="preserve"> по 20</w:t>
      </w:r>
      <w:r w:rsidR="00105301">
        <w:rPr>
          <w:sz w:val="28"/>
          <w:szCs w:val="28"/>
        </w:rPr>
        <w:t>21</w:t>
      </w:r>
      <w:r>
        <w:rPr>
          <w:sz w:val="28"/>
          <w:szCs w:val="28"/>
        </w:rPr>
        <w:t xml:space="preserve"> годы</w:t>
      </w:r>
      <w:r w:rsidR="003A7CB6">
        <w:rPr>
          <w:sz w:val="28"/>
          <w:szCs w:val="28"/>
        </w:rPr>
        <w:t xml:space="preserve"> </w:t>
      </w:r>
      <w:r w:rsidR="00770280" w:rsidRPr="00CA6812">
        <w:rPr>
          <w:sz w:val="28"/>
          <w:szCs w:val="28"/>
        </w:rPr>
        <w:t xml:space="preserve">наблюдается сокращение </w:t>
      </w:r>
      <w:r w:rsidR="007B3149" w:rsidRPr="00CA6812">
        <w:rPr>
          <w:sz w:val="28"/>
          <w:szCs w:val="28"/>
        </w:rPr>
        <w:t xml:space="preserve">количества </w:t>
      </w:r>
      <w:r w:rsidR="007B3149" w:rsidRPr="00A34957">
        <w:rPr>
          <w:sz w:val="28"/>
          <w:szCs w:val="28"/>
        </w:rPr>
        <w:t xml:space="preserve">родившихся – </w:t>
      </w:r>
      <w:r w:rsidR="00105301">
        <w:rPr>
          <w:sz w:val="28"/>
          <w:szCs w:val="28"/>
        </w:rPr>
        <w:t>20</w:t>
      </w:r>
      <w:r w:rsidRPr="00A34957">
        <w:rPr>
          <w:sz w:val="28"/>
          <w:szCs w:val="28"/>
        </w:rPr>
        <w:t xml:space="preserve"> человек</w:t>
      </w:r>
      <w:r w:rsidR="00CA6812" w:rsidRPr="00A34957">
        <w:rPr>
          <w:sz w:val="28"/>
          <w:szCs w:val="28"/>
        </w:rPr>
        <w:t xml:space="preserve">, увеличение числа умерших – </w:t>
      </w:r>
      <w:r w:rsidR="00105301">
        <w:rPr>
          <w:sz w:val="28"/>
          <w:szCs w:val="28"/>
        </w:rPr>
        <w:t>53</w:t>
      </w:r>
      <w:r w:rsidR="00CA6812" w:rsidRPr="00A34957">
        <w:rPr>
          <w:sz w:val="28"/>
          <w:szCs w:val="28"/>
        </w:rPr>
        <w:t xml:space="preserve"> чел</w:t>
      </w:r>
      <w:r w:rsidRPr="00A34957">
        <w:rPr>
          <w:sz w:val="28"/>
          <w:szCs w:val="28"/>
        </w:rPr>
        <w:t>овек</w:t>
      </w:r>
      <w:r w:rsidR="00CA6812" w:rsidRPr="00A34957">
        <w:rPr>
          <w:sz w:val="28"/>
          <w:szCs w:val="28"/>
        </w:rPr>
        <w:t>.</w:t>
      </w:r>
    </w:p>
    <w:p w14:paraId="0F60EBC6" w14:textId="6B6F713B" w:rsidR="00A730BF" w:rsidRDefault="0071586F" w:rsidP="00881D8B">
      <w:pPr>
        <w:ind w:firstLine="567"/>
        <w:jc w:val="both"/>
        <w:rPr>
          <w:sz w:val="28"/>
          <w:szCs w:val="28"/>
        </w:rPr>
      </w:pPr>
      <w:r w:rsidRPr="0071586F">
        <w:rPr>
          <w:sz w:val="28"/>
          <w:szCs w:val="28"/>
        </w:rPr>
        <w:t>Сведения о числе родившихся и ум</w:t>
      </w:r>
      <w:r w:rsidR="000A7AC9">
        <w:rPr>
          <w:sz w:val="28"/>
          <w:szCs w:val="28"/>
        </w:rPr>
        <w:t>ерших за период 201</w:t>
      </w:r>
      <w:r w:rsidR="00105301">
        <w:rPr>
          <w:sz w:val="28"/>
          <w:szCs w:val="28"/>
        </w:rPr>
        <w:t>6</w:t>
      </w:r>
      <w:r w:rsidR="000A7AC9">
        <w:rPr>
          <w:sz w:val="28"/>
          <w:szCs w:val="28"/>
        </w:rPr>
        <w:t xml:space="preserve"> по 20</w:t>
      </w:r>
      <w:r w:rsidR="00105301">
        <w:rPr>
          <w:sz w:val="28"/>
          <w:szCs w:val="28"/>
        </w:rPr>
        <w:t>21</w:t>
      </w:r>
      <w:r w:rsidR="000A7AC9">
        <w:rPr>
          <w:sz w:val="28"/>
          <w:szCs w:val="28"/>
        </w:rPr>
        <w:t xml:space="preserve"> годы</w:t>
      </w:r>
      <w:r w:rsidRPr="0071586F">
        <w:rPr>
          <w:sz w:val="28"/>
          <w:szCs w:val="28"/>
        </w:rPr>
        <w:t xml:space="preserve">, человек, </w:t>
      </w:r>
      <w:r w:rsidR="00A730BF" w:rsidRPr="0071586F">
        <w:rPr>
          <w:sz w:val="28"/>
          <w:szCs w:val="28"/>
        </w:rPr>
        <w:t xml:space="preserve">представлены </w:t>
      </w:r>
      <w:r w:rsidR="00881D8B">
        <w:rPr>
          <w:sz w:val="28"/>
          <w:szCs w:val="28"/>
        </w:rPr>
        <w:t xml:space="preserve">в таблице </w:t>
      </w:r>
      <w:r w:rsidR="00105301">
        <w:rPr>
          <w:sz w:val="28"/>
          <w:szCs w:val="28"/>
        </w:rPr>
        <w:t>6</w:t>
      </w:r>
      <w:r w:rsidR="00A730BF" w:rsidRPr="0071586F">
        <w:rPr>
          <w:sz w:val="28"/>
          <w:szCs w:val="28"/>
        </w:rPr>
        <w:t>.</w:t>
      </w:r>
    </w:p>
    <w:p w14:paraId="1441BC3C" w14:textId="7216B141" w:rsidR="00EF2139" w:rsidRDefault="00F80BEB" w:rsidP="00881D8B">
      <w:pPr>
        <w:ind w:firstLine="567"/>
        <w:jc w:val="both"/>
        <w:rPr>
          <w:sz w:val="28"/>
          <w:szCs w:val="28"/>
        </w:rPr>
      </w:pPr>
      <w:r>
        <w:rPr>
          <w:sz w:val="28"/>
          <w:szCs w:val="28"/>
        </w:rPr>
        <w:t xml:space="preserve">По данным статистики на сегодняшний день просматривается устойчивая отрицательная динамика прироста населения. </w:t>
      </w:r>
      <w:r w:rsidRPr="00F80BEB">
        <w:rPr>
          <w:sz w:val="28"/>
          <w:szCs w:val="28"/>
        </w:rPr>
        <w:t xml:space="preserve">При сохранении имеющихся </w:t>
      </w:r>
      <w:r w:rsidRPr="00F80BEB">
        <w:rPr>
          <w:sz w:val="28"/>
          <w:szCs w:val="28"/>
        </w:rPr>
        <w:lastRenderedPageBreak/>
        <w:t>барьеров экономического развития Каргатского района также велика вероятность убыли населения на первую очередь и расчетный срок.</w:t>
      </w:r>
    </w:p>
    <w:p w14:paraId="7D6AFDA4" w14:textId="77777777" w:rsidR="00105301" w:rsidRDefault="00105301" w:rsidP="00881D8B">
      <w:pPr>
        <w:ind w:firstLine="567"/>
        <w:jc w:val="both"/>
        <w:rPr>
          <w:sz w:val="28"/>
          <w:szCs w:val="28"/>
        </w:rPr>
      </w:pPr>
    </w:p>
    <w:p w14:paraId="38DF1134" w14:textId="01CC5037" w:rsidR="00C70BEF" w:rsidRPr="00881D8B" w:rsidRDefault="00A730BF" w:rsidP="00881D8B">
      <w:pPr>
        <w:pStyle w:val="S1"/>
        <w:ind w:firstLine="0"/>
        <w:rPr>
          <w:szCs w:val="28"/>
        </w:rPr>
      </w:pPr>
      <w:r w:rsidRPr="00881D8B">
        <w:rPr>
          <w:szCs w:val="28"/>
        </w:rPr>
        <w:t xml:space="preserve">Таблица </w:t>
      </w:r>
      <w:r w:rsidR="00105301">
        <w:rPr>
          <w:szCs w:val="28"/>
        </w:rPr>
        <w:t>6</w:t>
      </w:r>
      <w:r w:rsidR="00881D8B" w:rsidRPr="00881D8B">
        <w:rPr>
          <w:szCs w:val="28"/>
        </w:rPr>
        <w:t xml:space="preserve"> - </w:t>
      </w:r>
      <w:r w:rsidR="0071586F" w:rsidRPr="00881D8B">
        <w:rPr>
          <w:szCs w:val="28"/>
        </w:rPr>
        <w:t>Сведения о числе родившихся и у</w:t>
      </w:r>
      <w:r w:rsidR="00881D8B">
        <w:rPr>
          <w:szCs w:val="28"/>
        </w:rPr>
        <w:t>мерших за период 201</w:t>
      </w:r>
      <w:r w:rsidR="00105301">
        <w:rPr>
          <w:szCs w:val="28"/>
        </w:rPr>
        <w:t>6</w:t>
      </w:r>
      <w:r w:rsidR="00881D8B">
        <w:rPr>
          <w:szCs w:val="28"/>
        </w:rPr>
        <w:t xml:space="preserve"> по 20</w:t>
      </w:r>
      <w:r w:rsidR="00105301">
        <w:rPr>
          <w:szCs w:val="28"/>
        </w:rPr>
        <w:t>21</w:t>
      </w:r>
      <w:r w:rsidR="00881D8B">
        <w:rPr>
          <w:szCs w:val="28"/>
        </w:rPr>
        <w:t xml:space="preserve"> годы</w:t>
      </w:r>
      <w:r w:rsidR="0071586F" w:rsidRPr="00881D8B">
        <w:rPr>
          <w:szCs w:val="28"/>
        </w:rPr>
        <w:t>, человек</w:t>
      </w:r>
      <w:r w:rsidR="00105301">
        <w:rPr>
          <w:szCs w:val="28"/>
        </w:rPr>
        <w:t xml:space="preserve"> в разрезе каждого населенного пункта</w:t>
      </w:r>
    </w:p>
    <w:p w14:paraId="4FC9D822" w14:textId="502349E6" w:rsidR="00740989" w:rsidRDefault="00740989" w:rsidP="007A1B76">
      <w:pPr>
        <w:pStyle w:val="a5"/>
        <w:spacing w:before="0" w:after="0"/>
        <w:ind w:right="-2"/>
        <w:rPr>
          <w:sz w:val="28"/>
          <w:szCs w:val="28"/>
        </w:rPr>
      </w:pPr>
    </w:p>
    <w:tbl>
      <w:tblPr>
        <w:tblStyle w:val="afc"/>
        <w:tblW w:w="0" w:type="auto"/>
        <w:tblLook w:val="04A0" w:firstRow="1" w:lastRow="0" w:firstColumn="1" w:lastColumn="0" w:noHBand="0" w:noVBand="1"/>
      </w:tblPr>
      <w:tblGrid>
        <w:gridCol w:w="2972"/>
        <w:gridCol w:w="1985"/>
        <w:gridCol w:w="1842"/>
        <w:gridCol w:w="2546"/>
      </w:tblGrid>
      <w:tr w:rsidR="0008604A" w:rsidRPr="0008604A" w14:paraId="28852055"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753E7D11" w14:textId="77777777" w:rsidR="0008604A" w:rsidRPr="0008604A" w:rsidRDefault="0008604A" w:rsidP="0008604A">
            <w:pPr>
              <w:pStyle w:val="aff4"/>
              <w:spacing w:line="240" w:lineRule="auto"/>
              <w:jc w:val="center"/>
              <w:rPr>
                <w:sz w:val="22"/>
                <w:szCs w:val="22"/>
              </w:rPr>
            </w:pPr>
            <w:r w:rsidRPr="0008604A">
              <w:t>годы</w:t>
            </w:r>
          </w:p>
        </w:tc>
        <w:tc>
          <w:tcPr>
            <w:tcW w:w="1985" w:type="dxa"/>
            <w:tcBorders>
              <w:top w:val="single" w:sz="4" w:space="0" w:color="auto"/>
              <w:left w:val="single" w:sz="4" w:space="0" w:color="auto"/>
              <w:bottom w:val="single" w:sz="4" w:space="0" w:color="auto"/>
              <w:right w:val="single" w:sz="4" w:space="0" w:color="auto"/>
            </w:tcBorders>
            <w:hideMark/>
          </w:tcPr>
          <w:p w14:paraId="7950EC89" w14:textId="77777777" w:rsidR="0008604A" w:rsidRPr="0008604A" w:rsidRDefault="0008604A" w:rsidP="0008604A">
            <w:pPr>
              <w:pStyle w:val="aff4"/>
              <w:spacing w:line="240" w:lineRule="auto"/>
              <w:jc w:val="center"/>
            </w:pPr>
            <w:r w:rsidRPr="0008604A">
              <w:t>Число родившихся</w:t>
            </w:r>
          </w:p>
        </w:tc>
        <w:tc>
          <w:tcPr>
            <w:tcW w:w="1842" w:type="dxa"/>
            <w:tcBorders>
              <w:top w:val="single" w:sz="4" w:space="0" w:color="auto"/>
              <w:left w:val="single" w:sz="4" w:space="0" w:color="auto"/>
              <w:bottom w:val="single" w:sz="4" w:space="0" w:color="auto"/>
              <w:right w:val="single" w:sz="4" w:space="0" w:color="auto"/>
            </w:tcBorders>
            <w:hideMark/>
          </w:tcPr>
          <w:p w14:paraId="308F2B3F" w14:textId="77777777" w:rsidR="0008604A" w:rsidRPr="0008604A" w:rsidRDefault="0008604A" w:rsidP="0008604A">
            <w:pPr>
              <w:pStyle w:val="aff4"/>
              <w:spacing w:line="240" w:lineRule="auto"/>
              <w:jc w:val="center"/>
            </w:pPr>
            <w:r w:rsidRPr="0008604A">
              <w:t>Число умерших</w:t>
            </w:r>
          </w:p>
        </w:tc>
        <w:tc>
          <w:tcPr>
            <w:tcW w:w="2546" w:type="dxa"/>
            <w:tcBorders>
              <w:top w:val="single" w:sz="4" w:space="0" w:color="auto"/>
              <w:left w:val="single" w:sz="4" w:space="0" w:color="auto"/>
              <w:bottom w:val="single" w:sz="4" w:space="0" w:color="auto"/>
              <w:right w:val="single" w:sz="4" w:space="0" w:color="auto"/>
            </w:tcBorders>
            <w:hideMark/>
          </w:tcPr>
          <w:p w14:paraId="7F7AE3E1" w14:textId="77777777" w:rsidR="0008604A" w:rsidRPr="0008604A" w:rsidRDefault="0008604A" w:rsidP="0008604A">
            <w:pPr>
              <w:pStyle w:val="aff4"/>
              <w:spacing w:line="240" w:lineRule="auto"/>
              <w:jc w:val="center"/>
            </w:pPr>
            <w:r w:rsidRPr="0008604A">
              <w:t>Естественный прирост (убыль) населения</w:t>
            </w:r>
          </w:p>
        </w:tc>
      </w:tr>
      <w:tr w:rsidR="0008604A" w:rsidRPr="0008604A" w14:paraId="353AAC6B" w14:textId="77777777" w:rsidTr="0008604A">
        <w:tc>
          <w:tcPr>
            <w:tcW w:w="9345" w:type="dxa"/>
            <w:gridSpan w:val="4"/>
            <w:tcBorders>
              <w:top w:val="single" w:sz="4" w:space="0" w:color="auto"/>
              <w:left w:val="single" w:sz="4" w:space="0" w:color="auto"/>
              <w:bottom w:val="single" w:sz="4" w:space="0" w:color="auto"/>
              <w:right w:val="single" w:sz="4" w:space="0" w:color="auto"/>
            </w:tcBorders>
            <w:hideMark/>
          </w:tcPr>
          <w:p w14:paraId="16361E72" w14:textId="77777777" w:rsidR="0008604A" w:rsidRPr="0008604A" w:rsidRDefault="0008604A" w:rsidP="0008604A">
            <w:pPr>
              <w:pStyle w:val="aff4"/>
              <w:spacing w:line="240" w:lineRule="auto"/>
              <w:jc w:val="center"/>
            </w:pPr>
            <w:r w:rsidRPr="0008604A">
              <w:t>с. Форпост-Каргат</w:t>
            </w:r>
          </w:p>
        </w:tc>
      </w:tr>
      <w:tr w:rsidR="0008604A" w:rsidRPr="0008604A" w14:paraId="2AE8AE2C"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26F556C5" w14:textId="77777777" w:rsidR="0008604A" w:rsidRPr="0008604A" w:rsidRDefault="0008604A" w:rsidP="0008604A">
            <w:pPr>
              <w:pStyle w:val="aff4"/>
              <w:spacing w:line="240" w:lineRule="auto"/>
              <w:jc w:val="center"/>
            </w:pPr>
            <w:r w:rsidRPr="0008604A">
              <w:t>2016</w:t>
            </w:r>
          </w:p>
        </w:tc>
        <w:tc>
          <w:tcPr>
            <w:tcW w:w="1985" w:type="dxa"/>
            <w:tcBorders>
              <w:top w:val="single" w:sz="4" w:space="0" w:color="auto"/>
              <w:left w:val="single" w:sz="4" w:space="0" w:color="auto"/>
              <w:bottom w:val="single" w:sz="4" w:space="0" w:color="auto"/>
              <w:right w:val="single" w:sz="4" w:space="0" w:color="auto"/>
            </w:tcBorders>
            <w:hideMark/>
          </w:tcPr>
          <w:p w14:paraId="2D0E8B80" w14:textId="77777777" w:rsidR="0008604A" w:rsidRPr="0008604A" w:rsidRDefault="0008604A" w:rsidP="0008604A">
            <w:pPr>
              <w:pStyle w:val="aff4"/>
              <w:spacing w:line="240" w:lineRule="auto"/>
              <w:jc w:val="center"/>
              <w:rPr>
                <w:lang w:val="en-US"/>
              </w:rPr>
            </w:pPr>
            <w:r w:rsidRPr="0008604A">
              <w:rPr>
                <w:lang w:val="en-US"/>
              </w:rPr>
              <w:t>4</w:t>
            </w:r>
          </w:p>
        </w:tc>
        <w:tc>
          <w:tcPr>
            <w:tcW w:w="1842" w:type="dxa"/>
            <w:tcBorders>
              <w:top w:val="single" w:sz="4" w:space="0" w:color="auto"/>
              <w:left w:val="single" w:sz="4" w:space="0" w:color="auto"/>
              <w:bottom w:val="single" w:sz="4" w:space="0" w:color="auto"/>
              <w:right w:val="single" w:sz="4" w:space="0" w:color="auto"/>
            </w:tcBorders>
            <w:hideMark/>
          </w:tcPr>
          <w:p w14:paraId="220A6F5D" w14:textId="77777777" w:rsidR="0008604A" w:rsidRPr="0008604A" w:rsidRDefault="0008604A" w:rsidP="0008604A">
            <w:pPr>
              <w:pStyle w:val="aff4"/>
              <w:spacing w:line="240" w:lineRule="auto"/>
              <w:jc w:val="center"/>
              <w:rPr>
                <w:lang w:val="en-US"/>
              </w:rPr>
            </w:pPr>
            <w:r w:rsidRPr="0008604A">
              <w:rPr>
                <w:lang w:val="en-US"/>
              </w:rPr>
              <w:t>13</w:t>
            </w:r>
          </w:p>
        </w:tc>
        <w:tc>
          <w:tcPr>
            <w:tcW w:w="2546" w:type="dxa"/>
            <w:tcBorders>
              <w:top w:val="single" w:sz="4" w:space="0" w:color="auto"/>
              <w:left w:val="single" w:sz="4" w:space="0" w:color="auto"/>
              <w:bottom w:val="single" w:sz="4" w:space="0" w:color="auto"/>
              <w:right w:val="single" w:sz="4" w:space="0" w:color="auto"/>
            </w:tcBorders>
            <w:hideMark/>
          </w:tcPr>
          <w:p w14:paraId="055F0FAA" w14:textId="77777777" w:rsidR="0008604A" w:rsidRPr="0008604A" w:rsidRDefault="0008604A" w:rsidP="0008604A">
            <w:pPr>
              <w:pStyle w:val="aff4"/>
              <w:spacing w:line="240" w:lineRule="auto"/>
              <w:jc w:val="center"/>
              <w:rPr>
                <w:lang w:val="en-US"/>
              </w:rPr>
            </w:pPr>
            <w:r w:rsidRPr="0008604A">
              <w:rPr>
                <w:lang w:val="en-US"/>
              </w:rPr>
              <w:t>-9</w:t>
            </w:r>
          </w:p>
        </w:tc>
      </w:tr>
      <w:tr w:rsidR="0008604A" w:rsidRPr="0008604A" w14:paraId="2B78F927"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3B6E976A" w14:textId="77777777" w:rsidR="0008604A" w:rsidRPr="0008604A" w:rsidRDefault="0008604A" w:rsidP="0008604A">
            <w:pPr>
              <w:pStyle w:val="aff4"/>
              <w:spacing w:line="240" w:lineRule="auto"/>
              <w:jc w:val="center"/>
            </w:pPr>
            <w:r w:rsidRPr="0008604A">
              <w:t>2017</w:t>
            </w:r>
          </w:p>
        </w:tc>
        <w:tc>
          <w:tcPr>
            <w:tcW w:w="1985" w:type="dxa"/>
            <w:tcBorders>
              <w:top w:val="single" w:sz="4" w:space="0" w:color="auto"/>
              <w:left w:val="single" w:sz="4" w:space="0" w:color="auto"/>
              <w:bottom w:val="single" w:sz="4" w:space="0" w:color="auto"/>
              <w:right w:val="single" w:sz="4" w:space="0" w:color="auto"/>
            </w:tcBorders>
            <w:hideMark/>
          </w:tcPr>
          <w:p w14:paraId="1CB397A6" w14:textId="77777777" w:rsidR="0008604A" w:rsidRPr="0008604A" w:rsidRDefault="0008604A" w:rsidP="0008604A">
            <w:pPr>
              <w:pStyle w:val="aff4"/>
              <w:spacing w:line="240" w:lineRule="auto"/>
              <w:jc w:val="center"/>
              <w:rPr>
                <w:lang w:val="en-US"/>
              </w:rPr>
            </w:pPr>
            <w:r w:rsidRPr="0008604A">
              <w:rPr>
                <w:lang w:val="en-US"/>
              </w:rPr>
              <w:t>3</w:t>
            </w:r>
          </w:p>
        </w:tc>
        <w:tc>
          <w:tcPr>
            <w:tcW w:w="1842" w:type="dxa"/>
            <w:tcBorders>
              <w:top w:val="single" w:sz="4" w:space="0" w:color="auto"/>
              <w:left w:val="single" w:sz="4" w:space="0" w:color="auto"/>
              <w:bottom w:val="single" w:sz="4" w:space="0" w:color="auto"/>
              <w:right w:val="single" w:sz="4" w:space="0" w:color="auto"/>
            </w:tcBorders>
            <w:hideMark/>
          </w:tcPr>
          <w:p w14:paraId="30CD827D" w14:textId="77777777" w:rsidR="0008604A" w:rsidRPr="0008604A" w:rsidRDefault="0008604A" w:rsidP="0008604A">
            <w:pPr>
              <w:pStyle w:val="aff4"/>
              <w:spacing w:line="240" w:lineRule="auto"/>
              <w:jc w:val="center"/>
              <w:rPr>
                <w:lang w:val="en-US"/>
              </w:rPr>
            </w:pPr>
            <w:r w:rsidRPr="0008604A">
              <w:rPr>
                <w:lang w:val="en-US"/>
              </w:rPr>
              <w:t>5</w:t>
            </w:r>
          </w:p>
        </w:tc>
        <w:tc>
          <w:tcPr>
            <w:tcW w:w="2546" w:type="dxa"/>
            <w:tcBorders>
              <w:top w:val="single" w:sz="4" w:space="0" w:color="auto"/>
              <w:left w:val="single" w:sz="4" w:space="0" w:color="auto"/>
              <w:bottom w:val="single" w:sz="4" w:space="0" w:color="auto"/>
              <w:right w:val="single" w:sz="4" w:space="0" w:color="auto"/>
            </w:tcBorders>
            <w:hideMark/>
          </w:tcPr>
          <w:p w14:paraId="5713BE50" w14:textId="77777777" w:rsidR="0008604A" w:rsidRPr="0008604A" w:rsidRDefault="0008604A" w:rsidP="0008604A">
            <w:pPr>
              <w:pStyle w:val="aff4"/>
              <w:spacing w:line="240" w:lineRule="auto"/>
              <w:jc w:val="center"/>
              <w:rPr>
                <w:lang w:val="en-US"/>
              </w:rPr>
            </w:pPr>
            <w:r w:rsidRPr="0008604A">
              <w:rPr>
                <w:lang w:val="en-US"/>
              </w:rPr>
              <w:t>-2</w:t>
            </w:r>
          </w:p>
        </w:tc>
      </w:tr>
      <w:tr w:rsidR="0008604A" w:rsidRPr="0008604A" w14:paraId="49178275"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5AFB0AD5" w14:textId="77777777" w:rsidR="0008604A" w:rsidRPr="0008604A" w:rsidRDefault="0008604A" w:rsidP="0008604A">
            <w:pPr>
              <w:pStyle w:val="aff4"/>
              <w:spacing w:line="240" w:lineRule="auto"/>
              <w:jc w:val="center"/>
            </w:pPr>
            <w:r w:rsidRPr="0008604A">
              <w:t>2018</w:t>
            </w:r>
          </w:p>
        </w:tc>
        <w:tc>
          <w:tcPr>
            <w:tcW w:w="1985" w:type="dxa"/>
            <w:tcBorders>
              <w:top w:val="single" w:sz="4" w:space="0" w:color="auto"/>
              <w:left w:val="single" w:sz="4" w:space="0" w:color="auto"/>
              <w:bottom w:val="single" w:sz="4" w:space="0" w:color="auto"/>
              <w:right w:val="single" w:sz="4" w:space="0" w:color="auto"/>
            </w:tcBorders>
            <w:hideMark/>
          </w:tcPr>
          <w:p w14:paraId="6BDB7A06" w14:textId="77777777" w:rsidR="0008604A" w:rsidRPr="0008604A" w:rsidRDefault="0008604A" w:rsidP="0008604A">
            <w:pPr>
              <w:pStyle w:val="aff4"/>
              <w:spacing w:line="240" w:lineRule="auto"/>
              <w:jc w:val="center"/>
              <w:rPr>
                <w:lang w:val="en-US"/>
              </w:rPr>
            </w:pPr>
            <w:r w:rsidRPr="0008604A">
              <w:rPr>
                <w:lang w:val="en-US"/>
              </w:rPr>
              <w:t>3</w:t>
            </w:r>
          </w:p>
        </w:tc>
        <w:tc>
          <w:tcPr>
            <w:tcW w:w="1842" w:type="dxa"/>
            <w:tcBorders>
              <w:top w:val="single" w:sz="4" w:space="0" w:color="auto"/>
              <w:left w:val="single" w:sz="4" w:space="0" w:color="auto"/>
              <w:bottom w:val="single" w:sz="4" w:space="0" w:color="auto"/>
              <w:right w:val="single" w:sz="4" w:space="0" w:color="auto"/>
            </w:tcBorders>
            <w:hideMark/>
          </w:tcPr>
          <w:p w14:paraId="5DE5208E" w14:textId="77777777" w:rsidR="0008604A" w:rsidRPr="0008604A" w:rsidRDefault="0008604A" w:rsidP="0008604A">
            <w:pPr>
              <w:pStyle w:val="aff4"/>
              <w:spacing w:line="240" w:lineRule="auto"/>
              <w:jc w:val="center"/>
              <w:rPr>
                <w:lang w:val="en-US"/>
              </w:rPr>
            </w:pPr>
            <w:r w:rsidRPr="0008604A">
              <w:rPr>
                <w:lang w:val="en-US"/>
              </w:rPr>
              <w:t>9</w:t>
            </w:r>
          </w:p>
        </w:tc>
        <w:tc>
          <w:tcPr>
            <w:tcW w:w="2546" w:type="dxa"/>
            <w:tcBorders>
              <w:top w:val="single" w:sz="4" w:space="0" w:color="auto"/>
              <w:left w:val="single" w:sz="4" w:space="0" w:color="auto"/>
              <w:bottom w:val="single" w:sz="4" w:space="0" w:color="auto"/>
              <w:right w:val="single" w:sz="4" w:space="0" w:color="auto"/>
            </w:tcBorders>
            <w:hideMark/>
          </w:tcPr>
          <w:p w14:paraId="3A1EC27A" w14:textId="77777777" w:rsidR="0008604A" w:rsidRPr="0008604A" w:rsidRDefault="0008604A" w:rsidP="0008604A">
            <w:pPr>
              <w:pStyle w:val="aff4"/>
              <w:spacing w:line="240" w:lineRule="auto"/>
              <w:jc w:val="center"/>
              <w:rPr>
                <w:lang w:val="en-US"/>
              </w:rPr>
            </w:pPr>
            <w:r w:rsidRPr="0008604A">
              <w:rPr>
                <w:lang w:val="en-US"/>
              </w:rPr>
              <w:t>-6</w:t>
            </w:r>
          </w:p>
        </w:tc>
      </w:tr>
      <w:tr w:rsidR="0008604A" w:rsidRPr="0008604A" w14:paraId="6ABFFE0D"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25F4AEED" w14:textId="77777777" w:rsidR="0008604A" w:rsidRPr="0008604A" w:rsidRDefault="0008604A" w:rsidP="0008604A">
            <w:pPr>
              <w:pStyle w:val="aff4"/>
              <w:spacing w:line="240" w:lineRule="auto"/>
              <w:jc w:val="center"/>
            </w:pPr>
            <w:r w:rsidRPr="0008604A">
              <w:t>2019</w:t>
            </w:r>
          </w:p>
        </w:tc>
        <w:tc>
          <w:tcPr>
            <w:tcW w:w="1985" w:type="dxa"/>
            <w:tcBorders>
              <w:top w:val="single" w:sz="4" w:space="0" w:color="auto"/>
              <w:left w:val="single" w:sz="4" w:space="0" w:color="auto"/>
              <w:bottom w:val="single" w:sz="4" w:space="0" w:color="auto"/>
              <w:right w:val="single" w:sz="4" w:space="0" w:color="auto"/>
            </w:tcBorders>
            <w:hideMark/>
          </w:tcPr>
          <w:p w14:paraId="36E78D92" w14:textId="77777777" w:rsidR="0008604A" w:rsidRPr="0008604A" w:rsidRDefault="0008604A" w:rsidP="0008604A">
            <w:pPr>
              <w:pStyle w:val="aff4"/>
              <w:spacing w:line="240" w:lineRule="auto"/>
              <w:jc w:val="center"/>
              <w:rPr>
                <w:lang w:val="en-US"/>
              </w:rPr>
            </w:pPr>
            <w:r w:rsidRPr="0008604A">
              <w:rPr>
                <w:lang w:val="en-US"/>
              </w:rPr>
              <w:t>2</w:t>
            </w:r>
          </w:p>
        </w:tc>
        <w:tc>
          <w:tcPr>
            <w:tcW w:w="1842" w:type="dxa"/>
            <w:tcBorders>
              <w:top w:val="single" w:sz="4" w:space="0" w:color="auto"/>
              <w:left w:val="single" w:sz="4" w:space="0" w:color="auto"/>
              <w:bottom w:val="single" w:sz="4" w:space="0" w:color="auto"/>
              <w:right w:val="single" w:sz="4" w:space="0" w:color="auto"/>
            </w:tcBorders>
            <w:hideMark/>
          </w:tcPr>
          <w:p w14:paraId="6C2EDADA" w14:textId="77777777" w:rsidR="0008604A" w:rsidRPr="0008604A" w:rsidRDefault="0008604A" w:rsidP="0008604A">
            <w:pPr>
              <w:pStyle w:val="aff4"/>
              <w:spacing w:line="240" w:lineRule="auto"/>
              <w:jc w:val="center"/>
              <w:rPr>
                <w:lang w:val="en-US"/>
              </w:rPr>
            </w:pPr>
            <w:r w:rsidRPr="0008604A">
              <w:rPr>
                <w:lang w:val="en-US"/>
              </w:rPr>
              <w:t>5</w:t>
            </w:r>
          </w:p>
        </w:tc>
        <w:tc>
          <w:tcPr>
            <w:tcW w:w="2546" w:type="dxa"/>
            <w:tcBorders>
              <w:top w:val="single" w:sz="4" w:space="0" w:color="auto"/>
              <w:left w:val="single" w:sz="4" w:space="0" w:color="auto"/>
              <w:bottom w:val="single" w:sz="4" w:space="0" w:color="auto"/>
              <w:right w:val="single" w:sz="4" w:space="0" w:color="auto"/>
            </w:tcBorders>
            <w:hideMark/>
          </w:tcPr>
          <w:p w14:paraId="5C8EBB9B" w14:textId="77777777" w:rsidR="0008604A" w:rsidRPr="0008604A" w:rsidRDefault="0008604A" w:rsidP="0008604A">
            <w:pPr>
              <w:pStyle w:val="aff4"/>
              <w:spacing w:line="240" w:lineRule="auto"/>
              <w:jc w:val="center"/>
              <w:rPr>
                <w:lang w:val="en-US"/>
              </w:rPr>
            </w:pPr>
            <w:r w:rsidRPr="0008604A">
              <w:rPr>
                <w:lang w:val="en-US"/>
              </w:rPr>
              <w:t>-3</w:t>
            </w:r>
          </w:p>
        </w:tc>
      </w:tr>
      <w:tr w:rsidR="0008604A" w:rsidRPr="0008604A" w14:paraId="4219019F"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62822345" w14:textId="77777777" w:rsidR="0008604A" w:rsidRPr="0008604A" w:rsidRDefault="0008604A" w:rsidP="0008604A">
            <w:pPr>
              <w:pStyle w:val="aff4"/>
              <w:spacing w:line="240" w:lineRule="auto"/>
              <w:jc w:val="center"/>
            </w:pPr>
            <w:r w:rsidRPr="0008604A">
              <w:t>2020</w:t>
            </w:r>
          </w:p>
        </w:tc>
        <w:tc>
          <w:tcPr>
            <w:tcW w:w="1985" w:type="dxa"/>
            <w:tcBorders>
              <w:top w:val="single" w:sz="4" w:space="0" w:color="auto"/>
              <w:left w:val="single" w:sz="4" w:space="0" w:color="auto"/>
              <w:bottom w:val="single" w:sz="4" w:space="0" w:color="auto"/>
              <w:right w:val="single" w:sz="4" w:space="0" w:color="auto"/>
            </w:tcBorders>
            <w:hideMark/>
          </w:tcPr>
          <w:p w14:paraId="358FF325" w14:textId="77777777" w:rsidR="0008604A" w:rsidRPr="0008604A" w:rsidRDefault="0008604A" w:rsidP="0008604A">
            <w:pPr>
              <w:pStyle w:val="aff4"/>
              <w:spacing w:line="240" w:lineRule="auto"/>
              <w:jc w:val="center"/>
              <w:rPr>
                <w:lang w:val="en-US"/>
              </w:rPr>
            </w:pPr>
            <w:r w:rsidRPr="0008604A">
              <w:rPr>
                <w:lang w:val="en-US"/>
              </w:rPr>
              <w:t>1</w:t>
            </w:r>
          </w:p>
        </w:tc>
        <w:tc>
          <w:tcPr>
            <w:tcW w:w="1842" w:type="dxa"/>
            <w:tcBorders>
              <w:top w:val="single" w:sz="4" w:space="0" w:color="auto"/>
              <w:left w:val="single" w:sz="4" w:space="0" w:color="auto"/>
              <w:bottom w:val="single" w:sz="4" w:space="0" w:color="auto"/>
              <w:right w:val="single" w:sz="4" w:space="0" w:color="auto"/>
            </w:tcBorders>
            <w:hideMark/>
          </w:tcPr>
          <w:p w14:paraId="6E6FAD8D" w14:textId="77777777" w:rsidR="0008604A" w:rsidRPr="0008604A" w:rsidRDefault="0008604A" w:rsidP="0008604A">
            <w:pPr>
              <w:pStyle w:val="aff4"/>
              <w:spacing w:line="240" w:lineRule="auto"/>
              <w:jc w:val="center"/>
              <w:rPr>
                <w:lang w:val="en-US"/>
              </w:rPr>
            </w:pPr>
            <w:r w:rsidRPr="0008604A">
              <w:rPr>
                <w:lang w:val="en-US"/>
              </w:rPr>
              <w:t>4</w:t>
            </w:r>
          </w:p>
        </w:tc>
        <w:tc>
          <w:tcPr>
            <w:tcW w:w="2546" w:type="dxa"/>
            <w:tcBorders>
              <w:top w:val="single" w:sz="4" w:space="0" w:color="auto"/>
              <w:left w:val="single" w:sz="4" w:space="0" w:color="auto"/>
              <w:bottom w:val="single" w:sz="4" w:space="0" w:color="auto"/>
              <w:right w:val="single" w:sz="4" w:space="0" w:color="auto"/>
            </w:tcBorders>
            <w:hideMark/>
          </w:tcPr>
          <w:p w14:paraId="4D61F5A1" w14:textId="77777777" w:rsidR="0008604A" w:rsidRPr="0008604A" w:rsidRDefault="0008604A" w:rsidP="0008604A">
            <w:pPr>
              <w:pStyle w:val="aff4"/>
              <w:spacing w:line="240" w:lineRule="auto"/>
              <w:jc w:val="center"/>
              <w:rPr>
                <w:lang w:val="en-US"/>
              </w:rPr>
            </w:pPr>
            <w:r w:rsidRPr="0008604A">
              <w:rPr>
                <w:lang w:val="en-US"/>
              </w:rPr>
              <w:t>-3</w:t>
            </w:r>
          </w:p>
        </w:tc>
      </w:tr>
      <w:tr w:rsidR="0008604A" w:rsidRPr="0008604A" w14:paraId="4FB445E9"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54600C53" w14:textId="77777777" w:rsidR="0008604A" w:rsidRPr="0008604A" w:rsidRDefault="0008604A" w:rsidP="0008604A">
            <w:pPr>
              <w:pStyle w:val="aff4"/>
              <w:spacing w:line="240" w:lineRule="auto"/>
              <w:jc w:val="center"/>
            </w:pPr>
            <w:r w:rsidRPr="0008604A">
              <w:t>2021</w:t>
            </w:r>
          </w:p>
        </w:tc>
        <w:tc>
          <w:tcPr>
            <w:tcW w:w="1985" w:type="dxa"/>
            <w:tcBorders>
              <w:top w:val="single" w:sz="4" w:space="0" w:color="auto"/>
              <w:left w:val="single" w:sz="4" w:space="0" w:color="auto"/>
              <w:bottom w:val="single" w:sz="4" w:space="0" w:color="auto"/>
              <w:right w:val="single" w:sz="4" w:space="0" w:color="auto"/>
            </w:tcBorders>
            <w:hideMark/>
          </w:tcPr>
          <w:p w14:paraId="03C5A4A6" w14:textId="77777777" w:rsidR="0008604A" w:rsidRPr="0008604A" w:rsidRDefault="0008604A" w:rsidP="0008604A">
            <w:pPr>
              <w:pStyle w:val="aff4"/>
              <w:spacing w:line="240" w:lineRule="auto"/>
              <w:jc w:val="center"/>
              <w:rPr>
                <w:lang w:val="en-US"/>
              </w:rPr>
            </w:pPr>
            <w:r w:rsidRPr="0008604A">
              <w:rPr>
                <w:lang w:val="en-US"/>
              </w:rPr>
              <w:t>3</w:t>
            </w:r>
          </w:p>
        </w:tc>
        <w:tc>
          <w:tcPr>
            <w:tcW w:w="1842" w:type="dxa"/>
            <w:tcBorders>
              <w:top w:val="single" w:sz="4" w:space="0" w:color="auto"/>
              <w:left w:val="single" w:sz="4" w:space="0" w:color="auto"/>
              <w:bottom w:val="single" w:sz="4" w:space="0" w:color="auto"/>
              <w:right w:val="single" w:sz="4" w:space="0" w:color="auto"/>
            </w:tcBorders>
            <w:hideMark/>
          </w:tcPr>
          <w:p w14:paraId="504A1546" w14:textId="77777777" w:rsidR="0008604A" w:rsidRPr="0008604A" w:rsidRDefault="0008604A" w:rsidP="0008604A">
            <w:pPr>
              <w:pStyle w:val="aff4"/>
              <w:spacing w:line="240" w:lineRule="auto"/>
              <w:jc w:val="center"/>
              <w:rPr>
                <w:lang w:val="en-US"/>
              </w:rPr>
            </w:pPr>
            <w:r w:rsidRPr="0008604A">
              <w:rPr>
                <w:lang w:val="en-US"/>
              </w:rPr>
              <w:t>4</w:t>
            </w:r>
          </w:p>
        </w:tc>
        <w:tc>
          <w:tcPr>
            <w:tcW w:w="2546" w:type="dxa"/>
            <w:tcBorders>
              <w:top w:val="single" w:sz="4" w:space="0" w:color="auto"/>
              <w:left w:val="single" w:sz="4" w:space="0" w:color="auto"/>
              <w:bottom w:val="single" w:sz="4" w:space="0" w:color="auto"/>
              <w:right w:val="single" w:sz="4" w:space="0" w:color="auto"/>
            </w:tcBorders>
            <w:hideMark/>
          </w:tcPr>
          <w:p w14:paraId="451EF546" w14:textId="77777777" w:rsidR="0008604A" w:rsidRPr="0008604A" w:rsidRDefault="0008604A" w:rsidP="0008604A">
            <w:pPr>
              <w:pStyle w:val="aff4"/>
              <w:spacing w:line="240" w:lineRule="auto"/>
              <w:jc w:val="center"/>
              <w:rPr>
                <w:lang w:val="en-US"/>
              </w:rPr>
            </w:pPr>
            <w:r w:rsidRPr="0008604A">
              <w:rPr>
                <w:lang w:val="en-US"/>
              </w:rPr>
              <w:t>-1</w:t>
            </w:r>
          </w:p>
        </w:tc>
      </w:tr>
      <w:tr w:rsidR="0008604A" w:rsidRPr="0008604A" w14:paraId="522C50CE"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51EAE06C" w14:textId="77777777" w:rsidR="0008604A" w:rsidRPr="0008604A" w:rsidRDefault="0008604A" w:rsidP="0008604A">
            <w:pPr>
              <w:pStyle w:val="aff4"/>
              <w:spacing w:line="240" w:lineRule="auto"/>
              <w:jc w:val="center"/>
            </w:pPr>
            <w:r w:rsidRPr="0008604A">
              <w:t>Всего за период</w:t>
            </w:r>
          </w:p>
        </w:tc>
        <w:tc>
          <w:tcPr>
            <w:tcW w:w="1985" w:type="dxa"/>
            <w:tcBorders>
              <w:top w:val="single" w:sz="4" w:space="0" w:color="auto"/>
              <w:left w:val="single" w:sz="4" w:space="0" w:color="auto"/>
              <w:bottom w:val="single" w:sz="4" w:space="0" w:color="auto"/>
              <w:right w:val="single" w:sz="4" w:space="0" w:color="auto"/>
            </w:tcBorders>
          </w:tcPr>
          <w:p w14:paraId="3AB074D6" w14:textId="77777777" w:rsidR="0008604A" w:rsidRPr="0008604A" w:rsidRDefault="0008604A" w:rsidP="0008604A">
            <w:pPr>
              <w:pStyle w:val="aff4"/>
              <w:spacing w:line="240" w:lineRule="auto"/>
              <w:jc w:val="center"/>
            </w:pPr>
          </w:p>
        </w:tc>
        <w:tc>
          <w:tcPr>
            <w:tcW w:w="1842" w:type="dxa"/>
            <w:tcBorders>
              <w:top w:val="single" w:sz="4" w:space="0" w:color="auto"/>
              <w:left w:val="single" w:sz="4" w:space="0" w:color="auto"/>
              <w:bottom w:val="single" w:sz="4" w:space="0" w:color="auto"/>
              <w:right w:val="single" w:sz="4" w:space="0" w:color="auto"/>
            </w:tcBorders>
          </w:tcPr>
          <w:p w14:paraId="1E7F1B46" w14:textId="77777777" w:rsidR="0008604A" w:rsidRPr="0008604A" w:rsidRDefault="0008604A" w:rsidP="0008604A">
            <w:pPr>
              <w:pStyle w:val="aff4"/>
              <w:spacing w:line="240" w:lineRule="auto"/>
              <w:jc w:val="center"/>
            </w:pPr>
          </w:p>
        </w:tc>
        <w:tc>
          <w:tcPr>
            <w:tcW w:w="2546" w:type="dxa"/>
            <w:tcBorders>
              <w:top w:val="single" w:sz="4" w:space="0" w:color="auto"/>
              <w:left w:val="single" w:sz="4" w:space="0" w:color="auto"/>
              <w:bottom w:val="single" w:sz="4" w:space="0" w:color="auto"/>
              <w:right w:val="single" w:sz="4" w:space="0" w:color="auto"/>
            </w:tcBorders>
          </w:tcPr>
          <w:p w14:paraId="0D4604A1" w14:textId="77777777" w:rsidR="0008604A" w:rsidRPr="0008604A" w:rsidRDefault="0008604A" w:rsidP="0008604A">
            <w:pPr>
              <w:pStyle w:val="aff4"/>
              <w:spacing w:line="240" w:lineRule="auto"/>
              <w:jc w:val="center"/>
            </w:pPr>
          </w:p>
        </w:tc>
      </w:tr>
      <w:tr w:rsidR="0008604A" w:rsidRPr="0008604A" w14:paraId="647837E7" w14:textId="77777777" w:rsidTr="0008604A">
        <w:tc>
          <w:tcPr>
            <w:tcW w:w="9345" w:type="dxa"/>
            <w:gridSpan w:val="4"/>
            <w:tcBorders>
              <w:top w:val="single" w:sz="4" w:space="0" w:color="auto"/>
              <w:left w:val="single" w:sz="4" w:space="0" w:color="auto"/>
              <w:bottom w:val="single" w:sz="4" w:space="0" w:color="auto"/>
              <w:right w:val="single" w:sz="4" w:space="0" w:color="auto"/>
            </w:tcBorders>
            <w:hideMark/>
          </w:tcPr>
          <w:p w14:paraId="0924D125" w14:textId="77777777" w:rsidR="0008604A" w:rsidRPr="0008604A" w:rsidRDefault="0008604A" w:rsidP="0008604A">
            <w:pPr>
              <w:pStyle w:val="aff4"/>
              <w:spacing w:line="240" w:lineRule="auto"/>
              <w:jc w:val="center"/>
            </w:pPr>
            <w:r w:rsidRPr="0008604A">
              <w:t>п. Теренино</w:t>
            </w:r>
          </w:p>
        </w:tc>
      </w:tr>
      <w:tr w:rsidR="0008604A" w:rsidRPr="0008604A" w14:paraId="53C76C7C"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73059359" w14:textId="77777777" w:rsidR="0008604A" w:rsidRPr="0008604A" w:rsidRDefault="0008604A" w:rsidP="0008604A">
            <w:pPr>
              <w:pStyle w:val="aff4"/>
              <w:spacing w:line="240" w:lineRule="auto"/>
              <w:jc w:val="center"/>
            </w:pPr>
            <w:r w:rsidRPr="0008604A">
              <w:t>2016</w:t>
            </w:r>
          </w:p>
        </w:tc>
        <w:tc>
          <w:tcPr>
            <w:tcW w:w="1985" w:type="dxa"/>
            <w:tcBorders>
              <w:top w:val="single" w:sz="4" w:space="0" w:color="auto"/>
              <w:left w:val="single" w:sz="4" w:space="0" w:color="auto"/>
              <w:bottom w:val="single" w:sz="4" w:space="0" w:color="auto"/>
              <w:right w:val="single" w:sz="4" w:space="0" w:color="auto"/>
            </w:tcBorders>
            <w:hideMark/>
          </w:tcPr>
          <w:p w14:paraId="37F2B5E4" w14:textId="77777777" w:rsidR="0008604A" w:rsidRPr="0008604A" w:rsidRDefault="0008604A" w:rsidP="0008604A">
            <w:pPr>
              <w:pStyle w:val="aff4"/>
              <w:spacing w:line="240" w:lineRule="auto"/>
              <w:jc w:val="center"/>
              <w:rPr>
                <w:lang w:val="en-US"/>
              </w:rPr>
            </w:pPr>
            <w:r w:rsidRPr="0008604A">
              <w:rPr>
                <w:lang w:val="en-US"/>
              </w:rPr>
              <w:t>0</w:t>
            </w:r>
          </w:p>
        </w:tc>
        <w:tc>
          <w:tcPr>
            <w:tcW w:w="1842" w:type="dxa"/>
            <w:tcBorders>
              <w:top w:val="single" w:sz="4" w:space="0" w:color="auto"/>
              <w:left w:val="single" w:sz="4" w:space="0" w:color="auto"/>
              <w:bottom w:val="single" w:sz="4" w:space="0" w:color="auto"/>
              <w:right w:val="single" w:sz="4" w:space="0" w:color="auto"/>
            </w:tcBorders>
            <w:hideMark/>
          </w:tcPr>
          <w:p w14:paraId="7538CFB4" w14:textId="77777777" w:rsidR="0008604A" w:rsidRPr="0008604A" w:rsidRDefault="0008604A" w:rsidP="0008604A">
            <w:pPr>
              <w:pStyle w:val="aff4"/>
              <w:spacing w:line="240" w:lineRule="auto"/>
              <w:jc w:val="center"/>
              <w:rPr>
                <w:lang w:val="en-US"/>
              </w:rPr>
            </w:pPr>
            <w:r w:rsidRPr="0008604A">
              <w:rPr>
                <w:lang w:val="en-US"/>
              </w:rPr>
              <w:t>0</w:t>
            </w:r>
          </w:p>
        </w:tc>
        <w:tc>
          <w:tcPr>
            <w:tcW w:w="2546" w:type="dxa"/>
            <w:tcBorders>
              <w:top w:val="single" w:sz="4" w:space="0" w:color="auto"/>
              <w:left w:val="single" w:sz="4" w:space="0" w:color="auto"/>
              <w:bottom w:val="single" w:sz="4" w:space="0" w:color="auto"/>
              <w:right w:val="single" w:sz="4" w:space="0" w:color="auto"/>
            </w:tcBorders>
            <w:hideMark/>
          </w:tcPr>
          <w:p w14:paraId="1F853177" w14:textId="77777777" w:rsidR="0008604A" w:rsidRPr="0008604A" w:rsidRDefault="0008604A" w:rsidP="0008604A">
            <w:pPr>
              <w:pStyle w:val="aff4"/>
              <w:spacing w:line="240" w:lineRule="auto"/>
              <w:jc w:val="center"/>
              <w:rPr>
                <w:lang w:val="en-US"/>
              </w:rPr>
            </w:pPr>
            <w:r w:rsidRPr="0008604A">
              <w:rPr>
                <w:lang w:val="en-US"/>
              </w:rPr>
              <w:t>0</w:t>
            </w:r>
          </w:p>
        </w:tc>
      </w:tr>
      <w:tr w:rsidR="0008604A" w:rsidRPr="0008604A" w14:paraId="7F4CAD20"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2499AB1D" w14:textId="77777777" w:rsidR="0008604A" w:rsidRPr="0008604A" w:rsidRDefault="0008604A" w:rsidP="0008604A">
            <w:pPr>
              <w:pStyle w:val="aff4"/>
              <w:spacing w:line="240" w:lineRule="auto"/>
              <w:jc w:val="center"/>
            </w:pPr>
            <w:r w:rsidRPr="0008604A">
              <w:t>2017</w:t>
            </w:r>
          </w:p>
        </w:tc>
        <w:tc>
          <w:tcPr>
            <w:tcW w:w="1985" w:type="dxa"/>
            <w:tcBorders>
              <w:top w:val="single" w:sz="4" w:space="0" w:color="auto"/>
              <w:left w:val="single" w:sz="4" w:space="0" w:color="auto"/>
              <w:bottom w:val="single" w:sz="4" w:space="0" w:color="auto"/>
              <w:right w:val="single" w:sz="4" w:space="0" w:color="auto"/>
            </w:tcBorders>
            <w:hideMark/>
          </w:tcPr>
          <w:p w14:paraId="364637C0" w14:textId="77777777" w:rsidR="0008604A" w:rsidRPr="0008604A" w:rsidRDefault="0008604A" w:rsidP="0008604A">
            <w:pPr>
              <w:pStyle w:val="aff4"/>
              <w:spacing w:line="240" w:lineRule="auto"/>
              <w:jc w:val="center"/>
              <w:rPr>
                <w:lang w:val="en-US"/>
              </w:rPr>
            </w:pPr>
            <w:r w:rsidRPr="0008604A">
              <w:rPr>
                <w:lang w:val="en-US"/>
              </w:rPr>
              <w:t>0</w:t>
            </w:r>
          </w:p>
        </w:tc>
        <w:tc>
          <w:tcPr>
            <w:tcW w:w="1842" w:type="dxa"/>
            <w:tcBorders>
              <w:top w:val="single" w:sz="4" w:space="0" w:color="auto"/>
              <w:left w:val="single" w:sz="4" w:space="0" w:color="auto"/>
              <w:bottom w:val="single" w:sz="4" w:space="0" w:color="auto"/>
              <w:right w:val="single" w:sz="4" w:space="0" w:color="auto"/>
            </w:tcBorders>
            <w:hideMark/>
          </w:tcPr>
          <w:p w14:paraId="3ED58DC7" w14:textId="77777777" w:rsidR="0008604A" w:rsidRPr="0008604A" w:rsidRDefault="0008604A" w:rsidP="0008604A">
            <w:pPr>
              <w:pStyle w:val="aff4"/>
              <w:spacing w:line="240" w:lineRule="auto"/>
              <w:jc w:val="center"/>
              <w:rPr>
                <w:lang w:val="en-US"/>
              </w:rPr>
            </w:pPr>
            <w:r w:rsidRPr="0008604A">
              <w:rPr>
                <w:lang w:val="en-US"/>
              </w:rPr>
              <w:t>1</w:t>
            </w:r>
          </w:p>
        </w:tc>
        <w:tc>
          <w:tcPr>
            <w:tcW w:w="2546" w:type="dxa"/>
            <w:tcBorders>
              <w:top w:val="single" w:sz="4" w:space="0" w:color="auto"/>
              <w:left w:val="single" w:sz="4" w:space="0" w:color="auto"/>
              <w:bottom w:val="single" w:sz="4" w:space="0" w:color="auto"/>
              <w:right w:val="single" w:sz="4" w:space="0" w:color="auto"/>
            </w:tcBorders>
            <w:hideMark/>
          </w:tcPr>
          <w:p w14:paraId="21ACDAA5" w14:textId="77777777" w:rsidR="0008604A" w:rsidRPr="0008604A" w:rsidRDefault="0008604A" w:rsidP="0008604A">
            <w:pPr>
              <w:pStyle w:val="aff4"/>
              <w:spacing w:line="240" w:lineRule="auto"/>
              <w:jc w:val="center"/>
              <w:rPr>
                <w:lang w:val="en-US"/>
              </w:rPr>
            </w:pPr>
            <w:r w:rsidRPr="0008604A">
              <w:rPr>
                <w:lang w:val="en-US"/>
              </w:rPr>
              <w:t>-1</w:t>
            </w:r>
          </w:p>
        </w:tc>
      </w:tr>
      <w:tr w:rsidR="0008604A" w:rsidRPr="0008604A" w14:paraId="467E4338"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3B9AA5E0" w14:textId="77777777" w:rsidR="0008604A" w:rsidRPr="0008604A" w:rsidRDefault="0008604A" w:rsidP="0008604A">
            <w:pPr>
              <w:pStyle w:val="aff4"/>
              <w:spacing w:line="240" w:lineRule="auto"/>
              <w:jc w:val="center"/>
            </w:pPr>
            <w:r w:rsidRPr="0008604A">
              <w:t>2018</w:t>
            </w:r>
          </w:p>
        </w:tc>
        <w:tc>
          <w:tcPr>
            <w:tcW w:w="1985" w:type="dxa"/>
            <w:tcBorders>
              <w:top w:val="single" w:sz="4" w:space="0" w:color="auto"/>
              <w:left w:val="single" w:sz="4" w:space="0" w:color="auto"/>
              <w:bottom w:val="single" w:sz="4" w:space="0" w:color="auto"/>
              <w:right w:val="single" w:sz="4" w:space="0" w:color="auto"/>
            </w:tcBorders>
            <w:hideMark/>
          </w:tcPr>
          <w:p w14:paraId="36DA68F4" w14:textId="77777777" w:rsidR="0008604A" w:rsidRPr="0008604A" w:rsidRDefault="0008604A" w:rsidP="0008604A">
            <w:pPr>
              <w:pStyle w:val="aff4"/>
              <w:spacing w:line="240" w:lineRule="auto"/>
              <w:jc w:val="center"/>
              <w:rPr>
                <w:lang w:val="en-US"/>
              </w:rPr>
            </w:pPr>
            <w:r w:rsidRPr="0008604A">
              <w:rPr>
                <w:lang w:val="en-US"/>
              </w:rPr>
              <w:t>2</w:t>
            </w:r>
          </w:p>
        </w:tc>
        <w:tc>
          <w:tcPr>
            <w:tcW w:w="1842" w:type="dxa"/>
            <w:tcBorders>
              <w:top w:val="single" w:sz="4" w:space="0" w:color="auto"/>
              <w:left w:val="single" w:sz="4" w:space="0" w:color="auto"/>
              <w:bottom w:val="single" w:sz="4" w:space="0" w:color="auto"/>
              <w:right w:val="single" w:sz="4" w:space="0" w:color="auto"/>
            </w:tcBorders>
            <w:hideMark/>
          </w:tcPr>
          <w:p w14:paraId="73F925AA" w14:textId="77777777" w:rsidR="0008604A" w:rsidRPr="0008604A" w:rsidRDefault="0008604A" w:rsidP="0008604A">
            <w:pPr>
              <w:pStyle w:val="aff4"/>
              <w:spacing w:line="240" w:lineRule="auto"/>
              <w:jc w:val="center"/>
              <w:rPr>
                <w:lang w:val="en-US"/>
              </w:rPr>
            </w:pPr>
            <w:r w:rsidRPr="0008604A">
              <w:rPr>
                <w:lang w:val="en-US"/>
              </w:rPr>
              <w:t>2</w:t>
            </w:r>
          </w:p>
        </w:tc>
        <w:tc>
          <w:tcPr>
            <w:tcW w:w="2546" w:type="dxa"/>
            <w:tcBorders>
              <w:top w:val="single" w:sz="4" w:space="0" w:color="auto"/>
              <w:left w:val="single" w:sz="4" w:space="0" w:color="auto"/>
              <w:bottom w:val="single" w:sz="4" w:space="0" w:color="auto"/>
              <w:right w:val="single" w:sz="4" w:space="0" w:color="auto"/>
            </w:tcBorders>
            <w:hideMark/>
          </w:tcPr>
          <w:p w14:paraId="3826E079" w14:textId="77777777" w:rsidR="0008604A" w:rsidRPr="0008604A" w:rsidRDefault="0008604A" w:rsidP="0008604A">
            <w:pPr>
              <w:pStyle w:val="aff4"/>
              <w:spacing w:line="240" w:lineRule="auto"/>
              <w:jc w:val="center"/>
              <w:rPr>
                <w:lang w:val="en-US"/>
              </w:rPr>
            </w:pPr>
            <w:r w:rsidRPr="0008604A">
              <w:rPr>
                <w:lang w:val="en-US"/>
              </w:rPr>
              <w:t>0</w:t>
            </w:r>
          </w:p>
        </w:tc>
      </w:tr>
      <w:tr w:rsidR="0008604A" w:rsidRPr="0008604A" w14:paraId="47A97171"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74E59D32" w14:textId="77777777" w:rsidR="0008604A" w:rsidRPr="0008604A" w:rsidRDefault="0008604A" w:rsidP="0008604A">
            <w:pPr>
              <w:pStyle w:val="aff4"/>
              <w:spacing w:line="240" w:lineRule="auto"/>
              <w:jc w:val="center"/>
            </w:pPr>
            <w:r w:rsidRPr="0008604A">
              <w:t>2019</w:t>
            </w:r>
          </w:p>
        </w:tc>
        <w:tc>
          <w:tcPr>
            <w:tcW w:w="1985" w:type="dxa"/>
            <w:tcBorders>
              <w:top w:val="single" w:sz="4" w:space="0" w:color="auto"/>
              <w:left w:val="single" w:sz="4" w:space="0" w:color="auto"/>
              <w:bottom w:val="single" w:sz="4" w:space="0" w:color="auto"/>
              <w:right w:val="single" w:sz="4" w:space="0" w:color="auto"/>
            </w:tcBorders>
            <w:hideMark/>
          </w:tcPr>
          <w:p w14:paraId="27CC8FE9" w14:textId="77777777" w:rsidR="0008604A" w:rsidRPr="0008604A" w:rsidRDefault="0008604A" w:rsidP="0008604A">
            <w:pPr>
              <w:pStyle w:val="aff4"/>
              <w:spacing w:line="240" w:lineRule="auto"/>
              <w:jc w:val="center"/>
              <w:rPr>
                <w:lang w:val="en-US"/>
              </w:rPr>
            </w:pPr>
            <w:r w:rsidRPr="0008604A">
              <w:rPr>
                <w:lang w:val="en-US"/>
              </w:rPr>
              <w:t>1</w:t>
            </w:r>
          </w:p>
        </w:tc>
        <w:tc>
          <w:tcPr>
            <w:tcW w:w="1842" w:type="dxa"/>
            <w:tcBorders>
              <w:top w:val="single" w:sz="4" w:space="0" w:color="auto"/>
              <w:left w:val="single" w:sz="4" w:space="0" w:color="auto"/>
              <w:bottom w:val="single" w:sz="4" w:space="0" w:color="auto"/>
              <w:right w:val="single" w:sz="4" w:space="0" w:color="auto"/>
            </w:tcBorders>
            <w:hideMark/>
          </w:tcPr>
          <w:p w14:paraId="6DB9A426" w14:textId="77777777" w:rsidR="0008604A" w:rsidRPr="0008604A" w:rsidRDefault="0008604A" w:rsidP="0008604A">
            <w:pPr>
              <w:pStyle w:val="aff4"/>
              <w:spacing w:line="240" w:lineRule="auto"/>
              <w:jc w:val="center"/>
              <w:rPr>
                <w:lang w:val="en-US"/>
              </w:rPr>
            </w:pPr>
            <w:r w:rsidRPr="0008604A">
              <w:rPr>
                <w:lang w:val="en-US"/>
              </w:rPr>
              <w:t>2</w:t>
            </w:r>
          </w:p>
        </w:tc>
        <w:tc>
          <w:tcPr>
            <w:tcW w:w="2546" w:type="dxa"/>
            <w:tcBorders>
              <w:top w:val="single" w:sz="4" w:space="0" w:color="auto"/>
              <w:left w:val="single" w:sz="4" w:space="0" w:color="auto"/>
              <w:bottom w:val="single" w:sz="4" w:space="0" w:color="auto"/>
              <w:right w:val="single" w:sz="4" w:space="0" w:color="auto"/>
            </w:tcBorders>
            <w:hideMark/>
          </w:tcPr>
          <w:p w14:paraId="05DB4317" w14:textId="77777777" w:rsidR="0008604A" w:rsidRPr="0008604A" w:rsidRDefault="0008604A" w:rsidP="0008604A">
            <w:pPr>
              <w:pStyle w:val="aff4"/>
              <w:spacing w:line="240" w:lineRule="auto"/>
              <w:jc w:val="center"/>
              <w:rPr>
                <w:lang w:val="en-US"/>
              </w:rPr>
            </w:pPr>
            <w:r w:rsidRPr="0008604A">
              <w:rPr>
                <w:lang w:val="en-US"/>
              </w:rPr>
              <w:t>-1</w:t>
            </w:r>
          </w:p>
        </w:tc>
      </w:tr>
      <w:tr w:rsidR="0008604A" w:rsidRPr="0008604A" w14:paraId="1DFF386B"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4A71DCB5" w14:textId="77777777" w:rsidR="0008604A" w:rsidRPr="0008604A" w:rsidRDefault="0008604A" w:rsidP="0008604A">
            <w:pPr>
              <w:pStyle w:val="aff4"/>
              <w:spacing w:line="240" w:lineRule="auto"/>
              <w:jc w:val="center"/>
            </w:pPr>
            <w:r w:rsidRPr="0008604A">
              <w:t>2020</w:t>
            </w:r>
          </w:p>
        </w:tc>
        <w:tc>
          <w:tcPr>
            <w:tcW w:w="1985" w:type="dxa"/>
            <w:tcBorders>
              <w:top w:val="single" w:sz="4" w:space="0" w:color="auto"/>
              <w:left w:val="single" w:sz="4" w:space="0" w:color="auto"/>
              <w:bottom w:val="single" w:sz="4" w:space="0" w:color="auto"/>
              <w:right w:val="single" w:sz="4" w:space="0" w:color="auto"/>
            </w:tcBorders>
            <w:hideMark/>
          </w:tcPr>
          <w:p w14:paraId="0D2CF1BC" w14:textId="77777777" w:rsidR="0008604A" w:rsidRPr="0008604A" w:rsidRDefault="0008604A" w:rsidP="0008604A">
            <w:pPr>
              <w:pStyle w:val="aff4"/>
              <w:spacing w:line="240" w:lineRule="auto"/>
              <w:jc w:val="center"/>
              <w:rPr>
                <w:lang w:val="en-US"/>
              </w:rPr>
            </w:pPr>
            <w:r w:rsidRPr="0008604A">
              <w:rPr>
                <w:lang w:val="en-US"/>
              </w:rPr>
              <w:t>1</w:t>
            </w:r>
          </w:p>
        </w:tc>
        <w:tc>
          <w:tcPr>
            <w:tcW w:w="1842" w:type="dxa"/>
            <w:tcBorders>
              <w:top w:val="single" w:sz="4" w:space="0" w:color="auto"/>
              <w:left w:val="single" w:sz="4" w:space="0" w:color="auto"/>
              <w:bottom w:val="single" w:sz="4" w:space="0" w:color="auto"/>
              <w:right w:val="single" w:sz="4" w:space="0" w:color="auto"/>
            </w:tcBorders>
            <w:hideMark/>
          </w:tcPr>
          <w:p w14:paraId="104274F1" w14:textId="77777777" w:rsidR="0008604A" w:rsidRPr="0008604A" w:rsidRDefault="0008604A" w:rsidP="0008604A">
            <w:pPr>
              <w:pStyle w:val="aff4"/>
              <w:spacing w:line="240" w:lineRule="auto"/>
              <w:jc w:val="center"/>
              <w:rPr>
                <w:lang w:val="en-US"/>
              </w:rPr>
            </w:pPr>
            <w:r w:rsidRPr="0008604A">
              <w:rPr>
                <w:lang w:val="en-US"/>
              </w:rPr>
              <w:t>3</w:t>
            </w:r>
          </w:p>
        </w:tc>
        <w:tc>
          <w:tcPr>
            <w:tcW w:w="2546" w:type="dxa"/>
            <w:tcBorders>
              <w:top w:val="single" w:sz="4" w:space="0" w:color="auto"/>
              <w:left w:val="single" w:sz="4" w:space="0" w:color="auto"/>
              <w:bottom w:val="single" w:sz="4" w:space="0" w:color="auto"/>
              <w:right w:val="single" w:sz="4" w:space="0" w:color="auto"/>
            </w:tcBorders>
            <w:hideMark/>
          </w:tcPr>
          <w:p w14:paraId="608D0B81" w14:textId="77777777" w:rsidR="0008604A" w:rsidRPr="0008604A" w:rsidRDefault="0008604A" w:rsidP="0008604A">
            <w:pPr>
              <w:pStyle w:val="aff4"/>
              <w:spacing w:line="240" w:lineRule="auto"/>
              <w:jc w:val="center"/>
              <w:rPr>
                <w:lang w:val="en-US"/>
              </w:rPr>
            </w:pPr>
            <w:r w:rsidRPr="0008604A">
              <w:rPr>
                <w:lang w:val="en-US"/>
              </w:rPr>
              <w:t>-2</w:t>
            </w:r>
          </w:p>
        </w:tc>
      </w:tr>
      <w:tr w:rsidR="0008604A" w:rsidRPr="0008604A" w14:paraId="3DA3B423"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63243191" w14:textId="77777777" w:rsidR="0008604A" w:rsidRPr="0008604A" w:rsidRDefault="0008604A" w:rsidP="0008604A">
            <w:pPr>
              <w:pStyle w:val="aff4"/>
              <w:spacing w:line="240" w:lineRule="auto"/>
              <w:jc w:val="center"/>
            </w:pPr>
            <w:r w:rsidRPr="0008604A">
              <w:t>2021</w:t>
            </w:r>
          </w:p>
        </w:tc>
        <w:tc>
          <w:tcPr>
            <w:tcW w:w="1985" w:type="dxa"/>
            <w:tcBorders>
              <w:top w:val="single" w:sz="4" w:space="0" w:color="auto"/>
              <w:left w:val="single" w:sz="4" w:space="0" w:color="auto"/>
              <w:bottom w:val="single" w:sz="4" w:space="0" w:color="auto"/>
              <w:right w:val="single" w:sz="4" w:space="0" w:color="auto"/>
            </w:tcBorders>
            <w:hideMark/>
          </w:tcPr>
          <w:p w14:paraId="7E8E7990" w14:textId="77777777" w:rsidR="0008604A" w:rsidRPr="0008604A" w:rsidRDefault="0008604A" w:rsidP="0008604A">
            <w:pPr>
              <w:pStyle w:val="aff4"/>
              <w:spacing w:line="240" w:lineRule="auto"/>
              <w:jc w:val="center"/>
              <w:rPr>
                <w:lang w:val="en-US"/>
              </w:rPr>
            </w:pPr>
            <w:r w:rsidRPr="0008604A">
              <w:rPr>
                <w:lang w:val="en-US"/>
              </w:rPr>
              <w:t>0</w:t>
            </w:r>
          </w:p>
        </w:tc>
        <w:tc>
          <w:tcPr>
            <w:tcW w:w="1842" w:type="dxa"/>
            <w:tcBorders>
              <w:top w:val="single" w:sz="4" w:space="0" w:color="auto"/>
              <w:left w:val="single" w:sz="4" w:space="0" w:color="auto"/>
              <w:bottom w:val="single" w:sz="4" w:space="0" w:color="auto"/>
              <w:right w:val="single" w:sz="4" w:space="0" w:color="auto"/>
            </w:tcBorders>
            <w:hideMark/>
          </w:tcPr>
          <w:p w14:paraId="3ADA8D1D" w14:textId="77777777" w:rsidR="0008604A" w:rsidRPr="0008604A" w:rsidRDefault="0008604A" w:rsidP="0008604A">
            <w:pPr>
              <w:pStyle w:val="aff4"/>
              <w:spacing w:line="240" w:lineRule="auto"/>
              <w:jc w:val="center"/>
              <w:rPr>
                <w:lang w:val="en-US"/>
              </w:rPr>
            </w:pPr>
            <w:r w:rsidRPr="0008604A">
              <w:rPr>
                <w:lang w:val="en-US"/>
              </w:rPr>
              <w:t>5</w:t>
            </w:r>
          </w:p>
        </w:tc>
        <w:tc>
          <w:tcPr>
            <w:tcW w:w="2546" w:type="dxa"/>
            <w:tcBorders>
              <w:top w:val="single" w:sz="4" w:space="0" w:color="auto"/>
              <w:left w:val="single" w:sz="4" w:space="0" w:color="auto"/>
              <w:bottom w:val="single" w:sz="4" w:space="0" w:color="auto"/>
              <w:right w:val="single" w:sz="4" w:space="0" w:color="auto"/>
            </w:tcBorders>
            <w:hideMark/>
          </w:tcPr>
          <w:p w14:paraId="6D64587D" w14:textId="77777777" w:rsidR="0008604A" w:rsidRPr="0008604A" w:rsidRDefault="0008604A" w:rsidP="0008604A">
            <w:pPr>
              <w:pStyle w:val="aff4"/>
              <w:spacing w:line="240" w:lineRule="auto"/>
              <w:jc w:val="center"/>
              <w:rPr>
                <w:lang w:val="en-US"/>
              </w:rPr>
            </w:pPr>
            <w:r w:rsidRPr="0008604A">
              <w:rPr>
                <w:lang w:val="en-US"/>
              </w:rPr>
              <w:t>-5</w:t>
            </w:r>
          </w:p>
        </w:tc>
      </w:tr>
      <w:tr w:rsidR="0008604A" w:rsidRPr="0008604A" w14:paraId="1F940C70"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4C427EF3" w14:textId="77777777" w:rsidR="0008604A" w:rsidRPr="0008604A" w:rsidRDefault="0008604A" w:rsidP="0008604A">
            <w:pPr>
              <w:pStyle w:val="aff4"/>
              <w:spacing w:line="240" w:lineRule="auto"/>
              <w:jc w:val="center"/>
            </w:pPr>
            <w:r w:rsidRPr="0008604A">
              <w:t>Всего за период</w:t>
            </w:r>
          </w:p>
        </w:tc>
        <w:tc>
          <w:tcPr>
            <w:tcW w:w="1985" w:type="dxa"/>
            <w:tcBorders>
              <w:top w:val="single" w:sz="4" w:space="0" w:color="auto"/>
              <w:left w:val="single" w:sz="4" w:space="0" w:color="auto"/>
              <w:bottom w:val="single" w:sz="4" w:space="0" w:color="auto"/>
              <w:right w:val="single" w:sz="4" w:space="0" w:color="auto"/>
            </w:tcBorders>
          </w:tcPr>
          <w:p w14:paraId="2E0D211F" w14:textId="77777777" w:rsidR="0008604A" w:rsidRPr="0008604A" w:rsidRDefault="0008604A" w:rsidP="0008604A">
            <w:pPr>
              <w:pStyle w:val="aff4"/>
              <w:spacing w:line="240" w:lineRule="auto"/>
              <w:jc w:val="center"/>
            </w:pPr>
          </w:p>
        </w:tc>
        <w:tc>
          <w:tcPr>
            <w:tcW w:w="1842" w:type="dxa"/>
            <w:tcBorders>
              <w:top w:val="single" w:sz="4" w:space="0" w:color="auto"/>
              <w:left w:val="single" w:sz="4" w:space="0" w:color="auto"/>
              <w:bottom w:val="single" w:sz="4" w:space="0" w:color="auto"/>
              <w:right w:val="single" w:sz="4" w:space="0" w:color="auto"/>
            </w:tcBorders>
          </w:tcPr>
          <w:p w14:paraId="48BC6ADE" w14:textId="77777777" w:rsidR="0008604A" w:rsidRPr="0008604A" w:rsidRDefault="0008604A" w:rsidP="0008604A">
            <w:pPr>
              <w:pStyle w:val="aff4"/>
              <w:spacing w:line="240" w:lineRule="auto"/>
              <w:jc w:val="center"/>
            </w:pPr>
          </w:p>
        </w:tc>
        <w:tc>
          <w:tcPr>
            <w:tcW w:w="2546" w:type="dxa"/>
            <w:tcBorders>
              <w:top w:val="single" w:sz="4" w:space="0" w:color="auto"/>
              <w:left w:val="single" w:sz="4" w:space="0" w:color="auto"/>
              <w:bottom w:val="single" w:sz="4" w:space="0" w:color="auto"/>
              <w:right w:val="single" w:sz="4" w:space="0" w:color="auto"/>
            </w:tcBorders>
          </w:tcPr>
          <w:p w14:paraId="7F5CA0DC" w14:textId="77777777" w:rsidR="0008604A" w:rsidRPr="0008604A" w:rsidRDefault="0008604A" w:rsidP="0008604A">
            <w:pPr>
              <w:pStyle w:val="aff4"/>
              <w:spacing w:line="240" w:lineRule="auto"/>
              <w:jc w:val="center"/>
            </w:pPr>
          </w:p>
        </w:tc>
      </w:tr>
      <w:tr w:rsidR="0008604A" w:rsidRPr="0008604A" w14:paraId="63E576ED" w14:textId="77777777" w:rsidTr="0008604A">
        <w:tc>
          <w:tcPr>
            <w:tcW w:w="9345" w:type="dxa"/>
            <w:gridSpan w:val="4"/>
            <w:tcBorders>
              <w:top w:val="single" w:sz="4" w:space="0" w:color="auto"/>
              <w:left w:val="single" w:sz="4" w:space="0" w:color="auto"/>
              <w:bottom w:val="single" w:sz="4" w:space="0" w:color="auto"/>
              <w:right w:val="single" w:sz="4" w:space="0" w:color="auto"/>
            </w:tcBorders>
            <w:hideMark/>
          </w:tcPr>
          <w:p w14:paraId="0DADE98D" w14:textId="77777777" w:rsidR="0008604A" w:rsidRPr="0008604A" w:rsidRDefault="0008604A" w:rsidP="0008604A">
            <w:pPr>
              <w:pStyle w:val="aff4"/>
              <w:spacing w:line="240" w:lineRule="auto"/>
              <w:jc w:val="center"/>
            </w:pPr>
            <w:r w:rsidRPr="0008604A">
              <w:t xml:space="preserve">п. </w:t>
            </w:r>
            <w:proofErr w:type="spellStart"/>
            <w:r w:rsidRPr="0008604A">
              <w:t>Шибаки</w:t>
            </w:r>
            <w:proofErr w:type="spellEnd"/>
          </w:p>
        </w:tc>
      </w:tr>
      <w:tr w:rsidR="0008604A" w:rsidRPr="0008604A" w14:paraId="120F682F"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75103E7B" w14:textId="77777777" w:rsidR="0008604A" w:rsidRPr="0008604A" w:rsidRDefault="0008604A" w:rsidP="0008604A">
            <w:pPr>
              <w:pStyle w:val="aff4"/>
              <w:spacing w:line="240" w:lineRule="auto"/>
              <w:jc w:val="center"/>
            </w:pPr>
            <w:r w:rsidRPr="0008604A">
              <w:t>2016</w:t>
            </w:r>
          </w:p>
        </w:tc>
        <w:tc>
          <w:tcPr>
            <w:tcW w:w="1985" w:type="dxa"/>
            <w:tcBorders>
              <w:top w:val="single" w:sz="4" w:space="0" w:color="auto"/>
              <w:left w:val="single" w:sz="4" w:space="0" w:color="auto"/>
              <w:bottom w:val="single" w:sz="4" w:space="0" w:color="auto"/>
              <w:right w:val="single" w:sz="4" w:space="0" w:color="auto"/>
            </w:tcBorders>
            <w:hideMark/>
          </w:tcPr>
          <w:p w14:paraId="0B39F377" w14:textId="77777777" w:rsidR="0008604A" w:rsidRPr="0008604A" w:rsidRDefault="0008604A" w:rsidP="0008604A">
            <w:pPr>
              <w:jc w:val="center"/>
              <w:rPr>
                <w:rFonts w:asciiTheme="minorHAnsi" w:hAnsiTheme="minorHAnsi" w:cstheme="minorBidi"/>
              </w:rPr>
            </w:pPr>
            <w:r w:rsidRPr="0008604A">
              <w:rPr>
                <w:lang w:val="en-US"/>
              </w:rPr>
              <w:t>0</w:t>
            </w:r>
          </w:p>
        </w:tc>
        <w:tc>
          <w:tcPr>
            <w:tcW w:w="1842" w:type="dxa"/>
            <w:tcBorders>
              <w:top w:val="single" w:sz="4" w:space="0" w:color="auto"/>
              <w:left w:val="single" w:sz="4" w:space="0" w:color="auto"/>
              <w:bottom w:val="single" w:sz="4" w:space="0" w:color="auto"/>
              <w:right w:val="single" w:sz="4" w:space="0" w:color="auto"/>
            </w:tcBorders>
            <w:hideMark/>
          </w:tcPr>
          <w:p w14:paraId="493DDC98" w14:textId="77777777" w:rsidR="0008604A" w:rsidRPr="0008604A" w:rsidRDefault="0008604A" w:rsidP="0008604A">
            <w:pPr>
              <w:jc w:val="center"/>
            </w:pPr>
            <w:r w:rsidRPr="0008604A">
              <w:rPr>
                <w:lang w:val="en-US"/>
              </w:rPr>
              <w:t>0</w:t>
            </w:r>
          </w:p>
        </w:tc>
        <w:tc>
          <w:tcPr>
            <w:tcW w:w="2546" w:type="dxa"/>
            <w:tcBorders>
              <w:top w:val="single" w:sz="4" w:space="0" w:color="auto"/>
              <w:left w:val="single" w:sz="4" w:space="0" w:color="auto"/>
              <w:bottom w:val="single" w:sz="4" w:space="0" w:color="auto"/>
              <w:right w:val="single" w:sz="4" w:space="0" w:color="auto"/>
            </w:tcBorders>
            <w:hideMark/>
          </w:tcPr>
          <w:p w14:paraId="65448E2E" w14:textId="77777777" w:rsidR="0008604A" w:rsidRPr="0008604A" w:rsidRDefault="0008604A" w:rsidP="0008604A">
            <w:pPr>
              <w:jc w:val="center"/>
            </w:pPr>
            <w:r w:rsidRPr="0008604A">
              <w:rPr>
                <w:lang w:val="en-US"/>
              </w:rPr>
              <w:t>0</w:t>
            </w:r>
          </w:p>
        </w:tc>
      </w:tr>
      <w:tr w:rsidR="0008604A" w:rsidRPr="0008604A" w14:paraId="2369AAEC"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741C9502" w14:textId="77777777" w:rsidR="0008604A" w:rsidRPr="0008604A" w:rsidRDefault="0008604A" w:rsidP="0008604A">
            <w:pPr>
              <w:pStyle w:val="aff4"/>
              <w:spacing w:line="240" w:lineRule="auto"/>
              <w:jc w:val="center"/>
            </w:pPr>
            <w:r w:rsidRPr="0008604A">
              <w:t>2017</w:t>
            </w:r>
          </w:p>
        </w:tc>
        <w:tc>
          <w:tcPr>
            <w:tcW w:w="1985" w:type="dxa"/>
            <w:tcBorders>
              <w:top w:val="single" w:sz="4" w:space="0" w:color="auto"/>
              <w:left w:val="single" w:sz="4" w:space="0" w:color="auto"/>
              <w:bottom w:val="single" w:sz="4" w:space="0" w:color="auto"/>
              <w:right w:val="single" w:sz="4" w:space="0" w:color="auto"/>
            </w:tcBorders>
            <w:hideMark/>
          </w:tcPr>
          <w:p w14:paraId="078D67F0" w14:textId="77777777" w:rsidR="0008604A" w:rsidRPr="0008604A" w:rsidRDefault="0008604A" w:rsidP="0008604A">
            <w:pPr>
              <w:jc w:val="center"/>
              <w:rPr>
                <w:rFonts w:asciiTheme="minorHAnsi" w:hAnsiTheme="minorHAnsi" w:cstheme="minorBidi"/>
              </w:rPr>
            </w:pPr>
            <w:r w:rsidRPr="0008604A">
              <w:rPr>
                <w:lang w:val="en-US"/>
              </w:rPr>
              <w:t>0</w:t>
            </w:r>
          </w:p>
        </w:tc>
        <w:tc>
          <w:tcPr>
            <w:tcW w:w="1842" w:type="dxa"/>
            <w:tcBorders>
              <w:top w:val="single" w:sz="4" w:space="0" w:color="auto"/>
              <w:left w:val="single" w:sz="4" w:space="0" w:color="auto"/>
              <w:bottom w:val="single" w:sz="4" w:space="0" w:color="auto"/>
              <w:right w:val="single" w:sz="4" w:space="0" w:color="auto"/>
            </w:tcBorders>
            <w:hideMark/>
          </w:tcPr>
          <w:p w14:paraId="56D91F8D" w14:textId="77777777" w:rsidR="0008604A" w:rsidRPr="0008604A" w:rsidRDefault="0008604A" w:rsidP="0008604A">
            <w:pPr>
              <w:jc w:val="center"/>
            </w:pPr>
            <w:r w:rsidRPr="0008604A">
              <w:rPr>
                <w:lang w:val="en-US"/>
              </w:rPr>
              <w:t>0</w:t>
            </w:r>
          </w:p>
        </w:tc>
        <w:tc>
          <w:tcPr>
            <w:tcW w:w="2546" w:type="dxa"/>
            <w:tcBorders>
              <w:top w:val="single" w:sz="4" w:space="0" w:color="auto"/>
              <w:left w:val="single" w:sz="4" w:space="0" w:color="auto"/>
              <w:bottom w:val="single" w:sz="4" w:space="0" w:color="auto"/>
              <w:right w:val="single" w:sz="4" w:space="0" w:color="auto"/>
            </w:tcBorders>
            <w:hideMark/>
          </w:tcPr>
          <w:p w14:paraId="629C5B5B" w14:textId="77777777" w:rsidR="0008604A" w:rsidRPr="0008604A" w:rsidRDefault="0008604A" w:rsidP="0008604A">
            <w:pPr>
              <w:jc w:val="center"/>
            </w:pPr>
            <w:r w:rsidRPr="0008604A">
              <w:rPr>
                <w:lang w:val="en-US"/>
              </w:rPr>
              <w:t>0</w:t>
            </w:r>
          </w:p>
        </w:tc>
      </w:tr>
      <w:tr w:rsidR="0008604A" w:rsidRPr="0008604A" w14:paraId="3A839434"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27CED2B0" w14:textId="77777777" w:rsidR="0008604A" w:rsidRPr="0008604A" w:rsidRDefault="0008604A" w:rsidP="0008604A">
            <w:pPr>
              <w:pStyle w:val="aff4"/>
              <w:spacing w:line="240" w:lineRule="auto"/>
              <w:jc w:val="center"/>
            </w:pPr>
            <w:r w:rsidRPr="0008604A">
              <w:t>2018</w:t>
            </w:r>
          </w:p>
        </w:tc>
        <w:tc>
          <w:tcPr>
            <w:tcW w:w="1985" w:type="dxa"/>
            <w:tcBorders>
              <w:top w:val="single" w:sz="4" w:space="0" w:color="auto"/>
              <w:left w:val="single" w:sz="4" w:space="0" w:color="auto"/>
              <w:bottom w:val="single" w:sz="4" w:space="0" w:color="auto"/>
              <w:right w:val="single" w:sz="4" w:space="0" w:color="auto"/>
            </w:tcBorders>
            <w:hideMark/>
          </w:tcPr>
          <w:p w14:paraId="44757132" w14:textId="77777777" w:rsidR="0008604A" w:rsidRPr="0008604A" w:rsidRDefault="0008604A" w:rsidP="0008604A">
            <w:pPr>
              <w:jc w:val="center"/>
              <w:rPr>
                <w:rFonts w:asciiTheme="minorHAnsi" w:hAnsiTheme="minorHAnsi" w:cstheme="minorBidi"/>
              </w:rPr>
            </w:pPr>
            <w:r w:rsidRPr="0008604A">
              <w:rPr>
                <w:lang w:val="en-US"/>
              </w:rPr>
              <w:t>0</w:t>
            </w:r>
          </w:p>
        </w:tc>
        <w:tc>
          <w:tcPr>
            <w:tcW w:w="1842" w:type="dxa"/>
            <w:tcBorders>
              <w:top w:val="single" w:sz="4" w:space="0" w:color="auto"/>
              <w:left w:val="single" w:sz="4" w:space="0" w:color="auto"/>
              <w:bottom w:val="single" w:sz="4" w:space="0" w:color="auto"/>
              <w:right w:val="single" w:sz="4" w:space="0" w:color="auto"/>
            </w:tcBorders>
            <w:hideMark/>
          </w:tcPr>
          <w:p w14:paraId="68845B09" w14:textId="77777777" w:rsidR="0008604A" w:rsidRPr="0008604A" w:rsidRDefault="0008604A" w:rsidP="0008604A">
            <w:pPr>
              <w:jc w:val="center"/>
            </w:pPr>
            <w:r w:rsidRPr="0008604A">
              <w:rPr>
                <w:lang w:val="en-US"/>
              </w:rPr>
              <w:t>0</w:t>
            </w:r>
          </w:p>
        </w:tc>
        <w:tc>
          <w:tcPr>
            <w:tcW w:w="2546" w:type="dxa"/>
            <w:tcBorders>
              <w:top w:val="single" w:sz="4" w:space="0" w:color="auto"/>
              <w:left w:val="single" w:sz="4" w:space="0" w:color="auto"/>
              <w:bottom w:val="single" w:sz="4" w:space="0" w:color="auto"/>
              <w:right w:val="single" w:sz="4" w:space="0" w:color="auto"/>
            </w:tcBorders>
            <w:hideMark/>
          </w:tcPr>
          <w:p w14:paraId="38A55A3C" w14:textId="77777777" w:rsidR="0008604A" w:rsidRPr="0008604A" w:rsidRDefault="0008604A" w:rsidP="0008604A">
            <w:pPr>
              <w:jc w:val="center"/>
            </w:pPr>
            <w:r w:rsidRPr="0008604A">
              <w:rPr>
                <w:lang w:val="en-US"/>
              </w:rPr>
              <w:t>0</w:t>
            </w:r>
          </w:p>
        </w:tc>
      </w:tr>
      <w:tr w:rsidR="0008604A" w:rsidRPr="0008604A" w14:paraId="7252FD19"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64D951A6" w14:textId="77777777" w:rsidR="0008604A" w:rsidRPr="0008604A" w:rsidRDefault="0008604A" w:rsidP="0008604A">
            <w:pPr>
              <w:pStyle w:val="aff4"/>
              <w:spacing w:line="240" w:lineRule="auto"/>
              <w:jc w:val="center"/>
            </w:pPr>
            <w:r w:rsidRPr="0008604A">
              <w:t>2019</w:t>
            </w:r>
          </w:p>
        </w:tc>
        <w:tc>
          <w:tcPr>
            <w:tcW w:w="1985" w:type="dxa"/>
            <w:tcBorders>
              <w:top w:val="single" w:sz="4" w:space="0" w:color="auto"/>
              <w:left w:val="single" w:sz="4" w:space="0" w:color="auto"/>
              <w:bottom w:val="single" w:sz="4" w:space="0" w:color="auto"/>
              <w:right w:val="single" w:sz="4" w:space="0" w:color="auto"/>
            </w:tcBorders>
            <w:hideMark/>
          </w:tcPr>
          <w:p w14:paraId="001E4771" w14:textId="77777777" w:rsidR="0008604A" w:rsidRPr="0008604A" w:rsidRDefault="0008604A" w:rsidP="0008604A">
            <w:pPr>
              <w:jc w:val="center"/>
              <w:rPr>
                <w:rFonts w:asciiTheme="minorHAnsi" w:hAnsiTheme="minorHAnsi" w:cstheme="minorBidi"/>
              </w:rPr>
            </w:pPr>
            <w:r w:rsidRPr="0008604A">
              <w:rPr>
                <w:lang w:val="en-US"/>
              </w:rPr>
              <w:t>0</w:t>
            </w:r>
          </w:p>
        </w:tc>
        <w:tc>
          <w:tcPr>
            <w:tcW w:w="1842" w:type="dxa"/>
            <w:tcBorders>
              <w:top w:val="single" w:sz="4" w:space="0" w:color="auto"/>
              <w:left w:val="single" w:sz="4" w:space="0" w:color="auto"/>
              <w:bottom w:val="single" w:sz="4" w:space="0" w:color="auto"/>
              <w:right w:val="single" w:sz="4" w:space="0" w:color="auto"/>
            </w:tcBorders>
            <w:hideMark/>
          </w:tcPr>
          <w:p w14:paraId="24A77060" w14:textId="77777777" w:rsidR="0008604A" w:rsidRPr="0008604A" w:rsidRDefault="0008604A" w:rsidP="0008604A">
            <w:pPr>
              <w:jc w:val="center"/>
            </w:pPr>
            <w:r w:rsidRPr="0008604A">
              <w:rPr>
                <w:lang w:val="en-US"/>
              </w:rPr>
              <w:t>0</w:t>
            </w:r>
          </w:p>
        </w:tc>
        <w:tc>
          <w:tcPr>
            <w:tcW w:w="2546" w:type="dxa"/>
            <w:tcBorders>
              <w:top w:val="single" w:sz="4" w:space="0" w:color="auto"/>
              <w:left w:val="single" w:sz="4" w:space="0" w:color="auto"/>
              <w:bottom w:val="single" w:sz="4" w:space="0" w:color="auto"/>
              <w:right w:val="single" w:sz="4" w:space="0" w:color="auto"/>
            </w:tcBorders>
            <w:hideMark/>
          </w:tcPr>
          <w:p w14:paraId="468EE0CD" w14:textId="77777777" w:rsidR="0008604A" w:rsidRPr="0008604A" w:rsidRDefault="0008604A" w:rsidP="0008604A">
            <w:pPr>
              <w:jc w:val="center"/>
            </w:pPr>
            <w:r w:rsidRPr="0008604A">
              <w:rPr>
                <w:lang w:val="en-US"/>
              </w:rPr>
              <w:t>0</w:t>
            </w:r>
          </w:p>
        </w:tc>
      </w:tr>
      <w:tr w:rsidR="0008604A" w:rsidRPr="0008604A" w14:paraId="4EDDB5E4"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74C4A61C" w14:textId="77777777" w:rsidR="0008604A" w:rsidRPr="0008604A" w:rsidRDefault="0008604A" w:rsidP="0008604A">
            <w:pPr>
              <w:pStyle w:val="aff4"/>
              <w:spacing w:line="240" w:lineRule="auto"/>
              <w:jc w:val="center"/>
            </w:pPr>
            <w:r w:rsidRPr="0008604A">
              <w:t>2020</w:t>
            </w:r>
          </w:p>
        </w:tc>
        <w:tc>
          <w:tcPr>
            <w:tcW w:w="1985" w:type="dxa"/>
            <w:tcBorders>
              <w:top w:val="single" w:sz="4" w:space="0" w:color="auto"/>
              <w:left w:val="single" w:sz="4" w:space="0" w:color="auto"/>
              <w:bottom w:val="single" w:sz="4" w:space="0" w:color="auto"/>
              <w:right w:val="single" w:sz="4" w:space="0" w:color="auto"/>
            </w:tcBorders>
            <w:hideMark/>
          </w:tcPr>
          <w:p w14:paraId="37256E18" w14:textId="77777777" w:rsidR="0008604A" w:rsidRPr="0008604A" w:rsidRDefault="0008604A" w:rsidP="0008604A">
            <w:pPr>
              <w:jc w:val="center"/>
              <w:rPr>
                <w:rFonts w:asciiTheme="minorHAnsi" w:hAnsiTheme="minorHAnsi" w:cstheme="minorBidi"/>
              </w:rPr>
            </w:pPr>
            <w:r w:rsidRPr="0008604A">
              <w:rPr>
                <w:lang w:val="en-US"/>
              </w:rPr>
              <w:t>0</w:t>
            </w:r>
          </w:p>
        </w:tc>
        <w:tc>
          <w:tcPr>
            <w:tcW w:w="1842" w:type="dxa"/>
            <w:tcBorders>
              <w:top w:val="single" w:sz="4" w:space="0" w:color="auto"/>
              <w:left w:val="single" w:sz="4" w:space="0" w:color="auto"/>
              <w:bottom w:val="single" w:sz="4" w:space="0" w:color="auto"/>
              <w:right w:val="single" w:sz="4" w:space="0" w:color="auto"/>
            </w:tcBorders>
            <w:hideMark/>
          </w:tcPr>
          <w:p w14:paraId="31FD542E" w14:textId="77777777" w:rsidR="0008604A" w:rsidRPr="0008604A" w:rsidRDefault="0008604A" w:rsidP="0008604A">
            <w:pPr>
              <w:jc w:val="center"/>
            </w:pPr>
            <w:r w:rsidRPr="0008604A">
              <w:rPr>
                <w:lang w:val="en-US"/>
              </w:rPr>
              <w:t>0</w:t>
            </w:r>
          </w:p>
        </w:tc>
        <w:tc>
          <w:tcPr>
            <w:tcW w:w="2546" w:type="dxa"/>
            <w:tcBorders>
              <w:top w:val="single" w:sz="4" w:space="0" w:color="auto"/>
              <w:left w:val="single" w:sz="4" w:space="0" w:color="auto"/>
              <w:bottom w:val="single" w:sz="4" w:space="0" w:color="auto"/>
              <w:right w:val="single" w:sz="4" w:space="0" w:color="auto"/>
            </w:tcBorders>
            <w:hideMark/>
          </w:tcPr>
          <w:p w14:paraId="5E932ACC" w14:textId="77777777" w:rsidR="0008604A" w:rsidRPr="0008604A" w:rsidRDefault="0008604A" w:rsidP="0008604A">
            <w:pPr>
              <w:jc w:val="center"/>
            </w:pPr>
            <w:r w:rsidRPr="0008604A">
              <w:rPr>
                <w:lang w:val="en-US"/>
              </w:rPr>
              <w:t>0</w:t>
            </w:r>
          </w:p>
        </w:tc>
      </w:tr>
      <w:tr w:rsidR="0008604A" w:rsidRPr="0008604A" w14:paraId="14D6270E"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2A97C73E" w14:textId="77777777" w:rsidR="0008604A" w:rsidRPr="0008604A" w:rsidRDefault="0008604A" w:rsidP="0008604A">
            <w:pPr>
              <w:pStyle w:val="aff4"/>
              <w:spacing w:line="240" w:lineRule="auto"/>
              <w:jc w:val="center"/>
            </w:pPr>
            <w:r w:rsidRPr="0008604A">
              <w:t>2021</w:t>
            </w:r>
          </w:p>
        </w:tc>
        <w:tc>
          <w:tcPr>
            <w:tcW w:w="1985" w:type="dxa"/>
            <w:tcBorders>
              <w:top w:val="single" w:sz="4" w:space="0" w:color="auto"/>
              <w:left w:val="single" w:sz="4" w:space="0" w:color="auto"/>
              <w:bottom w:val="single" w:sz="4" w:space="0" w:color="auto"/>
              <w:right w:val="single" w:sz="4" w:space="0" w:color="auto"/>
            </w:tcBorders>
            <w:hideMark/>
          </w:tcPr>
          <w:p w14:paraId="1BC36014" w14:textId="77777777" w:rsidR="0008604A" w:rsidRPr="0008604A" w:rsidRDefault="0008604A" w:rsidP="0008604A">
            <w:pPr>
              <w:jc w:val="center"/>
              <w:rPr>
                <w:rFonts w:asciiTheme="minorHAnsi" w:hAnsiTheme="minorHAnsi" w:cstheme="minorBidi"/>
              </w:rPr>
            </w:pPr>
            <w:r w:rsidRPr="0008604A">
              <w:rPr>
                <w:lang w:val="en-US"/>
              </w:rPr>
              <w:t>0</w:t>
            </w:r>
          </w:p>
        </w:tc>
        <w:tc>
          <w:tcPr>
            <w:tcW w:w="1842" w:type="dxa"/>
            <w:tcBorders>
              <w:top w:val="single" w:sz="4" w:space="0" w:color="auto"/>
              <w:left w:val="single" w:sz="4" w:space="0" w:color="auto"/>
              <w:bottom w:val="single" w:sz="4" w:space="0" w:color="auto"/>
              <w:right w:val="single" w:sz="4" w:space="0" w:color="auto"/>
            </w:tcBorders>
            <w:hideMark/>
          </w:tcPr>
          <w:p w14:paraId="3149AED7" w14:textId="77777777" w:rsidR="0008604A" w:rsidRPr="0008604A" w:rsidRDefault="0008604A" w:rsidP="0008604A">
            <w:pPr>
              <w:jc w:val="center"/>
            </w:pPr>
            <w:r w:rsidRPr="0008604A">
              <w:rPr>
                <w:lang w:val="en-US"/>
              </w:rPr>
              <w:t>0</w:t>
            </w:r>
          </w:p>
        </w:tc>
        <w:tc>
          <w:tcPr>
            <w:tcW w:w="2546" w:type="dxa"/>
            <w:tcBorders>
              <w:top w:val="single" w:sz="4" w:space="0" w:color="auto"/>
              <w:left w:val="single" w:sz="4" w:space="0" w:color="auto"/>
              <w:bottom w:val="single" w:sz="4" w:space="0" w:color="auto"/>
              <w:right w:val="single" w:sz="4" w:space="0" w:color="auto"/>
            </w:tcBorders>
            <w:hideMark/>
          </w:tcPr>
          <w:p w14:paraId="72C54432" w14:textId="77777777" w:rsidR="0008604A" w:rsidRPr="0008604A" w:rsidRDefault="0008604A" w:rsidP="0008604A">
            <w:pPr>
              <w:jc w:val="center"/>
            </w:pPr>
            <w:r w:rsidRPr="0008604A">
              <w:rPr>
                <w:lang w:val="en-US"/>
              </w:rPr>
              <w:t>0</w:t>
            </w:r>
          </w:p>
        </w:tc>
      </w:tr>
      <w:tr w:rsidR="0008604A" w:rsidRPr="0008604A" w14:paraId="36C4FAF0" w14:textId="77777777" w:rsidTr="0008604A">
        <w:tc>
          <w:tcPr>
            <w:tcW w:w="2972" w:type="dxa"/>
            <w:tcBorders>
              <w:top w:val="single" w:sz="4" w:space="0" w:color="auto"/>
              <w:left w:val="single" w:sz="4" w:space="0" w:color="auto"/>
              <w:bottom w:val="single" w:sz="4" w:space="0" w:color="auto"/>
              <w:right w:val="single" w:sz="4" w:space="0" w:color="auto"/>
            </w:tcBorders>
            <w:hideMark/>
          </w:tcPr>
          <w:p w14:paraId="76A50558" w14:textId="77777777" w:rsidR="0008604A" w:rsidRPr="0008604A" w:rsidRDefault="0008604A" w:rsidP="0008604A">
            <w:pPr>
              <w:pStyle w:val="aff4"/>
              <w:spacing w:line="240" w:lineRule="auto"/>
              <w:jc w:val="center"/>
            </w:pPr>
            <w:r w:rsidRPr="0008604A">
              <w:t>Всего за период</w:t>
            </w:r>
          </w:p>
        </w:tc>
        <w:tc>
          <w:tcPr>
            <w:tcW w:w="1985" w:type="dxa"/>
            <w:tcBorders>
              <w:top w:val="single" w:sz="4" w:space="0" w:color="auto"/>
              <w:left w:val="single" w:sz="4" w:space="0" w:color="auto"/>
              <w:bottom w:val="single" w:sz="4" w:space="0" w:color="auto"/>
              <w:right w:val="single" w:sz="4" w:space="0" w:color="auto"/>
            </w:tcBorders>
            <w:hideMark/>
          </w:tcPr>
          <w:p w14:paraId="33CB0931" w14:textId="3C992F61" w:rsidR="0008604A" w:rsidRPr="0008604A" w:rsidRDefault="0008604A" w:rsidP="0008604A">
            <w:pPr>
              <w:jc w:val="center"/>
              <w:rPr>
                <w:rFonts w:asciiTheme="minorHAnsi" w:hAnsiTheme="minorHAnsi" w:cstheme="minorBidi"/>
              </w:rPr>
            </w:pPr>
            <w:r>
              <w:t>20</w:t>
            </w:r>
          </w:p>
        </w:tc>
        <w:tc>
          <w:tcPr>
            <w:tcW w:w="1842" w:type="dxa"/>
            <w:tcBorders>
              <w:top w:val="single" w:sz="4" w:space="0" w:color="auto"/>
              <w:left w:val="single" w:sz="4" w:space="0" w:color="auto"/>
              <w:bottom w:val="single" w:sz="4" w:space="0" w:color="auto"/>
              <w:right w:val="single" w:sz="4" w:space="0" w:color="auto"/>
            </w:tcBorders>
            <w:hideMark/>
          </w:tcPr>
          <w:p w14:paraId="0F2C58F9" w14:textId="0010789D" w:rsidR="0008604A" w:rsidRPr="0008604A" w:rsidRDefault="0008604A" w:rsidP="0008604A">
            <w:pPr>
              <w:jc w:val="center"/>
            </w:pPr>
            <w:r>
              <w:t>53</w:t>
            </w:r>
          </w:p>
        </w:tc>
        <w:tc>
          <w:tcPr>
            <w:tcW w:w="2546" w:type="dxa"/>
            <w:tcBorders>
              <w:top w:val="single" w:sz="4" w:space="0" w:color="auto"/>
              <w:left w:val="single" w:sz="4" w:space="0" w:color="auto"/>
              <w:bottom w:val="single" w:sz="4" w:space="0" w:color="auto"/>
              <w:right w:val="single" w:sz="4" w:space="0" w:color="auto"/>
            </w:tcBorders>
            <w:hideMark/>
          </w:tcPr>
          <w:p w14:paraId="335DF677" w14:textId="62F73368" w:rsidR="0008604A" w:rsidRPr="0008604A" w:rsidRDefault="0008604A" w:rsidP="0008604A">
            <w:pPr>
              <w:jc w:val="center"/>
            </w:pPr>
            <w:r>
              <w:t>-33</w:t>
            </w:r>
          </w:p>
        </w:tc>
      </w:tr>
    </w:tbl>
    <w:p w14:paraId="3A687EC6" w14:textId="77777777" w:rsidR="0008604A" w:rsidRDefault="0008604A" w:rsidP="007A1B76">
      <w:pPr>
        <w:pStyle w:val="a5"/>
        <w:spacing w:before="0" w:after="0"/>
        <w:ind w:right="-2"/>
        <w:rPr>
          <w:sz w:val="28"/>
          <w:szCs w:val="28"/>
        </w:rPr>
      </w:pPr>
    </w:p>
    <w:p w14:paraId="0D7569BF" w14:textId="13E94A50" w:rsidR="007A1B76" w:rsidRDefault="007A1B76" w:rsidP="007A1B76">
      <w:pPr>
        <w:pStyle w:val="a5"/>
        <w:spacing w:before="0" w:after="0"/>
        <w:ind w:right="-2"/>
        <w:rPr>
          <w:sz w:val="28"/>
          <w:szCs w:val="28"/>
        </w:rPr>
      </w:pPr>
      <w:r w:rsidRPr="0093625D">
        <w:rPr>
          <w:sz w:val="28"/>
          <w:szCs w:val="28"/>
        </w:rPr>
        <w:t xml:space="preserve">Дети от 0 до 7 составляют </w:t>
      </w:r>
      <w:r>
        <w:rPr>
          <w:sz w:val="28"/>
          <w:szCs w:val="28"/>
        </w:rPr>
        <w:t>7,</w:t>
      </w:r>
      <w:r w:rsidR="00AF6103">
        <w:rPr>
          <w:sz w:val="28"/>
          <w:szCs w:val="28"/>
        </w:rPr>
        <w:t>17</w:t>
      </w:r>
      <w:r w:rsidRPr="0093625D">
        <w:rPr>
          <w:sz w:val="28"/>
          <w:szCs w:val="28"/>
        </w:rPr>
        <w:t>% от общего количества населения</w:t>
      </w:r>
      <w:r>
        <w:rPr>
          <w:sz w:val="28"/>
          <w:szCs w:val="28"/>
        </w:rPr>
        <w:t>,</w:t>
      </w:r>
      <w:r w:rsidRPr="0093625D">
        <w:rPr>
          <w:sz w:val="28"/>
          <w:szCs w:val="28"/>
        </w:rPr>
        <w:t xml:space="preserve"> школьники от 7 до 18 лет – </w:t>
      </w:r>
      <w:r w:rsidR="00756668">
        <w:rPr>
          <w:sz w:val="28"/>
          <w:szCs w:val="28"/>
        </w:rPr>
        <w:t>10,42</w:t>
      </w:r>
      <w:r>
        <w:rPr>
          <w:sz w:val="28"/>
          <w:szCs w:val="28"/>
        </w:rPr>
        <w:t xml:space="preserve">%, </w:t>
      </w:r>
      <w:r w:rsidRPr="0093625D">
        <w:rPr>
          <w:sz w:val="28"/>
          <w:szCs w:val="28"/>
        </w:rPr>
        <w:t>трудоспособн</w:t>
      </w:r>
      <w:r>
        <w:rPr>
          <w:sz w:val="28"/>
          <w:szCs w:val="28"/>
        </w:rPr>
        <w:t xml:space="preserve">ое население от 18 до 55 лет – </w:t>
      </w:r>
      <w:r w:rsidR="00DD53F5">
        <w:rPr>
          <w:sz w:val="28"/>
          <w:szCs w:val="28"/>
        </w:rPr>
        <w:t>36,16</w:t>
      </w:r>
      <w:r w:rsidRPr="0093625D">
        <w:rPr>
          <w:sz w:val="28"/>
          <w:szCs w:val="28"/>
        </w:rPr>
        <w:t>%, пенсионер</w:t>
      </w:r>
      <w:r>
        <w:rPr>
          <w:sz w:val="28"/>
          <w:szCs w:val="28"/>
        </w:rPr>
        <w:t>ы</w:t>
      </w:r>
      <w:r w:rsidRPr="0093625D">
        <w:rPr>
          <w:sz w:val="28"/>
          <w:szCs w:val="28"/>
        </w:rPr>
        <w:t xml:space="preserve"> 55 и старше – </w:t>
      </w:r>
      <w:r w:rsidR="00DD53F5">
        <w:rPr>
          <w:sz w:val="28"/>
          <w:szCs w:val="28"/>
        </w:rPr>
        <w:t>46,25</w:t>
      </w:r>
      <w:r>
        <w:rPr>
          <w:sz w:val="28"/>
          <w:szCs w:val="28"/>
        </w:rPr>
        <w:t>%</w:t>
      </w:r>
      <w:r w:rsidRPr="0093625D">
        <w:rPr>
          <w:sz w:val="28"/>
          <w:szCs w:val="28"/>
        </w:rPr>
        <w:t>.</w:t>
      </w:r>
    </w:p>
    <w:p w14:paraId="6619CC41" w14:textId="6773F8C7" w:rsidR="00EF2139" w:rsidRDefault="00EF2139" w:rsidP="00417774">
      <w:pPr>
        <w:ind w:firstLine="567"/>
        <w:contextualSpacing/>
        <w:jc w:val="both"/>
        <w:rPr>
          <w:sz w:val="28"/>
          <w:szCs w:val="28"/>
        </w:rPr>
      </w:pPr>
      <w:r w:rsidRPr="000F682E">
        <w:rPr>
          <w:sz w:val="28"/>
          <w:szCs w:val="28"/>
        </w:rPr>
        <w:t>Данные по динамике изменения численности населения сельсовета за последние годы позволяют прогнозировать предстоящие темпы изменения численности населения, с учетом естественного и миграционного прироста в последние годы.</w:t>
      </w:r>
      <w:r w:rsidR="003A7CB6">
        <w:rPr>
          <w:sz w:val="28"/>
          <w:szCs w:val="28"/>
        </w:rPr>
        <w:t xml:space="preserve"> </w:t>
      </w:r>
      <w:r w:rsidR="00417774" w:rsidRPr="000F682E">
        <w:rPr>
          <w:sz w:val="28"/>
          <w:szCs w:val="28"/>
        </w:rPr>
        <w:t xml:space="preserve">Прогнозируемая численность населения </w:t>
      </w:r>
      <w:r w:rsidR="0025027E">
        <w:rPr>
          <w:sz w:val="28"/>
          <w:szCs w:val="28"/>
        </w:rPr>
        <w:t>Форпост-Каргатского</w:t>
      </w:r>
      <w:r w:rsidR="00417774">
        <w:rPr>
          <w:sz w:val="28"/>
          <w:szCs w:val="28"/>
        </w:rPr>
        <w:t xml:space="preserve"> сельсовета к расчетному сроку составит </w:t>
      </w:r>
      <w:r w:rsidR="00AF6103">
        <w:rPr>
          <w:sz w:val="28"/>
          <w:szCs w:val="28"/>
        </w:rPr>
        <w:t>232</w:t>
      </w:r>
      <w:r w:rsidR="00FE6515">
        <w:rPr>
          <w:sz w:val="28"/>
          <w:szCs w:val="28"/>
        </w:rPr>
        <w:t xml:space="preserve"> человек, плотность населения составит </w:t>
      </w:r>
      <w:r w:rsidR="00AF6103">
        <w:rPr>
          <w:sz w:val="28"/>
          <w:szCs w:val="28"/>
        </w:rPr>
        <w:t>0,01</w:t>
      </w:r>
      <w:r w:rsidR="00FE6515">
        <w:rPr>
          <w:sz w:val="28"/>
          <w:szCs w:val="28"/>
        </w:rPr>
        <w:t xml:space="preserve"> чел/га.</w:t>
      </w:r>
    </w:p>
    <w:p w14:paraId="06BDC55D" w14:textId="77777777" w:rsidR="00EF2139" w:rsidRPr="000F682E" w:rsidRDefault="00EF2139" w:rsidP="00EF2139">
      <w:pPr>
        <w:ind w:firstLine="567"/>
        <w:contextualSpacing/>
        <w:jc w:val="both"/>
        <w:rPr>
          <w:sz w:val="28"/>
          <w:szCs w:val="28"/>
        </w:rPr>
      </w:pPr>
      <w:r w:rsidRPr="000F682E">
        <w:rPr>
          <w:sz w:val="28"/>
          <w:szCs w:val="28"/>
        </w:rPr>
        <w:t>В соответствии с полученными величинами численности населения определены основные параметры развития поселения: отвод территории жилой и нежилой застройки, объемы жилищного строительства и учреждений обслуживания, система инженерных и транспортных коммуникаций.</w:t>
      </w:r>
    </w:p>
    <w:p w14:paraId="39493BE8" w14:textId="77777777" w:rsidR="00EF2139" w:rsidRPr="000F682E" w:rsidRDefault="00EF2139" w:rsidP="00EF2139">
      <w:pPr>
        <w:ind w:firstLine="567"/>
        <w:contextualSpacing/>
        <w:jc w:val="both"/>
        <w:rPr>
          <w:sz w:val="28"/>
          <w:szCs w:val="28"/>
        </w:rPr>
      </w:pPr>
    </w:p>
    <w:p w14:paraId="498BF2D2" w14:textId="77777777" w:rsidR="00E253A9" w:rsidRDefault="00E253A9" w:rsidP="00147616">
      <w:pPr>
        <w:pStyle w:val="3"/>
        <w:spacing w:before="0" w:after="0"/>
        <w:ind w:left="0" w:right="-284"/>
        <w:rPr>
          <w:sz w:val="28"/>
          <w:szCs w:val="28"/>
        </w:rPr>
      </w:pPr>
      <w:bookmarkStart w:id="78" w:name="_Toc372547293"/>
      <w:bookmarkStart w:id="79" w:name="_Toc494444485"/>
      <w:bookmarkStart w:id="80" w:name="_Toc10022131"/>
      <w:bookmarkStart w:id="81" w:name="_Toc19276366"/>
      <w:bookmarkStart w:id="82" w:name="_Toc120923165"/>
      <w:r w:rsidRPr="00E253A9">
        <w:rPr>
          <w:sz w:val="28"/>
          <w:szCs w:val="28"/>
        </w:rPr>
        <w:t>Производственная сфера</w:t>
      </w:r>
      <w:bookmarkEnd w:id="78"/>
      <w:bookmarkEnd w:id="79"/>
      <w:bookmarkEnd w:id="80"/>
      <w:bookmarkEnd w:id="81"/>
      <w:bookmarkEnd w:id="82"/>
    </w:p>
    <w:p w14:paraId="18EF3D54" w14:textId="77777777" w:rsidR="00147616" w:rsidRPr="00147616" w:rsidRDefault="00147616" w:rsidP="00147616">
      <w:pPr>
        <w:pStyle w:val="a5"/>
        <w:spacing w:before="0" w:after="0"/>
      </w:pPr>
    </w:p>
    <w:p w14:paraId="2D108D98" w14:textId="3FFE6845" w:rsidR="00C9375F" w:rsidRPr="001434DB" w:rsidRDefault="00C9375F" w:rsidP="0008621E">
      <w:pPr>
        <w:ind w:firstLine="567"/>
        <w:jc w:val="both"/>
        <w:rPr>
          <w:sz w:val="28"/>
        </w:rPr>
      </w:pPr>
      <w:r w:rsidRPr="00071775">
        <w:rPr>
          <w:sz w:val="28"/>
        </w:rPr>
        <w:t>Производственн</w:t>
      </w:r>
      <w:r w:rsidR="0008621E">
        <w:rPr>
          <w:sz w:val="28"/>
        </w:rPr>
        <w:t>ая</w:t>
      </w:r>
      <w:r w:rsidRPr="00071775">
        <w:rPr>
          <w:sz w:val="28"/>
        </w:rPr>
        <w:t xml:space="preserve"> </w:t>
      </w:r>
      <w:r w:rsidR="0008621E">
        <w:rPr>
          <w:sz w:val="28"/>
          <w:szCs w:val="28"/>
        </w:rPr>
        <w:t>сфера на территории поселения развита слабо</w:t>
      </w:r>
      <w:r w:rsidR="00320BA2" w:rsidRPr="00C9375F">
        <w:rPr>
          <w:sz w:val="28"/>
          <w:szCs w:val="28"/>
        </w:rPr>
        <w:t>.</w:t>
      </w:r>
      <w:r w:rsidR="0008621E">
        <w:rPr>
          <w:sz w:val="28"/>
          <w:szCs w:val="28"/>
        </w:rPr>
        <w:t xml:space="preserve"> Функционирует предприяти</w:t>
      </w:r>
      <w:r w:rsidR="00F057FE">
        <w:rPr>
          <w:sz w:val="28"/>
          <w:szCs w:val="28"/>
        </w:rPr>
        <w:t xml:space="preserve">е </w:t>
      </w:r>
      <w:r w:rsidR="00F057FE">
        <w:rPr>
          <w:color w:val="000000"/>
          <w:sz w:val="28"/>
          <w:szCs w:val="28"/>
        </w:rPr>
        <w:t>ООО «Рыбхоз». Вид деятельности – товарное рыбоводство – заготовка икры, ее дальнейшая инкубация, выращивание сиговых пород</w:t>
      </w:r>
      <w:r w:rsidR="00A86355">
        <w:rPr>
          <w:color w:val="000000"/>
          <w:sz w:val="28"/>
          <w:szCs w:val="28"/>
        </w:rPr>
        <w:t xml:space="preserve"> рыб</w:t>
      </w:r>
      <w:r w:rsidR="00F057FE">
        <w:rPr>
          <w:color w:val="000000"/>
          <w:sz w:val="28"/>
          <w:szCs w:val="28"/>
        </w:rPr>
        <w:t>.</w:t>
      </w:r>
    </w:p>
    <w:p w14:paraId="6F14BE08" w14:textId="77777777" w:rsidR="00C9375F" w:rsidRPr="00C9375F" w:rsidRDefault="00C9375F" w:rsidP="0008621E">
      <w:pPr>
        <w:pStyle w:val="4"/>
        <w:numPr>
          <w:ilvl w:val="0"/>
          <w:numId w:val="0"/>
        </w:numPr>
        <w:ind w:firstLine="567"/>
        <w:jc w:val="both"/>
        <w:rPr>
          <w:sz w:val="28"/>
          <w:szCs w:val="28"/>
        </w:rPr>
      </w:pPr>
      <w:r w:rsidRPr="00C9375F">
        <w:rPr>
          <w:sz w:val="28"/>
          <w:szCs w:val="28"/>
        </w:rPr>
        <w:t>Сельхозпредприятия отсутствуют.</w:t>
      </w:r>
    </w:p>
    <w:p w14:paraId="09CB337E" w14:textId="7D2DC749" w:rsidR="00C9375F" w:rsidRPr="001434DB" w:rsidRDefault="00D83ECC" w:rsidP="0008621E">
      <w:pPr>
        <w:ind w:firstLine="567"/>
        <w:jc w:val="both"/>
        <w:rPr>
          <w:sz w:val="28"/>
          <w:szCs w:val="28"/>
        </w:rPr>
      </w:pPr>
      <w:r w:rsidRPr="00B608A4">
        <w:rPr>
          <w:sz w:val="28"/>
          <w:szCs w:val="28"/>
        </w:rPr>
        <w:t xml:space="preserve">Функционируют предприятия торговли, </w:t>
      </w:r>
      <w:r w:rsidR="005539ED">
        <w:rPr>
          <w:sz w:val="28"/>
          <w:szCs w:val="28"/>
        </w:rPr>
        <w:t xml:space="preserve">бытового обслуживания населения (таблица </w:t>
      </w:r>
      <w:r w:rsidR="00320BA2">
        <w:rPr>
          <w:sz w:val="28"/>
          <w:szCs w:val="28"/>
        </w:rPr>
        <w:t>7</w:t>
      </w:r>
      <w:r w:rsidR="005539ED">
        <w:rPr>
          <w:sz w:val="28"/>
          <w:szCs w:val="28"/>
        </w:rPr>
        <w:t>).</w:t>
      </w:r>
    </w:p>
    <w:p w14:paraId="5383228B" w14:textId="77777777" w:rsidR="0016114A" w:rsidRDefault="0016114A" w:rsidP="00147616">
      <w:pPr>
        <w:ind w:firstLine="658"/>
        <w:jc w:val="both"/>
        <w:rPr>
          <w:sz w:val="28"/>
          <w:szCs w:val="28"/>
        </w:rPr>
      </w:pPr>
    </w:p>
    <w:p w14:paraId="68D10A0E" w14:textId="0B269EB0" w:rsidR="00D83ECC" w:rsidRDefault="00D83ECC" w:rsidP="005539ED">
      <w:pPr>
        <w:pStyle w:val="S1"/>
        <w:ind w:firstLine="0"/>
        <w:jc w:val="left"/>
        <w:rPr>
          <w:szCs w:val="28"/>
        </w:rPr>
      </w:pPr>
      <w:r w:rsidRPr="005539ED">
        <w:rPr>
          <w:szCs w:val="28"/>
        </w:rPr>
        <w:t xml:space="preserve">Таблица </w:t>
      </w:r>
      <w:r w:rsidR="00320BA2">
        <w:rPr>
          <w:szCs w:val="28"/>
        </w:rPr>
        <w:t>7</w:t>
      </w:r>
      <w:r w:rsidR="005539ED" w:rsidRPr="005539ED">
        <w:rPr>
          <w:szCs w:val="28"/>
        </w:rPr>
        <w:t xml:space="preserve"> - Перечень объектов социального обеспечения</w:t>
      </w:r>
    </w:p>
    <w:p w14:paraId="367BB9F1" w14:textId="77777777" w:rsidR="005539ED" w:rsidRPr="005539ED" w:rsidRDefault="005539ED" w:rsidP="005539ED">
      <w:pPr>
        <w:pStyle w:val="S1"/>
        <w:ind w:firstLine="0"/>
        <w:jc w:val="left"/>
        <w:rPr>
          <w:szCs w:val="28"/>
        </w:rPr>
      </w:pPr>
    </w:p>
    <w:tbl>
      <w:tblPr>
        <w:tblW w:w="9938" w:type="dxa"/>
        <w:tblInd w:w="93" w:type="dxa"/>
        <w:tblLook w:val="04A0" w:firstRow="1" w:lastRow="0" w:firstColumn="1" w:lastColumn="0" w:noHBand="0" w:noVBand="1"/>
      </w:tblPr>
      <w:tblGrid>
        <w:gridCol w:w="594"/>
        <w:gridCol w:w="3957"/>
        <w:gridCol w:w="5387"/>
      </w:tblGrid>
      <w:tr w:rsidR="008025B1" w:rsidRPr="00112145" w14:paraId="6AA3D778" w14:textId="77777777" w:rsidTr="00320BA2">
        <w:trPr>
          <w:trHeight w:val="94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919E2" w14:textId="77777777" w:rsidR="008025B1" w:rsidRPr="00112145" w:rsidRDefault="008025B1" w:rsidP="00320BA2">
            <w:r w:rsidRPr="00112145">
              <w:t>№ п/п</w:t>
            </w:r>
          </w:p>
        </w:tc>
        <w:tc>
          <w:tcPr>
            <w:tcW w:w="3957" w:type="dxa"/>
            <w:tcBorders>
              <w:top w:val="single" w:sz="4" w:space="0" w:color="auto"/>
              <w:left w:val="nil"/>
              <w:bottom w:val="single" w:sz="4" w:space="0" w:color="auto"/>
              <w:right w:val="single" w:sz="4" w:space="0" w:color="auto"/>
            </w:tcBorders>
            <w:shd w:val="clear" w:color="auto" w:fill="auto"/>
            <w:vAlign w:val="center"/>
            <w:hideMark/>
          </w:tcPr>
          <w:p w14:paraId="6382C9F1" w14:textId="77777777" w:rsidR="008025B1" w:rsidRPr="00112145" w:rsidRDefault="008025B1" w:rsidP="00320BA2">
            <w:pPr>
              <w:rPr>
                <w:lang w:eastAsia="en-US"/>
              </w:rPr>
            </w:pPr>
            <w:r w:rsidRPr="00112145">
              <w:rPr>
                <w:lang w:eastAsia="en-US"/>
              </w:rPr>
              <w:t>Наименование объекта</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2B8A1066" w14:textId="77777777" w:rsidR="008025B1" w:rsidRPr="00112145" w:rsidRDefault="005539ED" w:rsidP="00320BA2">
            <w:pPr>
              <w:rPr>
                <w:lang w:eastAsia="en-US"/>
              </w:rPr>
            </w:pPr>
            <w:r w:rsidRPr="00112145">
              <w:rPr>
                <w:lang w:eastAsia="en-US"/>
              </w:rPr>
              <w:t>Местоположение (населенный пункт, улица, номер</w:t>
            </w:r>
            <w:r w:rsidR="008025B1" w:rsidRPr="00112145">
              <w:rPr>
                <w:lang w:eastAsia="en-US"/>
              </w:rPr>
              <w:t xml:space="preserve"> дома)</w:t>
            </w:r>
          </w:p>
        </w:tc>
      </w:tr>
      <w:tr w:rsidR="00320BA2" w:rsidRPr="00112145" w14:paraId="7413D599" w14:textId="77777777" w:rsidTr="00320BA2">
        <w:trPr>
          <w:trHeight w:val="401"/>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2A8DFC33" w14:textId="77777777" w:rsidR="00320BA2" w:rsidRPr="00112145" w:rsidRDefault="00320BA2" w:rsidP="00320BA2">
            <w:r w:rsidRPr="00112145">
              <w:t>1</w:t>
            </w:r>
          </w:p>
        </w:tc>
        <w:tc>
          <w:tcPr>
            <w:tcW w:w="3957" w:type="dxa"/>
            <w:tcBorders>
              <w:top w:val="nil"/>
              <w:left w:val="nil"/>
              <w:bottom w:val="single" w:sz="4" w:space="0" w:color="auto"/>
              <w:right w:val="single" w:sz="4" w:space="0" w:color="auto"/>
            </w:tcBorders>
            <w:shd w:val="clear" w:color="auto" w:fill="auto"/>
            <w:vAlign w:val="center"/>
            <w:hideMark/>
          </w:tcPr>
          <w:p w14:paraId="2410EFB2" w14:textId="418FB0F8" w:rsidR="00320BA2" w:rsidRPr="00112145" w:rsidRDefault="00320BA2" w:rsidP="00320BA2">
            <w:pPr>
              <w:rPr>
                <w:lang w:eastAsia="en-US"/>
              </w:rPr>
            </w:pPr>
            <w:r w:rsidRPr="00F93EF8">
              <w:t>Верх-</w:t>
            </w:r>
            <w:proofErr w:type="spellStart"/>
            <w:r>
              <w:t>К</w:t>
            </w:r>
            <w:r w:rsidRPr="00F93EF8">
              <w:t>аргатское</w:t>
            </w:r>
            <w:proofErr w:type="spellEnd"/>
            <w:r w:rsidRPr="00F93EF8">
              <w:t xml:space="preserve"> сельпо</w:t>
            </w:r>
          </w:p>
        </w:tc>
        <w:tc>
          <w:tcPr>
            <w:tcW w:w="5387" w:type="dxa"/>
            <w:tcBorders>
              <w:top w:val="nil"/>
              <w:left w:val="nil"/>
              <w:bottom w:val="single" w:sz="4" w:space="0" w:color="auto"/>
              <w:right w:val="single" w:sz="4" w:space="0" w:color="auto"/>
            </w:tcBorders>
            <w:shd w:val="clear" w:color="auto" w:fill="auto"/>
            <w:vAlign w:val="center"/>
            <w:hideMark/>
          </w:tcPr>
          <w:p w14:paraId="38C837DC" w14:textId="0354BD5B" w:rsidR="00320BA2" w:rsidRPr="00112145" w:rsidRDefault="00320BA2" w:rsidP="00320BA2">
            <w:pPr>
              <w:rPr>
                <w:lang w:eastAsia="en-US"/>
              </w:rPr>
            </w:pPr>
            <w:r w:rsidRPr="00320BA2">
              <w:rPr>
                <w:lang w:eastAsia="en-US"/>
              </w:rPr>
              <w:t>с. Форпост-Каргат, ул. Центральная, д. 2</w:t>
            </w:r>
          </w:p>
        </w:tc>
      </w:tr>
      <w:tr w:rsidR="00320BA2" w:rsidRPr="00112145" w14:paraId="1AB92EAA" w14:textId="77777777" w:rsidTr="00320BA2">
        <w:trPr>
          <w:trHeight w:val="422"/>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37F65741" w14:textId="77777777" w:rsidR="00320BA2" w:rsidRPr="00112145" w:rsidRDefault="00320BA2" w:rsidP="00320BA2">
            <w:r w:rsidRPr="00112145">
              <w:t>2</w:t>
            </w:r>
          </w:p>
        </w:tc>
        <w:tc>
          <w:tcPr>
            <w:tcW w:w="3957" w:type="dxa"/>
            <w:tcBorders>
              <w:top w:val="nil"/>
              <w:left w:val="nil"/>
              <w:bottom w:val="single" w:sz="4" w:space="0" w:color="auto"/>
              <w:right w:val="single" w:sz="4" w:space="0" w:color="auto"/>
            </w:tcBorders>
            <w:shd w:val="clear" w:color="auto" w:fill="auto"/>
            <w:vAlign w:val="center"/>
            <w:hideMark/>
          </w:tcPr>
          <w:p w14:paraId="2BE43471" w14:textId="5CEFC0BE" w:rsidR="00320BA2" w:rsidRPr="00112145" w:rsidRDefault="00320BA2" w:rsidP="00320BA2">
            <w:pPr>
              <w:rPr>
                <w:lang w:eastAsia="en-US"/>
              </w:rPr>
            </w:pPr>
            <w:r w:rsidRPr="00F93EF8">
              <w:t>Верх-</w:t>
            </w:r>
            <w:proofErr w:type="spellStart"/>
            <w:r w:rsidRPr="00F93EF8">
              <w:t>Каргатское</w:t>
            </w:r>
            <w:proofErr w:type="spellEnd"/>
            <w:r w:rsidRPr="00F93EF8">
              <w:t xml:space="preserve"> сельпо</w:t>
            </w:r>
          </w:p>
        </w:tc>
        <w:tc>
          <w:tcPr>
            <w:tcW w:w="5387" w:type="dxa"/>
            <w:tcBorders>
              <w:top w:val="nil"/>
              <w:left w:val="nil"/>
              <w:bottom w:val="single" w:sz="4" w:space="0" w:color="auto"/>
              <w:right w:val="single" w:sz="4" w:space="0" w:color="auto"/>
            </w:tcBorders>
            <w:shd w:val="clear" w:color="auto" w:fill="auto"/>
            <w:vAlign w:val="center"/>
            <w:hideMark/>
          </w:tcPr>
          <w:p w14:paraId="6CBC9BFD" w14:textId="2FA67260" w:rsidR="00320BA2" w:rsidRPr="00112145" w:rsidRDefault="00320BA2" w:rsidP="00320BA2">
            <w:pPr>
              <w:rPr>
                <w:lang w:eastAsia="en-US"/>
              </w:rPr>
            </w:pPr>
            <w:r w:rsidRPr="00320BA2">
              <w:rPr>
                <w:lang w:eastAsia="en-US"/>
              </w:rPr>
              <w:t>п. Теренино, ул. Центральная, д. 26</w:t>
            </w:r>
          </w:p>
        </w:tc>
      </w:tr>
      <w:tr w:rsidR="00320BA2" w:rsidRPr="00112145" w14:paraId="06A76681" w14:textId="77777777" w:rsidTr="00320BA2">
        <w:trPr>
          <w:trHeight w:val="315"/>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4D3FE149" w14:textId="77777777" w:rsidR="00320BA2" w:rsidRPr="00112145" w:rsidRDefault="00320BA2" w:rsidP="00320BA2">
            <w:r w:rsidRPr="00112145">
              <w:t>3</w:t>
            </w:r>
          </w:p>
        </w:tc>
        <w:tc>
          <w:tcPr>
            <w:tcW w:w="3957" w:type="dxa"/>
            <w:tcBorders>
              <w:top w:val="nil"/>
              <w:left w:val="nil"/>
              <w:bottom w:val="single" w:sz="4" w:space="0" w:color="auto"/>
              <w:right w:val="single" w:sz="4" w:space="0" w:color="auto"/>
            </w:tcBorders>
            <w:shd w:val="clear" w:color="auto" w:fill="auto"/>
            <w:vAlign w:val="center"/>
            <w:hideMark/>
          </w:tcPr>
          <w:p w14:paraId="26B289D5" w14:textId="542C7C06" w:rsidR="00320BA2" w:rsidRPr="00112145" w:rsidRDefault="00320BA2" w:rsidP="00320BA2">
            <w:pPr>
              <w:rPr>
                <w:lang w:eastAsia="en-US"/>
              </w:rPr>
            </w:pPr>
            <w:r w:rsidRPr="00F93EF8">
              <w:t>Почта России</w:t>
            </w:r>
          </w:p>
        </w:tc>
        <w:tc>
          <w:tcPr>
            <w:tcW w:w="5387" w:type="dxa"/>
            <w:tcBorders>
              <w:top w:val="nil"/>
              <w:left w:val="nil"/>
              <w:bottom w:val="single" w:sz="4" w:space="0" w:color="auto"/>
              <w:right w:val="single" w:sz="4" w:space="0" w:color="auto"/>
            </w:tcBorders>
            <w:shd w:val="clear" w:color="auto" w:fill="auto"/>
            <w:noWrap/>
            <w:vAlign w:val="center"/>
            <w:hideMark/>
          </w:tcPr>
          <w:p w14:paraId="2A5E81D4" w14:textId="30C145C8" w:rsidR="00320BA2" w:rsidRPr="00112145" w:rsidRDefault="00320BA2" w:rsidP="00320BA2">
            <w:pPr>
              <w:rPr>
                <w:lang w:eastAsia="en-US"/>
              </w:rPr>
            </w:pPr>
            <w:r w:rsidRPr="00320BA2">
              <w:rPr>
                <w:lang w:eastAsia="en-US"/>
              </w:rPr>
              <w:t>с. Форпост-Каргат, ул. Центральная, д. 6</w:t>
            </w:r>
          </w:p>
        </w:tc>
      </w:tr>
    </w:tbl>
    <w:p w14:paraId="326A400E" w14:textId="77777777" w:rsidR="00D83ECC" w:rsidRDefault="00D83ECC" w:rsidP="00D83ECC">
      <w:pPr>
        <w:ind w:firstLine="660"/>
        <w:jc w:val="both"/>
        <w:rPr>
          <w:sz w:val="26"/>
          <w:szCs w:val="26"/>
        </w:rPr>
      </w:pPr>
    </w:p>
    <w:p w14:paraId="31282806" w14:textId="77777777" w:rsidR="00B608A4" w:rsidRPr="007C3F2A" w:rsidRDefault="00B608A4" w:rsidP="00686AE8">
      <w:pPr>
        <w:pStyle w:val="3"/>
        <w:ind w:firstLine="850"/>
        <w:rPr>
          <w:sz w:val="28"/>
          <w:szCs w:val="28"/>
        </w:rPr>
      </w:pPr>
      <w:bookmarkStart w:id="83" w:name="_Toc372547294"/>
      <w:bookmarkStart w:id="84" w:name="_Toc494444486"/>
      <w:bookmarkStart w:id="85" w:name="_Toc10022132"/>
      <w:bookmarkStart w:id="86" w:name="_Toc19276367"/>
      <w:bookmarkStart w:id="87" w:name="_Toc120923166"/>
      <w:r w:rsidRPr="007C3F2A">
        <w:rPr>
          <w:sz w:val="28"/>
          <w:szCs w:val="28"/>
        </w:rPr>
        <w:t>Жилищный фонд</w:t>
      </w:r>
      <w:bookmarkEnd w:id="83"/>
      <w:bookmarkEnd w:id="84"/>
      <w:bookmarkEnd w:id="85"/>
      <w:bookmarkEnd w:id="86"/>
      <w:bookmarkEnd w:id="87"/>
    </w:p>
    <w:p w14:paraId="22240F2F" w14:textId="77777777" w:rsidR="004002A1" w:rsidRDefault="004002A1" w:rsidP="004002A1">
      <w:pPr>
        <w:ind w:firstLine="567"/>
        <w:jc w:val="both"/>
        <w:rPr>
          <w:rFonts w:eastAsia="Calibri"/>
          <w:sz w:val="28"/>
          <w:szCs w:val="28"/>
        </w:rPr>
      </w:pPr>
    </w:p>
    <w:p w14:paraId="6D0C32E4" w14:textId="534BE885" w:rsidR="004002A1" w:rsidRPr="004002A1" w:rsidRDefault="004002A1" w:rsidP="004002A1">
      <w:pPr>
        <w:ind w:firstLine="567"/>
        <w:jc w:val="both"/>
        <w:rPr>
          <w:rFonts w:eastAsia="Calibri"/>
          <w:sz w:val="28"/>
          <w:szCs w:val="28"/>
        </w:rPr>
      </w:pPr>
      <w:r w:rsidRPr="004002A1">
        <w:rPr>
          <w:rFonts w:eastAsia="Calibri"/>
          <w:sz w:val="28"/>
          <w:szCs w:val="28"/>
        </w:rPr>
        <w:t xml:space="preserve">На территории муниципального образования три населенных пункта с. Форпост-Каргат, п. Теренино, п. </w:t>
      </w:r>
      <w:proofErr w:type="spellStart"/>
      <w:r w:rsidRPr="004002A1">
        <w:rPr>
          <w:rFonts w:eastAsia="Calibri"/>
          <w:sz w:val="28"/>
          <w:szCs w:val="28"/>
        </w:rPr>
        <w:t>Шибаки</w:t>
      </w:r>
      <w:proofErr w:type="spellEnd"/>
      <w:r w:rsidRPr="004002A1">
        <w:rPr>
          <w:rFonts w:eastAsia="Calibri"/>
          <w:sz w:val="28"/>
          <w:szCs w:val="28"/>
        </w:rPr>
        <w:t xml:space="preserve">. Жилищный фонд составляет 7,6 тыс. м2: жилых домов (индивидуально-определенных зданий) 105 (5,05 тыс. м2), домов блокированной застройки 70 (2,55 тыс. м2): </w:t>
      </w:r>
    </w:p>
    <w:p w14:paraId="0809540F" w14:textId="77777777" w:rsidR="004002A1" w:rsidRPr="004002A1" w:rsidRDefault="004002A1" w:rsidP="004002A1">
      <w:pPr>
        <w:jc w:val="both"/>
        <w:rPr>
          <w:rFonts w:eastAsia="Calibri"/>
          <w:sz w:val="28"/>
          <w:szCs w:val="28"/>
        </w:rPr>
      </w:pPr>
      <w:r w:rsidRPr="004002A1">
        <w:rPr>
          <w:rFonts w:eastAsia="Calibri"/>
          <w:sz w:val="28"/>
          <w:szCs w:val="28"/>
        </w:rPr>
        <w:t>‒</w:t>
      </w:r>
      <w:r w:rsidRPr="004002A1">
        <w:rPr>
          <w:rFonts w:eastAsia="Calibri"/>
          <w:sz w:val="28"/>
          <w:szCs w:val="28"/>
        </w:rPr>
        <w:tab/>
        <w:t xml:space="preserve">с. Форпост-Каргат – жилых домов (индивидуально-определенных зданий) 48, домов блокированной застройки 83; </w:t>
      </w:r>
    </w:p>
    <w:p w14:paraId="68EA8768" w14:textId="77777777" w:rsidR="004002A1" w:rsidRPr="004002A1" w:rsidRDefault="004002A1" w:rsidP="004002A1">
      <w:pPr>
        <w:jc w:val="both"/>
        <w:rPr>
          <w:rFonts w:eastAsia="Calibri"/>
          <w:sz w:val="28"/>
          <w:szCs w:val="28"/>
        </w:rPr>
      </w:pPr>
      <w:r w:rsidRPr="004002A1">
        <w:rPr>
          <w:rFonts w:eastAsia="Calibri"/>
          <w:sz w:val="28"/>
          <w:szCs w:val="28"/>
        </w:rPr>
        <w:t>‒</w:t>
      </w:r>
      <w:r w:rsidRPr="004002A1">
        <w:rPr>
          <w:rFonts w:eastAsia="Calibri"/>
          <w:sz w:val="28"/>
          <w:szCs w:val="28"/>
        </w:rPr>
        <w:tab/>
        <w:t xml:space="preserve">п. Теренино – жилых домов (индивидуально-определенных зданий) 17, домов блокированной застройки 20; </w:t>
      </w:r>
    </w:p>
    <w:p w14:paraId="08599752" w14:textId="77777777" w:rsidR="004002A1" w:rsidRPr="004002A1" w:rsidRDefault="004002A1" w:rsidP="004002A1">
      <w:pPr>
        <w:jc w:val="both"/>
        <w:rPr>
          <w:rFonts w:eastAsia="Calibri"/>
          <w:sz w:val="28"/>
          <w:szCs w:val="28"/>
        </w:rPr>
      </w:pPr>
      <w:r w:rsidRPr="004002A1">
        <w:rPr>
          <w:rFonts w:eastAsia="Calibri"/>
          <w:sz w:val="28"/>
          <w:szCs w:val="28"/>
        </w:rPr>
        <w:t>‒</w:t>
      </w:r>
      <w:r w:rsidRPr="004002A1">
        <w:rPr>
          <w:rFonts w:eastAsia="Calibri"/>
          <w:sz w:val="28"/>
          <w:szCs w:val="28"/>
        </w:rPr>
        <w:tab/>
        <w:t xml:space="preserve">п. </w:t>
      </w:r>
      <w:proofErr w:type="spellStart"/>
      <w:r w:rsidRPr="004002A1">
        <w:rPr>
          <w:rFonts w:eastAsia="Calibri"/>
          <w:sz w:val="28"/>
          <w:szCs w:val="28"/>
        </w:rPr>
        <w:t>Шибаки</w:t>
      </w:r>
      <w:proofErr w:type="spellEnd"/>
      <w:r w:rsidRPr="004002A1">
        <w:rPr>
          <w:rFonts w:eastAsia="Calibri"/>
          <w:sz w:val="28"/>
          <w:szCs w:val="28"/>
        </w:rPr>
        <w:t xml:space="preserve"> – жилых домов (индивидуально-определенных зданий) 5, домов блокированной застройки 2. </w:t>
      </w:r>
    </w:p>
    <w:p w14:paraId="185EECB4" w14:textId="5C6741E2" w:rsidR="00650B9D" w:rsidRDefault="004002A1" w:rsidP="004002A1">
      <w:pPr>
        <w:jc w:val="both"/>
        <w:rPr>
          <w:rFonts w:eastAsia="Calibri"/>
          <w:sz w:val="28"/>
          <w:szCs w:val="28"/>
        </w:rPr>
      </w:pPr>
      <w:r w:rsidRPr="004002A1">
        <w:rPr>
          <w:rFonts w:eastAsia="Calibri"/>
          <w:sz w:val="28"/>
          <w:szCs w:val="28"/>
        </w:rPr>
        <w:t>Здания преимущественно одноэтажные. Степень износа жилого фонда преимущественно 80 %.</w:t>
      </w:r>
    </w:p>
    <w:p w14:paraId="005763B5" w14:textId="312A2670" w:rsidR="004002A1" w:rsidRDefault="004002A1" w:rsidP="004002A1">
      <w:pPr>
        <w:jc w:val="both"/>
        <w:rPr>
          <w:sz w:val="28"/>
          <w:szCs w:val="28"/>
        </w:rPr>
      </w:pPr>
    </w:p>
    <w:p w14:paraId="3911575A" w14:textId="77777777" w:rsidR="00F057FE" w:rsidRPr="00650B9D" w:rsidRDefault="00F057FE" w:rsidP="004002A1">
      <w:pPr>
        <w:jc w:val="both"/>
        <w:rPr>
          <w:sz w:val="28"/>
          <w:szCs w:val="28"/>
        </w:rPr>
      </w:pPr>
    </w:p>
    <w:p w14:paraId="1C57E269" w14:textId="218A7015" w:rsidR="006337CA" w:rsidRDefault="006337CA" w:rsidP="00313001">
      <w:pPr>
        <w:pStyle w:val="3"/>
        <w:spacing w:before="0" w:after="0"/>
        <w:ind w:left="0" w:right="-285"/>
        <w:rPr>
          <w:sz w:val="28"/>
          <w:szCs w:val="28"/>
        </w:rPr>
      </w:pPr>
      <w:bookmarkStart w:id="88" w:name="_Toc372547295"/>
      <w:bookmarkStart w:id="89" w:name="_Ref391651654"/>
      <w:bookmarkStart w:id="90" w:name="_Toc494444487"/>
      <w:bookmarkStart w:id="91" w:name="_Toc10022133"/>
      <w:bookmarkStart w:id="92" w:name="_Toc19276368"/>
      <w:bookmarkStart w:id="93" w:name="_Toc120923167"/>
      <w:r w:rsidRPr="006337CA">
        <w:rPr>
          <w:sz w:val="28"/>
          <w:szCs w:val="28"/>
        </w:rPr>
        <w:t>Социальное и культурно-бытовое обслуживание населения</w:t>
      </w:r>
      <w:bookmarkEnd w:id="88"/>
      <w:bookmarkEnd w:id="89"/>
      <w:bookmarkEnd w:id="90"/>
      <w:bookmarkEnd w:id="91"/>
      <w:bookmarkEnd w:id="92"/>
      <w:bookmarkEnd w:id="93"/>
    </w:p>
    <w:p w14:paraId="729596BB" w14:textId="77777777" w:rsidR="00313001" w:rsidRPr="00313001" w:rsidRDefault="00313001" w:rsidP="00313001">
      <w:pPr>
        <w:pStyle w:val="a5"/>
        <w:spacing w:before="0" w:after="0"/>
      </w:pPr>
    </w:p>
    <w:p w14:paraId="6FC473CD" w14:textId="77777777" w:rsidR="006337CA" w:rsidRPr="006337CA" w:rsidRDefault="006337CA" w:rsidP="00F551CA">
      <w:pPr>
        <w:pStyle w:val="a5"/>
        <w:spacing w:before="0" w:after="0"/>
        <w:ind w:right="-2"/>
        <w:rPr>
          <w:rFonts w:eastAsia="Calibri"/>
          <w:sz w:val="28"/>
          <w:szCs w:val="28"/>
        </w:rPr>
      </w:pPr>
      <w:r w:rsidRPr="006337CA">
        <w:rPr>
          <w:sz w:val="28"/>
          <w:szCs w:val="28"/>
        </w:rPr>
        <w:t xml:space="preserve">Социальная сфера – система необходимых для жизнеобеспечения человека материальных объектов (зданий, сооружений),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w:t>
      </w:r>
      <w:r w:rsidRPr="006337CA">
        <w:rPr>
          <w:sz w:val="28"/>
          <w:szCs w:val="28"/>
        </w:rPr>
        <w:lastRenderedPageBreak/>
        <w:t>потребностей граждан соответственно установленным показателям качества жизни.</w:t>
      </w:r>
    </w:p>
    <w:p w14:paraId="5E9B60A7" w14:textId="77777777" w:rsidR="006337CA" w:rsidRPr="006337CA" w:rsidRDefault="006337CA" w:rsidP="00F551CA">
      <w:pPr>
        <w:pStyle w:val="a5"/>
        <w:spacing w:before="0" w:after="0"/>
        <w:ind w:right="-2"/>
        <w:rPr>
          <w:rFonts w:eastAsia="Calibri"/>
          <w:sz w:val="28"/>
          <w:szCs w:val="28"/>
        </w:rPr>
      </w:pPr>
      <w:r w:rsidRPr="006337CA">
        <w:rPr>
          <w:sz w:val="28"/>
          <w:szCs w:val="28"/>
        </w:rPr>
        <w:t>Основной задачей оценки уровня развития социальной сферы является выявление количественного и качественного состава существующих объектов, сравнение их с нормативной потребностью в объектах</w:t>
      </w:r>
      <w:r w:rsidRPr="006337CA">
        <w:rPr>
          <w:rFonts w:eastAsia="Calibri"/>
          <w:sz w:val="28"/>
          <w:szCs w:val="28"/>
        </w:rPr>
        <w:t>, и разработка на основе оценки перечня мероприятий по их развитию.</w:t>
      </w:r>
    </w:p>
    <w:p w14:paraId="09D7D724" w14:textId="77777777" w:rsidR="006337CA" w:rsidRPr="006337CA" w:rsidRDefault="006337CA" w:rsidP="00F551CA">
      <w:pPr>
        <w:pStyle w:val="a5"/>
        <w:spacing w:before="0" w:after="0"/>
        <w:ind w:right="-2"/>
        <w:rPr>
          <w:rFonts w:eastAsia="Calibri"/>
          <w:sz w:val="28"/>
          <w:szCs w:val="28"/>
        </w:rPr>
      </w:pPr>
      <w:r w:rsidRPr="006337CA">
        <w:rPr>
          <w:rFonts w:eastAsia="Calibri"/>
          <w:sz w:val="28"/>
          <w:szCs w:val="28"/>
        </w:rPr>
        <w:t xml:space="preserve">Согласно Федеральному закону от 06.10.2003 №131-ФЗ «Об общих принципах организации местного самоуправления в Российской Федерации» определены виды объектов местного значения необходимые для осуществления полномочий органов местного самоуправления поселения, и подлежащие отображению в генеральном плане поселения.  </w:t>
      </w:r>
    </w:p>
    <w:p w14:paraId="386525D8" w14:textId="77777777" w:rsidR="006337CA" w:rsidRPr="006337CA" w:rsidRDefault="006337CA" w:rsidP="00F551CA">
      <w:pPr>
        <w:pStyle w:val="a5"/>
        <w:spacing w:before="0" w:after="0"/>
        <w:ind w:right="-2"/>
        <w:rPr>
          <w:rFonts w:eastAsia="Calibri"/>
          <w:sz w:val="28"/>
          <w:szCs w:val="28"/>
        </w:rPr>
      </w:pPr>
      <w:r w:rsidRPr="006337CA">
        <w:rPr>
          <w:rFonts w:eastAsia="Calibri"/>
          <w:sz w:val="28"/>
          <w:szCs w:val="28"/>
        </w:rPr>
        <w:t>Таким образом, при разработке генерального плана оценен уровень обеспеченности муниципального образования объектами местного значения поселения: культуры и искусства, физической культуры и массового спорта.</w:t>
      </w:r>
    </w:p>
    <w:p w14:paraId="1B6997ED" w14:textId="77777777" w:rsidR="00C42C16" w:rsidRDefault="006337CA" w:rsidP="00F551CA">
      <w:pPr>
        <w:pStyle w:val="a5"/>
        <w:spacing w:before="0" w:after="0"/>
        <w:ind w:right="-2"/>
        <w:rPr>
          <w:sz w:val="28"/>
          <w:szCs w:val="28"/>
        </w:rPr>
      </w:pPr>
      <w:r w:rsidRPr="006337CA">
        <w:rPr>
          <w:sz w:val="28"/>
          <w:szCs w:val="28"/>
        </w:rPr>
        <w:t>Перечень существующих объектов и учреждений по видам социального обслуживания:</w:t>
      </w:r>
    </w:p>
    <w:p w14:paraId="3CF62B60" w14:textId="77777777" w:rsidR="006337CA" w:rsidRPr="006337CA" w:rsidRDefault="006337CA" w:rsidP="00F551CA">
      <w:pPr>
        <w:pStyle w:val="a5"/>
        <w:spacing w:before="0" w:after="0"/>
        <w:ind w:right="-2"/>
        <w:rPr>
          <w:sz w:val="28"/>
          <w:szCs w:val="28"/>
        </w:rPr>
      </w:pPr>
    </w:p>
    <w:p w14:paraId="4AEAD844" w14:textId="77777777" w:rsidR="006337CA" w:rsidRPr="00DC716F" w:rsidRDefault="006337CA" w:rsidP="00313001">
      <w:pPr>
        <w:ind w:right="-285" w:firstLine="567"/>
        <w:rPr>
          <w:b/>
          <w:sz w:val="28"/>
          <w:szCs w:val="28"/>
        </w:rPr>
      </w:pPr>
      <w:r w:rsidRPr="00DC716F">
        <w:rPr>
          <w:b/>
          <w:sz w:val="28"/>
          <w:szCs w:val="28"/>
        </w:rPr>
        <w:t>Учреждения образования</w:t>
      </w:r>
    </w:p>
    <w:p w14:paraId="2E77931A" w14:textId="724728D4" w:rsidR="00DC25BE" w:rsidRPr="00DC25BE" w:rsidRDefault="00DC25BE" w:rsidP="00313001">
      <w:pPr>
        <w:pStyle w:val="af5"/>
        <w:ind w:left="0" w:firstLine="567"/>
        <w:jc w:val="both"/>
        <w:rPr>
          <w:sz w:val="28"/>
          <w:szCs w:val="28"/>
        </w:rPr>
      </w:pPr>
      <w:r w:rsidRPr="00974D7F">
        <w:rPr>
          <w:sz w:val="28"/>
          <w:szCs w:val="28"/>
        </w:rPr>
        <w:t xml:space="preserve">В настоящее время </w:t>
      </w:r>
      <w:r w:rsidR="004002A1">
        <w:rPr>
          <w:sz w:val="28"/>
          <w:szCs w:val="28"/>
        </w:rPr>
        <w:t xml:space="preserve">на территории поселения </w:t>
      </w:r>
      <w:r w:rsidRPr="00974D7F">
        <w:rPr>
          <w:sz w:val="28"/>
          <w:szCs w:val="28"/>
        </w:rPr>
        <w:t xml:space="preserve">функционирует </w:t>
      </w:r>
      <w:r w:rsidR="004002A1" w:rsidRPr="004002A1">
        <w:rPr>
          <w:sz w:val="28"/>
          <w:szCs w:val="28"/>
          <w:shd w:val="clear" w:color="auto" w:fill="FFFFFF"/>
        </w:rPr>
        <w:t>МКОУ Форпост-</w:t>
      </w:r>
      <w:proofErr w:type="spellStart"/>
      <w:r w:rsidR="004002A1" w:rsidRPr="004002A1">
        <w:rPr>
          <w:sz w:val="28"/>
          <w:szCs w:val="28"/>
          <w:shd w:val="clear" w:color="auto" w:fill="FFFFFF"/>
        </w:rPr>
        <w:t>Каргатская</w:t>
      </w:r>
      <w:proofErr w:type="spellEnd"/>
      <w:r w:rsidR="004002A1" w:rsidRPr="004002A1">
        <w:rPr>
          <w:sz w:val="28"/>
          <w:szCs w:val="28"/>
          <w:shd w:val="clear" w:color="auto" w:fill="FFFFFF"/>
        </w:rPr>
        <w:t xml:space="preserve"> средняя школа</w:t>
      </w:r>
      <w:r w:rsidRPr="00974D7F">
        <w:rPr>
          <w:sz w:val="28"/>
          <w:szCs w:val="28"/>
        </w:rPr>
        <w:t xml:space="preserve">, общее количество мест которой составляет </w:t>
      </w:r>
      <w:r w:rsidR="00D43A9A" w:rsidRPr="00D43A9A">
        <w:rPr>
          <w:sz w:val="28"/>
          <w:szCs w:val="28"/>
        </w:rPr>
        <w:t>320</w:t>
      </w:r>
      <w:r w:rsidR="00D43A9A">
        <w:rPr>
          <w:sz w:val="28"/>
          <w:szCs w:val="28"/>
        </w:rPr>
        <w:t xml:space="preserve"> </w:t>
      </w:r>
      <w:r w:rsidRPr="00974D7F">
        <w:rPr>
          <w:sz w:val="28"/>
          <w:szCs w:val="28"/>
        </w:rPr>
        <w:t xml:space="preserve">человек. Фактически обучается 176 учеников, что составляет 28% </w:t>
      </w:r>
      <w:r w:rsidR="00313001" w:rsidRPr="00974D7F">
        <w:rPr>
          <w:sz w:val="28"/>
          <w:szCs w:val="28"/>
        </w:rPr>
        <w:t>от возможного</w:t>
      </w:r>
      <w:r w:rsidR="00313001">
        <w:rPr>
          <w:sz w:val="28"/>
          <w:szCs w:val="28"/>
        </w:rPr>
        <w:t xml:space="preserve"> числа школьников.</w:t>
      </w:r>
      <w:r w:rsidR="00D43A9A">
        <w:rPr>
          <w:sz w:val="28"/>
          <w:szCs w:val="28"/>
        </w:rPr>
        <w:t xml:space="preserve"> Школа размещается в двухэтажном здании общей площадью </w:t>
      </w:r>
      <w:r w:rsidR="00D43A9A" w:rsidRPr="00D43A9A">
        <w:rPr>
          <w:sz w:val="28"/>
          <w:szCs w:val="28"/>
        </w:rPr>
        <w:t>1362,2</w:t>
      </w:r>
      <w:r w:rsidR="00D43A9A">
        <w:rPr>
          <w:sz w:val="28"/>
          <w:szCs w:val="28"/>
        </w:rPr>
        <w:t xml:space="preserve"> квадратных метра, введенном в эксплуатацию в 1967 году. Износ здания составляет 100%.</w:t>
      </w:r>
    </w:p>
    <w:p w14:paraId="5C8914D8" w14:textId="0FB7997C" w:rsidR="005F5803" w:rsidRPr="005F5803" w:rsidRDefault="00DC25BE" w:rsidP="005F5803">
      <w:pPr>
        <w:pStyle w:val="af5"/>
        <w:ind w:left="0" w:firstLine="567"/>
        <w:jc w:val="both"/>
        <w:rPr>
          <w:sz w:val="28"/>
          <w:szCs w:val="28"/>
        </w:rPr>
      </w:pPr>
      <w:r w:rsidRPr="00DC25BE">
        <w:rPr>
          <w:sz w:val="28"/>
          <w:szCs w:val="28"/>
        </w:rPr>
        <w:t xml:space="preserve">В поселении функционирует </w:t>
      </w:r>
      <w:r w:rsidR="005F5803">
        <w:rPr>
          <w:sz w:val="28"/>
          <w:szCs w:val="28"/>
        </w:rPr>
        <w:t xml:space="preserve">1 детское дошкольное учреждение - </w:t>
      </w:r>
      <w:r w:rsidR="00D43A9A" w:rsidRPr="00D43A9A">
        <w:rPr>
          <w:sz w:val="28"/>
          <w:szCs w:val="28"/>
          <w:shd w:val="clear" w:color="auto" w:fill="FFFFFF"/>
        </w:rPr>
        <w:t>Дошкольная группа МКОУ Форпост-</w:t>
      </w:r>
      <w:proofErr w:type="spellStart"/>
      <w:r w:rsidR="00D43A9A" w:rsidRPr="00D43A9A">
        <w:rPr>
          <w:sz w:val="28"/>
          <w:szCs w:val="28"/>
          <w:shd w:val="clear" w:color="auto" w:fill="FFFFFF"/>
        </w:rPr>
        <w:t>Каргатская</w:t>
      </w:r>
      <w:proofErr w:type="spellEnd"/>
      <w:r w:rsidR="00D43A9A" w:rsidRPr="00D43A9A">
        <w:rPr>
          <w:sz w:val="28"/>
          <w:szCs w:val="28"/>
          <w:shd w:val="clear" w:color="auto" w:fill="FFFFFF"/>
        </w:rPr>
        <w:t xml:space="preserve"> средняя школа</w:t>
      </w:r>
      <w:r w:rsidR="005F5803" w:rsidRPr="005F5803">
        <w:rPr>
          <w:sz w:val="28"/>
          <w:szCs w:val="28"/>
        </w:rPr>
        <w:t>.</w:t>
      </w:r>
      <w:r w:rsidR="00D43A9A">
        <w:rPr>
          <w:sz w:val="28"/>
          <w:szCs w:val="28"/>
        </w:rPr>
        <w:t xml:space="preserve"> Проектная мощность учреждения – 20 человек. Дошкольная группа располагается в одноэтажном здании 1990 года постройки, износ здания составляет 100%. </w:t>
      </w:r>
    </w:p>
    <w:p w14:paraId="2B24F10E" w14:textId="77777777" w:rsidR="00C42C16" w:rsidRPr="00DC25BE" w:rsidRDefault="00C42C16" w:rsidP="00EB185A">
      <w:pPr>
        <w:pStyle w:val="af5"/>
        <w:ind w:left="0" w:firstLine="567"/>
        <w:jc w:val="both"/>
        <w:rPr>
          <w:sz w:val="28"/>
          <w:szCs w:val="28"/>
        </w:rPr>
      </w:pPr>
    </w:p>
    <w:p w14:paraId="43406FD1" w14:textId="77777777" w:rsidR="006337CA" w:rsidRPr="00DC716F" w:rsidRDefault="006337CA" w:rsidP="00F057FE">
      <w:pPr>
        <w:pStyle w:val="a3"/>
        <w:numPr>
          <w:ilvl w:val="0"/>
          <w:numId w:val="0"/>
        </w:numPr>
        <w:spacing w:after="0"/>
        <w:ind w:right="-285" w:firstLine="568"/>
        <w:rPr>
          <w:b/>
          <w:iCs/>
          <w:sz w:val="28"/>
          <w:szCs w:val="28"/>
        </w:rPr>
      </w:pPr>
      <w:r w:rsidRPr="00DC716F">
        <w:rPr>
          <w:b/>
          <w:sz w:val="28"/>
          <w:szCs w:val="28"/>
        </w:rPr>
        <w:t>Учреждения здравоохранения и социального обеспечения</w:t>
      </w:r>
    </w:p>
    <w:p w14:paraId="51A087A2" w14:textId="23DFDF24" w:rsidR="0022258A" w:rsidRPr="00E6651A" w:rsidRDefault="00E6651A" w:rsidP="00F057FE">
      <w:pPr>
        <w:ind w:firstLine="568"/>
        <w:jc w:val="both"/>
        <w:rPr>
          <w:color w:val="000000"/>
          <w:sz w:val="28"/>
          <w:szCs w:val="28"/>
        </w:rPr>
      </w:pPr>
      <w:r w:rsidRPr="00E6651A">
        <w:rPr>
          <w:sz w:val="28"/>
          <w:szCs w:val="28"/>
        </w:rPr>
        <w:t xml:space="preserve">Медицинское обслуживание жителей </w:t>
      </w:r>
      <w:r w:rsidR="0025027E">
        <w:rPr>
          <w:sz w:val="28"/>
          <w:szCs w:val="28"/>
        </w:rPr>
        <w:t>Форпост-Каргатского</w:t>
      </w:r>
      <w:r w:rsidRPr="00E6651A">
        <w:rPr>
          <w:sz w:val="28"/>
          <w:szCs w:val="28"/>
        </w:rPr>
        <w:t xml:space="preserve"> сельсовета </w:t>
      </w:r>
      <w:r w:rsidR="00425B97">
        <w:rPr>
          <w:sz w:val="28"/>
          <w:szCs w:val="28"/>
        </w:rPr>
        <w:t>производится в фельдшерско-акушерск</w:t>
      </w:r>
      <w:r w:rsidR="00E2667D">
        <w:rPr>
          <w:sz w:val="28"/>
          <w:szCs w:val="28"/>
        </w:rPr>
        <w:t>их</w:t>
      </w:r>
      <w:r w:rsidR="00425B97">
        <w:rPr>
          <w:sz w:val="28"/>
          <w:szCs w:val="28"/>
        </w:rPr>
        <w:t xml:space="preserve"> пункт</w:t>
      </w:r>
      <w:r w:rsidR="00E2667D">
        <w:rPr>
          <w:sz w:val="28"/>
          <w:szCs w:val="28"/>
        </w:rPr>
        <w:t>ах (далее ФАП).</w:t>
      </w:r>
      <w:r w:rsidR="00425B97">
        <w:rPr>
          <w:sz w:val="28"/>
          <w:szCs w:val="28"/>
        </w:rPr>
        <w:t xml:space="preserve"> </w:t>
      </w:r>
      <w:r w:rsidR="00E2667D">
        <w:rPr>
          <w:sz w:val="28"/>
          <w:szCs w:val="28"/>
        </w:rPr>
        <w:t>В</w:t>
      </w:r>
      <w:r w:rsidR="00425B97">
        <w:rPr>
          <w:sz w:val="28"/>
          <w:szCs w:val="28"/>
        </w:rPr>
        <w:t xml:space="preserve"> с. Форпост-Каргатский</w:t>
      </w:r>
      <w:r w:rsidR="00E2667D">
        <w:rPr>
          <w:sz w:val="28"/>
          <w:szCs w:val="28"/>
        </w:rPr>
        <w:t xml:space="preserve"> ФАП</w:t>
      </w:r>
      <w:r w:rsidR="00425B97">
        <w:rPr>
          <w:sz w:val="28"/>
          <w:szCs w:val="28"/>
        </w:rPr>
        <w:t xml:space="preserve"> </w:t>
      </w:r>
      <w:r w:rsidR="00E2667D">
        <w:rPr>
          <w:sz w:val="28"/>
          <w:szCs w:val="28"/>
        </w:rPr>
        <w:t>располагается</w:t>
      </w:r>
      <w:r w:rsidR="00425B97">
        <w:rPr>
          <w:sz w:val="28"/>
          <w:szCs w:val="28"/>
        </w:rPr>
        <w:t xml:space="preserve"> по адресу </w:t>
      </w:r>
      <w:r w:rsidR="00E86112">
        <w:rPr>
          <w:sz w:val="28"/>
          <w:szCs w:val="28"/>
        </w:rPr>
        <w:t>ул. Школьная, 1</w:t>
      </w:r>
      <w:r w:rsidR="0022258A" w:rsidRPr="00E6651A">
        <w:rPr>
          <w:color w:val="000000"/>
          <w:sz w:val="28"/>
          <w:szCs w:val="28"/>
        </w:rPr>
        <w:t>.</w:t>
      </w:r>
      <w:r w:rsidR="00E2667D">
        <w:rPr>
          <w:color w:val="000000"/>
          <w:sz w:val="28"/>
          <w:szCs w:val="28"/>
        </w:rPr>
        <w:t xml:space="preserve"> В п. Теренино ФАП расположен по адресу </w:t>
      </w:r>
      <w:r w:rsidR="00E2667D" w:rsidRPr="00E2667D">
        <w:rPr>
          <w:color w:val="000000"/>
          <w:sz w:val="28"/>
          <w:szCs w:val="28"/>
        </w:rPr>
        <w:t>Центральная, 38</w:t>
      </w:r>
      <w:r w:rsidR="00E2667D">
        <w:rPr>
          <w:color w:val="000000"/>
          <w:sz w:val="28"/>
          <w:szCs w:val="28"/>
        </w:rPr>
        <w:t>.</w:t>
      </w:r>
    </w:p>
    <w:p w14:paraId="168039DB" w14:textId="6950E82B" w:rsidR="0022258A" w:rsidRDefault="0022258A" w:rsidP="00313001">
      <w:pPr>
        <w:ind w:firstLine="567"/>
        <w:jc w:val="both"/>
        <w:rPr>
          <w:color w:val="000000"/>
          <w:sz w:val="28"/>
          <w:szCs w:val="28"/>
        </w:rPr>
      </w:pPr>
      <w:r w:rsidRPr="00E6651A">
        <w:rPr>
          <w:color w:val="000000"/>
          <w:sz w:val="28"/>
          <w:szCs w:val="28"/>
        </w:rPr>
        <w:t>Отсутствуют молочные кухни, раздаточные пункты молочных кухонь, аптеки.</w:t>
      </w:r>
    </w:p>
    <w:p w14:paraId="5FE7969B" w14:textId="0B33C177" w:rsidR="00F057FE" w:rsidRDefault="00F057FE" w:rsidP="00313001">
      <w:pPr>
        <w:ind w:firstLine="567"/>
        <w:jc w:val="both"/>
        <w:rPr>
          <w:color w:val="000000"/>
          <w:sz w:val="28"/>
          <w:szCs w:val="28"/>
        </w:rPr>
      </w:pPr>
    </w:p>
    <w:p w14:paraId="18C3B52F" w14:textId="77777777" w:rsidR="006337CA" w:rsidRPr="00DC716F" w:rsidRDefault="006337CA" w:rsidP="00313001">
      <w:pPr>
        <w:pStyle w:val="a3"/>
        <w:numPr>
          <w:ilvl w:val="0"/>
          <w:numId w:val="0"/>
        </w:numPr>
        <w:spacing w:after="0"/>
        <w:ind w:right="-285" w:firstLine="567"/>
        <w:rPr>
          <w:b/>
          <w:sz w:val="28"/>
          <w:szCs w:val="28"/>
        </w:rPr>
      </w:pPr>
      <w:r w:rsidRPr="00DC716F">
        <w:rPr>
          <w:b/>
          <w:sz w:val="28"/>
          <w:szCs w:val="28"/>
        </w:rPr>
        <w:t>Объекты культуры и искусства</w:t>
      </w:r>
    </w:p>
    <w:p w14:paraId="270A9462" w14:textId="77777777" w:rsidR="0022258A" w:rsidRPr="0022258A" w:rsidRDefault="0022258A" w:rsidP="00313001">
      <w:pPr>
        <w:pStyle w:val="af5"/>
        <w:ind w:left="0" w:firstLine="567"/>
        <w:jc w:val="both"/>
        <w:rPr>
          <w:sz w:val="28"/>
          <w:szCs w:val="28"/>
        </w:rPr>
      </w:pPr>
      <w:r w:rsidRPr="0022258A">
        <w:rPr>
          <w:sz w:val="28"/>
          <w:szCs w:val="28"/>
        </w:rPr>
        <w:t xml:space="preserve">Сфера культурно-досуговой деятельности является одним из важнейших социальных факторов, определяющих качество жизни населения. </w:t>
      </w:r>
    </w:p>
    <w:p w14:paraId="5BEB31F1" w14:textId="281F31C2" w:rsidR="0022258A" w:rsidRPr="0022258A" w:rsidRDefault="0022258A" w:rsidP="00313001">
      <w:pPr>
        <w:pStyle w:val="af5"/>
        <w:ind w:left="0" w:firstLine="567"/>
        <w:jc w:val="both"/>
        <w:rPr>
          <w:sz w:val="28"/>
          <w:szCs w:val="28"/>
        </w:rPr>
      </w:pPr>
      <w:r w:rsidRPr="0022258A">
        <w:rPr>
          <w:sz w:val="28"/>
          <w:szCs w:val="28"/>
        </w:rPr>
        <w:t xml:space="preserve">Культурно-досуговой деятельностью занимается </w:t>
      </w:r>
      <w:r w:rsidR="00DC716F">
        <w:rPr>
          <w:sz w:val="28"/>
          <w:szCs w:val="28"/>
        </w:rPr>
        <w:t xml:space="preserve">Муниципальное казенное учреждение </w:t>
      </w:r>
      <w:r w:rsidR="00C61929" w:rsidRPr="00C61929">
        <w:rPr>
          <w:sz w:val="28"/>
          <w:szCs w:val="28"/>
        </w:rPr>
        <w:t>«Форпост-Каргатский социально-культурный комплекс»</w:t>
      </w:r>
      <w:r w:rsidR="00DC716F">
        <w:rPr>
          <w:sz w:val="28"/>
          <w:szCs w:val="28"/>
        </w:rPr>
        <w:t xml:space="preserve"> (</w:t>
      </w:r>
      <w:r w:rsidR="00067996">
        <w:rPr>
          <w:sz w:val="28"/>
          <w:szCs w:val="28"/>
        </w:rPr>
        <w:t xml:space="preserve">далее по тексту - </w:t>
      </w:r>
      <w:r w:rsidR="00A82A5C">
        <w:rPr>
          <w:sz w:val="28"/>
          <w:szCs w:val="28"/>
        </w:rPr>
        <w:t>М</w:t>
      </w:r>
      <w:r w:rsidRPr="0022258A">
        <w:rPr>
          <w:sz w:val="28"/>
          <w:szCs w:val="28"/>
        </w:rPr>
        <w:t>К</w:t>
      </w:r>
      <w:r w:rsidR="00A82A5C">
        <w:rPr>
          <w:sz w:val="28"/>
          <w:szCs w:val="28"/>
        </w:rPr>
        <w:t>У</w:t>
      </w:r>
      <w:r w:rsidRPr="0022258A">
        <w:rPr>
          <w:sz w:val="28"/>
          <w:szCs w:val="28"/>
        </w:rPr>
        <w:t xml:space="preserve"> «</w:t>
      </w:r>
      <w:r w:rsidR="00C61929" w:rsidRPr="00C61929">
        <w:rPr>
          <w:sz w:val="28"/>
          <w:szCs w:val="28"/>
        </w:rPr>
        <w:t>Форпост-Каргатский социально-культурный комплекс</w:t>
      </w:r>
      <w:r w:rsidRPr="0022258A">
        <w:rPr>
          <w:sz w:val="28"/>
          <w:szCs w:val="28"/>
        </w:rPr>
        <w:t>»</w:t>
      </w:r>
      <w:r w:rsidR="00DC716F">
        <w:rPr>
          <w:sz w:val="28"/>
          <w:szCs w:val="28"/>
        </w:rPr>
        <w:t>)</w:t>
      </w:r>
      <w:r w:rsidRPr="0022258A">
        <w:rPr>
          <w:sz w:val="28"/>
          <w:szCs w:val="28"/>
        </w:rPr>
        <w:t xml:space="preserve">, расположенный </w:t>
      </w:r>
      <w:r w:rsidR="00C61929">
        <w:rPr>
          <w:sz w:val="28"/>
          <w:szCs w:val="28"/>
        </w:rPr>
        <w:t>по адресу</w:t>
      </w:r>
      <w:r w:rsidR="00783B23">
        <w:rPr>
          <w:sz w:val="28"/>
          <w:szCs w:val="28"/>
        </w:rPr>
        <w:t xml:space="preserve"> </w:t>
      </w:r>
      <w:r w:rsidR="00C61929" w:rsidRPr="00C61929">
        <w:rPr>
          <w:sz w:val="28"/>
          <w:szCs w:val="28"/>
        </w:rPr>
        <w:t>с. Форпост-Каргат</w:t>
      </w:r>
      <w:r w:rsidR="00C61929">
        <w:rPr>
          <w:sz w:val="28"/>
          <w:szCs w:val="28"/>
        </w:rPr>
        <w:t xml:space="preserve">, </w:t>
      </w:r>
      <w:r w:rsidR="00783B23">
        <w:rPr>
          <w:sz w:val="28"/>
          <w:szCs w:val="28"/>
        </w:rPr>
        <w:t>ул. Центральн</w:t>
      </w:r>
      <w:r w:rsidR="00C61929">
        <w:rPr>
          <w:sz w:val="28"/>
          <w:szCs w:val="28"/>
        </w:rPr>
        <w:t>ая, д.5</w:t>
      </w:r>
      <w:r w:rsidR="00AB1153">
        <w:rPr>
          <w:sz w:val="28"/>
          <w:szCs w:val="28"/>
        </w:rPr>
        <w:t xml:space="preserve">. </w:t>
      </w:r>
      <w:r w:rsidR="00C61929">
        <w:rPr>
          <w:sz w:val="28"/>
          <w:szCs w:val="28"/>
        </w:rPr>
        <w:t>М</w:t>
      </w:r>
      <w:r w:rsidR="00C61929" w:rsidRPr="0022258A">
        <w:rPr>
          <w:sz w:val="28"/>
          <w:szCs w:val="28"/>
        </w:rPr>
        <w:t>К</w:t>
      </w:r>
      <w:r w:rsidR="00C61929">
        <w:rPr>
          <w:sz w:val="28"/>
          <w:szCs w:val="28"/>
        </w:rPr>
        <w:t>У</w:t>
      </w:r>
      <w:r w:rsidR="00C61929" w:rsidRPr="0022258A">
        <w:rPr>
          <w:sz w:val="28"/>
          <w:szCs w:val="28"/>
        </w:rPr>
        <w:t xml:space="preserve"> «</w:t>
      </w:r>
      <w:r w:rsidR="00C61929" w:rsidRPr="00C61929">
        <w:rPr>
          <w:sz w:val="28"/>
          <w:szCs w:val="28"/>
        </w:rPr>
        <w:t>Форпост-Каргатский социально-культурный комплекс</w:t>
      </w:r>
      <w:r w:rsidR="00C61929" w:rsidRPr="0022258A">
        <w:rPr>
          <w:sz w:val="28"/>
          <w:szCs w:val="28"/>
        </w:rPr>
        <w:t>»</w:t>
      </w:r>
      <w:r w:rsidR="00C61929">
        <w:rPr>
          <w:sz w:val="28"/>
          <w:szCs w:val="28"/>
        </w:rPr>
        <w:t xml:space="preserve"> размещается в </w:t>
      </w:r>
      <w:r w:rsidR="00C61929">
        <w:rPr>
          <w:sz w:val="28"/>
          <w:szCs w:val="28"/>
        </w:rPr>
        <w:lastRenderedPageBreak/>
        <w:t>двухэтажном здании общей площадью 629,1 квадратных метра, введенном в эксплуатацию в 1985 году. Износ здания составляет 100%</w:t>
      </w:r>
      <w:r w:rsidRPr="0022258A">
        <w:rPr>
          <w:sz w:val="28"/>
          <w:szCs w:val="28"/>
        </w:rPr>
        <w:t xml:space="preserve">. </w:t>
      </w:r>
      <w:r w:rsidR="00C61929">
        <w:rPr>
          <w:sz w:val="28"/>
          <w:szCs w:val="28"/>
        </w:rPr>
        <w:t xml:space="preserve">Также в этом здании размещается библиотека </w:t>
      </w:r>
      <w:r w:rsidR="00C61929" w:rsidRPr="00C61929">
        <w:rPr>
          <w:sz w:val="28"/>
          <w:szCs w:val="28"/>
        </w:rPr>
        <w:t>с. Форпост-Каргат</w:t>
      </w:r>
      <w:r w:rsidR="00C61929">
        <w:rPr>
          <w:sz w:val="28"/>
          <w:szCs w:val="28"/>
        </w:rPr>
        <w:t>, располагающая библиотечным фондом в 1700 экземпляров.</w:t>
      </w:r>
    </w:p>
    <w:p w14:paraId="4C45B7F4" w14:textId="17A37237" w:rsidR="0022258A" w:rsidRDefault="00C61929" w:rsidP="00313001">
      <w:pPr>
        <w:pStyle w:val="af5"/>
        <w:ind w:left="0" w:firstLine="567"/>
        <w:jc w:val="both"/>
        <w:rPr>
          <w:sz w:val="28"/>
          <w:szCs w:val="28"/>
        </w:rPr>
      </w:pPr>
      <w:r>
        <w:rPr>
          <w:sz w:val="28"/>
          <w:szCs w:val="28"/>
        </w:rPr>
        <w:t xml:space="preserve">В населенном пункте </w:t>
      </w:r>
      <w:r w:rsidRPr="00C61929">
        <w:rPr>
          <w:sz w:val="28"/>
          <w:szCs w:val="28"/>
        </w:rPr>
        <w:t>п. Теренино</w:t>
      </w:r>
      <w:r>
        <w:rPr>
          <w:sz w:val="28"/>
          <w:szCs w:val="28"/>
        </w:rPr>
        <w:t xml:space="preserve"> по адресу </w:t>
      </w:r>
      <w:r w:rsidRPr="00C61929">
        <w:rPr>
          <w:sz w:val="28"/>
          <w:szCs w:val="28"/>
        </w:rPr>
        <w:t>ул. Центральная, д. 28</w:t>
      </w:r>
      <w:r w:rsidR="0022258A" w:rsidRPr="0022258A">
        <w:rPr>
          <w:sz w:val="28"/>
          <w:szCs w:val="28"/>
        </w:rPr>
        <w:t xml:space="preserve"> </w:t>
      </w:r>
      <w:r>
        <w:rPr>
          <w:sz w:val="28"/>
          <w:szCs w:val="28"/>
        </w:rPr>
        <w:t xml:space="preserve">располагается сельский клуб, расположенный в одноэтажном здании, способном вмещать в себя одновременно 50 человек. На настоящий момент </w:t>
      </w:r>
      <w:proofErr w:type="spellStart"/>
      <w:r>
        <w:rPr>
          <w:sz w:val="28"/>
          <w:szCs w:val="28"/>
        </w:rPr>
        <w:t>Теренинский</w:t>
      </w:r>
      <w:proofErr w:type="spellEnd"/>
      <w:r>
        <w:rPr>
          <w:sz w:val="28"/>
          <w:szCs w:val="28"/>
        </w:rPr>
        <w:t xml:space="preserve"> сельский клуб используется на 60% от проектной мощности.</w:t>
      </w:r>
    </w:p>
    <w:p w14:paraId="29AEEF99" w14:textId="77777777" w:rsidR="00C42C16" w:rsidRPr="0022258A" w:rsidRDefault="00C42C16" w:rsidP="00313001">
      <w:pPr>
        <w:pStyle w:val="af5"/>
        <w:ind w:left="0" w:firstLine="567"/>
        <w:jc w:val="both"/>
        <w:rPr>
          <w:sz w:val="28"/>
          <w:szCs w:val="28"/>
        </w:rPr>
      </w:pPr>
    </w:p>
    <w:p w14:paraId="372A7FE6" w14:textId="77777777" w:rsidR="006337CA" w:rsidRPr="00EF4E1F" w:rsidRDefault="006337CA" w:rsidP="00313001">
      <w:pPr>
        <w:pStyle w:val="a3"/>
        <w:numPr>
          <w:ilvl w:val="0"/>
          <w:numId w:val="0"/>
        </w:numPr>
        <w:spacing w:after="0"/>
        <w:ind w:right="-285" w:firstLine="567"/>
        <w:rPr>
          <w:b/>
          <w:sz w:val="28"/>
          <w:szCs w:val="28"/>
        </w:rPr>
      </w:pPr>
      <w:r w:rsidRPr="00EF4E1F">
        <w:rPr>
          <w:b/>
          <w:sz w:val="28"/>
          <w:szCs w:val="28"/>
        </w:rPr>
        <w:t>Физкультурно-спортивные сооружения</w:t>
      </w:r>
    </w:p>
    <w:p w14:paraId="7A23B800" w14:textId="015D0BD3" w:rsidR="00E04711" w:rsidRDefault="00E04711" w:rsidP="00387A2C">
      <w:pPr>
        <w:pStyle w:val="af5"/>
        <w:ind w:left="0" w:firstLine="567"/>
        <w:jc w:val="both"/>
        <w:rPr>
          <w:sz w:val="28"/>
          <w:szCs w:val="28"/>
        </w:rPr>
      </w:pPr>
      <w:r w:rsidRPr="00E04711">
        <w:rPr>
          <w:sz w:val="28"/>
          <w:szCs w:val="28"/>
        </w:rPr>
        <w:t xml:space="preserve">В поселении </w:t>
      </w:r>
      <w:r w:rsidR="00E6651A">
        <w:rPr>
          <w:sz w:val="28"/>
          <w:szCs w:val="28"/>
        </w:rPr>
        <w:t xml:space="preserve">действует </w:t>
      </w:r>
      <w:r w:rsidR="00C61929">
        <w:rPr>
          <w:sz w:val="28"/>
          <w:szCs w:val="28"/>
        </w:rPr>
        <w:t>1</w:t>
      </w:r>
      <w:r w:rsidR="00EE4A74">
        <w:rPr>
          <w:sz w:val="28"/>
          <w:szCs w:val="28"/>
        </w:rPr>
        <w:t xml:space="preserve"> спортивны</w:t>
      </w:r>
      <w:r w:rsidR="00C61929">
        <w:rPr>
          <w:sz w:val="28"/>
          <w:szCs w:val="28"/>
        </w:rPr>
        <w:t>й</w:t>
      </w:r>
      <w:r w:rsidR="00EE4A74">
        <w:rPr>
          <w:sz w:val="28"/>
          <w:szCs w:val="28"/>
        </w:rPr>
        <w:t xml:space="preserve"> зал. </w:t>
      </w:r>
      <w:r w:rsidR="00387A2C">
        <w:rPr>
          <w:sz w:val="28"/>
          <w:szCs w:val="28"/>
        </w:rPr>
        <w:t xml:space="preserve">Спортивный зал располагается в здании </w:t>
      </w:r>
      <w:r w:rsidR="00387A2C" w:rsidRPr="004002A1">
        <w:rPr>
          <w:sz w:val="28"/>
          <w:szCs w:val="28"/>
          <w:shd w:val="clear" w:color="auto" w:fill="FFFFFF"/>
        </w:rPr>
        <w:t>МКОУ Форпост-</w:t>
      </w:r>
      <w:proofErr w:type="spellStart"/>
      <w:r w:rsidR="00387A2C" w:rsidRPr="004002A1">
        <w:rPr>
          <w:sz w:val="28"/>
          <w:szCs w:val="28"/>
          <w:shd w:val="clear" w:color="auto" w:fill="FFFFFF"/>
        </w:rPr>
        <w:t>Каргатск</w:t>
      </w:r>
      <w:r w:rsidR="00387A2C">
        <w:rPr>
          <w:sz w:val="28"/>
          <w:szCs w:val="28"/>
          <w:shd w:val="clear" w:color="auto" w:fill="FFFFFF"/>
        </w:rPr>
        <w:t>ая</w:t>
      </w:r>
      <w:proofErr w:type="spellEnd"/>
      <w:r w:rsidR="00387A2C" w:rsidRPr="004002A1">
        <w:rPr>
          <w:sz w:val="28"/>
          <w:szCs w:val="28"/>
          <w:shd w:val="clear" w:color="auto" w:fill="FFFFFF"/>
        </w:rPr>
        <w:t xml:space="preserve"> средняя школа</w:t>
      </w:r>
      <w:r w:rsidRPr="00E04711">
        <w:rPr>
          <w:sz w:val="28"/>
          <w:szCs w:val="28"/>
        </w:rPr>
        <w:t xml:space="preserve">. </w:t>
      </w:r>
      <w:r w:rsidR="00387A2C">
        <w:rPr>
          <w:sz w:val="28"/>
          <w:szCs w:val="28"/>
        </w:rPr>
        <w:t>На базе спортивного зала функционирует школьный спортивный клуб.</w:t>
      </w:r>
    </w:p>
    <w:p w14:paraId="699B5566" w14:textId="3DADF9FF" w:rsidR="00387A2C" w:rsidRDefault="00387A2C" w:rsidP="00387A2C">
      <w:pPr>
        <w:pStyle w:val="af5"/>
        <w:ind w:left="0" w:firstLine="567"/>
        <w:jc w:val="both"/>
        <w:rPr>
          <w:sz w:val="28"/>
          <w:szCs w:val="28"/>
        </w:rPr>
      </w:pPr>
      <w:r>
        <w:rPr>
          <w:sz w:val="28"/>
          <w:szCs w:val="28"/>
        </w:rPr>
        <w:t>Кроме того, на территории поселения размещены 2 открытые спортивные площадки:</w:t>
      </w:r>
    </w:p>
    <w:p w14:paraId="6D8DFDA2" w14:textId="77777777" w:rsidR="00387A2C" w:rsidRDefault="00387A2C" w:rsidP="00387A2C">
      <w:pPr>
        <w:pStyle w:val="aff4"/>
        <w:numPr>
          <w:ilvl w:val="0"/>
          <w:numId w:val="37"/>
        </w:numPr>
        <w:spacing w:line="240" w:lineRule="auto"/>
        <w:ind w:left="0" w:firstLine="567"/>
        <w:rPr>
          <w:sz w:val="28"/>
          <w:szCs w:val="28"/>
        </w:rPr>
      </w:pPr>
      <w:r>
        <w:rPr>
          <w:sz w:val="28"/>
          <w:szCs w:val="28"/>
        </w:rPr>
        <w:t>с. Форпост-Каргат, ул. Школьная, 4/1 на территории школы, площадь – 320 м</w:t>
      </w:r>
      <w:r w:rsidRPr="008D3254">
        <w:rPr>
          <w:sz w:val="28"/>
          <w:szCs w:val="28"/>
          <w:vertAlign w:val="superscript"/>
        </w:rPr>
        <w:t>2</w:t>
      </w:r>
      <w:r>
        <w:rPr>
          <w:sz w:val="28"/>
          <w:szCs w:val="28"/>
        </w:rPr>
        <w:t>, год ввода 2017;</w:t>
      </w:r>
    </w:p>
    <w:p w14:paraId="7B48342C" w14:textId="77777777" w:rsidR="00387A2C" w:rsidRDefault="00387A2C" w:rsidP="00387A2C">
      <w:pPr>
        <w:pStyle w:val="aff4"/>
        <w:numPr>
          <w:ilvl w:val="0"/>
          <w:numId w:val="37"/>
        </w:numPr>
        <w:spacing w:line="240" w:lineRule="auto"/>
        <w:ind w:left="0" w:firstLine="567"/>
        <w:rPr>
          <w:sz w:val="28"/>
          <w:szCs w:val="28"/>
        </w:rPr>
      </w:pPr>
      <w:r>
        <w:rPr>
          <w:sz w:val="28"/>
          <w:szCs w:val="28"/>
        </w:rPr>
        <w:t>п. Теренино, ул. Центральная, д. 28, возле клуба, площадь – 162 м</w:t>
      </w:r>
      <w:r w:rsidRPr="008D3254">
        <w:rPr>
          <w:sz w:val="28"/>
          <w:szCs w:val="28"/>
          <w:vertAlign w:val="superscript"/>
        </w:rPr>
        <w:t>2</w:t>
      </w:r>
      <w:r>
        <w:rPr>
          <w:sz w:val="28"/>
          <w:szCs w:val="28"/>
        </w:rPr>
        <w:t>, год ввода 2019.</w:t>
      </w:r>
    </w:p>
    <w:p w14:paraId="20606C71" w14:textId="77777777" w:rsidR="00390770" w:rsidRDefault="00390770" w:rsidP="00F22F98">
      <w:pPr>
        <w:widowControl w:val="0"/>
        <w:ind w:firstLine="567"/>
        <w:rPr>
          <w:b/>
          <w:sz w:val="28"/>
          <w:szCs w:val="28"/>
        </w:rPr>
      </w:pPr>
    </w:p>
    <w:p w14:paraId="6B7CFFF1" w14:textId="7EEE8B3C" w:rsidR="00F22F98" w:rsidRPr="00FC7451" w:rsidRDefault="00F22F98" w:rsidP="00F22F98">
      <w:pPr>
        <w:widowControl w:val="0"/>
        <w:ind w:firstLine="567"/>
        <w:rPr>
          <w:b/>
          <w:sz w:val="28"/>
          <w:szCs w:val="28"/>
        </w:rPr>
      </w:pPr>
      <w:r w:rsidRPr="00FC7451">
        <w:rPr>
          <w:b/>
          <w:sz w:val="28"/>
          <w:szCs w:val="28"/>
        </w:rPr>
        <w:t>Памятники истории и архитектуры</w:t>
      </w:r>
    </w:p>
    <w:p w14:paraId="3573C014" w14:textId="77777777" w:rsidR="00F22F98" w:rsidRPr="00C42C16" w:rsidRDefault="00F22F98" w:rsidP="00515264">
      <w:pPr>
        <w:pStyle w:val="af5"/>
        <w:ind w:left="0" w:right="-2" w:firstLine="567"/>
        <w:jc w:val="both"/>
        <w:rPr>
          <w:sz w:val="28"/>
          <w:szCs w:val="28"/>
        </w:rPr>
      </w:pPr>
      <w:r w:rsidRPr="00F22F98">
        <w:rPr>
          <w:sz w:val="28"/>
          <w:szCs w:val="28"/>
        </w:rPr>
        <w:t xml:space="preserve">На территории поселка расположен памятник воинам, погибшим в Великой </w:t>
      </w:r>
      <w:r w:rsidRPr="00C42C16">
        <w:rPr>
          <w:sz w:val="28"/>
          <w:szCs w:val="28"/>
        </w:rPr>
        <w:t>отечественной войне.</w:t>
      </w:r>
    </w:p>
    <w:p w14:paraId="349C9F1A" w14:textId="77777777" w:rsidR="00FC7451" w:rsidRPr="00C42C16" w:rsidRDefault="00FC7451" w:rsidP="00C42C16">
      <w:pPr>
        <w:pStyle w:val="af5"/>
        <w:ind w:left="0" w:right="-285" w:firstLine="567"/>
        <w:jc w:val="both"/>
        <w:rPr>
          <w:sz w:val="28"/>
          <w:szCs w:val="28"/>
        </w:rPr>
      </w:pPr>
    </w:p>
    <w:p w14:paraId="77906822" w14:textId="77777777" w:rsidR="00CE7D02" w:rsidRPr="00C42C16" w:rsidRDefault="00CE7D02" w:rsidP="00C42C16">
      <w:pPr>
        <w:pStyle w:val="2"/>
        <w:spacing w:before="0" w:after="0"/>
        <w:ind w:left="0" w:right="-2"/>
      </w:pPr>
      <w:bookmarkStart w:id="94" w:name="_Toc530384597"/>
      <w:bookmarkStart w:id="95" w:name="_Toc10022134"/>
      <w:bookmarkStart w:id="96" w:name="_Toc19276369"/>
      <w:bookmarkStart w:id="97" w:name="_Toc120923168"/>
      <w:r w:rsidRPr="00C42C16">
        <w:t>Транспортное обеспечение</w:t>
      </w:r>
      <w:bookmarkEnd w:id="94"/>
      <w:bookmarkEnd w:id="95"/>
      <w:bookmarkEnd w:id="96"/>
      <w:bookmarkEnd w:id="97"/>
    </w:p>
    <w:p w14:paraId="79F7C953" w14:textId="77777777" w:rsidR="00FC7451" w:rsidRPr="00C42C16" w:rsidRDefault="00FC7451" w:rsidP="00C42C16">
      <w:pPr>
        <w:pStyle w:val="a5"/>
        <w:spacing w:before="0" w:after="0"/>
        <w:ind w:right="-2"/>
        <w:rPr>
          <w:sz w:val="28"/>
          <w:szCs w:val="28"/>
        </w:rPr>
      </w:pPr>
    </w:p>
    <w:p w14:paraId="31F3616D" w14:textId="77777777" w:rsidR="00CE7D02" w:rsidRPr="00C42C16" w:rsidRDefault="00CE7D02" w:rsidP="00C42C16">
      <w:pPr>
        <w:pStyle w:val="a5"/>
        <w:spacing w:before="0" w:after="0"/>
        <w:ind w:right="-2"/>
        <w:rPr>
          <w:sz w:val="28"/>
          <w:szCs w:val="28"/>
        </w:rPr>
      </w:pPr>
      <w:r w:rsidRPr="00C42C16">
        <w:rPr>
          <w:sz w:val="28"/>
          <w:szCs w:val="28"/>
        </w:rPr>
        <w:t>В настоящее время внешние связи населенных пунктов муниципального образования обеспечиваются автомобильным и железнодорожным транспортом.</w:t>
      </w:r>
    </w:p>
    <w:p w14:paraId="60ED5834" w14:textId="744D89D0" w:rsidR="00CE7D02" w:rsidRPr="00C42C16" w:rsidRDefault="00CE7D02" w:rsidP="00C42C16">
      <w:pPr>
        <w:pStyle w:val="a5"/>
        <w:spacing w:before="0" w:after="0"/>
        <w:ind w:right="-2"/>
        <w:rPr>
          <w:sz w:val="28"/>
          <w:szCs w:val="28"/>
        </w:rPr>
      </w:pPr>
      <w:r w:rsidRPr="00C42C16">
        <w:rPr>
          <w:sz w:val="28"/>
          <w:szCs w:val="28"/>
        </w:rPr>
        <w:t>Местоположение существующих объектов транспортной инфраструктуры отображено на картах</w:t>
      </w:r>
      <w:r w:rsidR="00D64DA2">
        <w:rPr>
          <w:sz w:val="28"/>
          <w:szCs w:val="28"/>
        </w:rPr>
        <w:t xml:space="preserve"> (схемах) из графической части г</w:t>
      </w:r>
      <w:r w:rsidRPr="00C42C16">
        <w:rPr>
          <w:sz w:val="28"/>
          <w:szCs w:val="28"/>
        </w:rPr>
        <w:t xml:space="preserve">енерального плана </w:t>
      </w:r>
      <w:r w:rsidR="0025027E">
        <w:rPr>
          <w:sz w:val="28"/>
          <w:szCs w:val="28"/>
        </w:rPr>
        <w:t>Форпост-Каргатского</w:t>
      </w:r>
      <w:r w:rsidR="00280C82" w:rsidRPr="00C42C16">
        <w:rPr>
          <w:sz w:val="28"/>
          <w:szCs w:val="28"/>
        </w:rPr>
        <w:t xml:space="preserve"> сельсовета</w:t>
      </w:r>
      <w:r w:rsidRPr="00C42C16">
        <w:rPr>
          <w:sz w:val="28"/>
          <w:szCs w:val="28"/>
        </w:rPr>
        <w:t xml:space="preserve">: </w:t>
      </w:r>
      <w:r w:rsidR="00D568B9" w:rsidRPr="00AA6B9F">
        <w:rPr>
          <w:sz w:val="28"/>
          <w:szCs w:val="28"/>
        </w:rPr>
        <w:t>«Карта планируемого размещения объектов местного значения в области транспортной инфраструктуры»</w:t>
      </w:r>
      <w:r w:rsidR="002E7569">
        <w:rPr>
          <w:sz w:val="28"/>
          <w:szCs w:val="28"/>
        </w:rPr>
        <w:t>,</w:t>
      </w:r>
      <w:r w:rsidR="003A7CB6">
        <w:rPr>
          <w:sz w:val="28"/>
          <w:szCs w:val="28"/>
        </w:rPr>
        <w:t xml:space="preserve"> </w:t>
      </w:r>
      <w:r w:rsidR="002D4D08" w:rsidRPr="00C42C16">
        <w:rPr>
          <w:rFonts w:cs="Arial"/>
          <w:sz w:val="28"/>
          <w:szCs w:val="28"/>
        </w:rPr>
        <w:t>М 1:5</w:t>
      </w:r>
      <w:r w:rsidR="00280C82" w:rsidRPr="00C42C16">
        <w:rPr>
          <w:rFonts w:cs="Arial"/>
          <w:sz w:val="28"/>
          <w:szCs w:val="28"/>
        </w:rPr>
        <w:t>000</w:t>
      </w:r>
      <w:r w:rsidRPr="00C42C16">
        <w:rPr>
          <w:sz w:val="28"/>
          <w:szCs w:val="28"/>
        </w:rPr>
        <w:t>.</w:t>
      </w:r>
    </w:p>
    <w:p w14:paraId="0C5DB948" w14:textId="77777777" w:rsidR="00FC7451" w:rsidRPr="00C42C16" w:rsidRDefault="00FC7451" w:rsidP="00C42C16">
      <w:pPr>
        <w:pStyle w:val="a5"/>
        <w:spacing w:before="0" w:after="0"/>
        <w:ind w:right="-2"/>
        <w:rPr>
          <w:sz w:val="28"/>
          <w:szCs w:val="28"/>
        </w:rPr>
      </w:pPr>
    </w:p>
    <w:p w14:paraId="0299B256" w14:textId="77777777" w:rsidR="00CE7D02" w:rsidRPr="00C42C16" w:rsidRDefault="00CE7D02" w:rsidP="00C42C16">
      <w:pPr>
        <w:pStyle w:val="3"/>
        <w:spacing w:before="0" w:after="0"/>
        <w:ind w:left="0" w:right="-2"/>
        <w:rPr>
          <w:sz w:val="28"/>
          <w:szCs w:val="28"/>
        </w:rPr>
      </w:pPr>
      <w:bookmarkStart w:id="98" w:name="_Toc481566694"/>
      <w:bookmarkStart w:id="99" w:name="_Toc514928978"/>
      <w:bookmarkStart w:id="100" w:name="_Ref530035867"/>
      <w:bookmarkStart w:id="101" w:name="_Ref530035868"/>
      <w:bookmarkStart w:id="102" w:name="_Ref530035869"/>
      <w:bookmarkStart w:id="103" w:name="_Toc530384598"/>
      <w:bookmarkStart w:id="104" w:name="_Toc10022135"/>
      <w:bookmarkStart w:id="105" w:name="_Toc19276370"/>
      <w:bookmarkStart w:id="106" w:name="_Toc120923169"/>
      <w:r w:rsidRPr="00C42C16">
        <w:rPr>
          <w:sz w:val="28"/>
          <w:szCs w:val="28"/>
        </w:rPr>
        <w:t>Внешний транспорт</w:t>
      </w:r>
      <w:bookmarkEnd w:id="98"/>
      <w:bookmarkEnd w:id="99"/>
      <w:bookmarkEnd w:id="100"/>
      <w:bookmarkEnd w:id="101"/>
      <w:bookmarkEnd w:id="102"/>
      <w:bookmarkEnd w:id="103"/>
      <w:bookmarkEnd w:id="104"/>
      <w:bookmarkEnd w:id="105"/>
      <w:bookmarkEnd w:id="106"/>
    </w:p>
    <w:p w14:paraId="5D5B430A" w14:textId="77777777" w:rsidR="00FC7451" w:rsidRPr="00C42C16" w:rsidRDefault="00FC7451" w:rsidP="00C42C16">
      <w:pPr>
        <w:pStyle w:val="a5"/>
        <w:spacing w:before="0" w:after="0"/>
        <w:ind w:right="-2"/>
        <w:rPr>
          <w:sz w:val="28"/>
          <w:szCs w:val="28"/>
        </w:rPr>
      </w:pPr>
    </w:p>
    <w:p w14:paraId="1127C083" w14:textId="77777777" w:rsidR="005C5ABF" w:rsidRPr="00C42C16" w:rsidRDefault="00CE7D02" w:rsidP="00C42C16">
      <w:pPr>
        <w:ind w:right="-2" w:firstLine="567"/>
        <w:rPr>
          <w:b/>
          <w:sz w:val="28"/>
          <w:szCs w:val="28"/>
        </w:rPr>
      </w:pPr>
      <w:r w:rsidRPr="00C42C16">
        <w:rPr>
          <w:b/>
          <w:sz w:val="28"/>
          <w:szCs w:val="28"/>
        </w:rPr>
        <w:t>Автомобильный транспорт</w:t>
      </w:r>
    </w:p>
    <w:p w14:paraId="3D111EF5" w14:textId="22708427" w:rsidR="002D4D08" w:rsidRPr="002D4D08" w:rsidRDefault="008E1DC0" w:rsidP="00C42C16">
      <w:pPr>
        <w:ind w:right="-2" w:firstLine="567"/>
        <w:jc w:val="both"/>
        <w:rPr>
          <w:sz w:val="28"/>
          <w:szCs w:val="28"/>
        </w:rPr>
      </w:pPr>
      <w:r>
        <w:rPr>
          <w:sz w:val="28"/>
          <w:szCs w:val="28"/>
        </w:rPr>
        <w:t xml:space="preserve">В </w:t>
      </w:r>
      <w:r w:rsidR="00390770">
        <w:rPr>
          <w:sz w:val="28"/>
          <w:szCs w:val="28"/>
        </w:rPr>
        <w:t>Форпост-</w:t>
      </w:r>
      <w:proofErr w:type="spellStart"/>
      <w:r w:rsidR="00390770">
        <w:rPr>
          <w:sz w:val="28"/>
          <w:szCs w:val="28"/>
        </w:rPr>
        <w:t>Каргатском</w:t>
      </w:r>
      <w:proofErr w:type="spellEnd"/>
      <w:r w:rsidR="00390770" w:rsidRPr="00C42C16">
        <w:rPr>
          <w:sz w:val="28"/>
          <w:szCs w:val="28"/>
        </w:rPr>
        <w:t xml:space="preserve"> сельсовет</w:t>
      </w:r>
      <w:r w:rsidR="00390770">
        <w:rPr>
          <w:sz w:val="28"/>
          <w:szCs w:val="28"/>
        </w:rPr>
        <w:t>е</w:t>
      </w:r>
      <w:r w:rsidR="00390770" w:rsidRPr="00C42C16">
        <w:rPr>
          <w:sz w:val="28"/>
          <w:szCs w:val="28"/>
        </w:rPr>
        <w:t xml:space="preserve"> </w:t>
      </w:r>
      <w:r w:rsidR="002D4D08" w:rsidRPr="00C42C16">
        <w:rPr>
          <w:sz w:val="28"/>
          <w:szCs w:val="28"/>
        </w:rPr>
        <w:t>из всех видов внешнего</w:t>
      </w:r>
      <w:r w:rsidR="002D4D08" w:rsidRPr="002D4D08">
        <w:rPr>
          <w:sz w:val="28"/>
          <w:szCs w:val="28"/>
        </w:rPr>
        <w:t xml:space="preserve"> </w:t>
      </w:r>
      <w:proofErr w:type="gramStart"/>
      <w:r w:rsidR="002D4D08" w:rsidRPr="002D4D08">
        <w:rPr>
          <w:sz w:val="28"/>
          <w:szCs w:val="28"/>
        </w:rPr>
        <w:t>транспорта  хорошо</w:t>
      </w:r>
      <w:proofErr w:type="gramEnd"/>
      <w:r w:rsidR="002D4D08" w:rsidRPr="002D4D08">
        <w:rPr>
          <w:sz w:val="28"/>
          <w:szCs w:val="28"/>
        </w:rPr>
        <w:t xml:space="preserve"> развит автомобильный транспорт.</w:t>
      </w:r>
    </w:p>
    <w:p w14:paraId="54DD6DC7" w14:textId="7B0800DA" w:rsidR="002D4D08" w:rsidRPr="002D4D08" w:rsidRDefault="00390770" w:rsidP="00FC7451">
      <w:pPr>
        <w:ind w:right="-2" w:firstLine="567"/>
        <w:jc w:val="both"/>
        <w:rPr>
          <w:sz w:val="28"/>
          <w:szCs w:val="28"/>
        </w:rPr>
      </w:pPr>
      <w:r>
        <w:rPr>
          <w:sz w:val="28"/>
          <w:szCs w:val="28"/>
        </w:rPr>
        <w:t>Автомобильные дороги федерального значения на территории поселения отсутствуют.</w:t>
      </w:r>
    </w:p>
    <w:p w14:paraId="4DC93DCA" w14:textId="70A452A0" w:rsidR="002D4D08" w:rsidRDefault="003973F2" w:rsidP="00FC7451">
      <w:pPr>
        <w:ind w:right="-2" w:firstLine="567"/>
        <w:jc w:val="both"/>
        <w:rPr>
          <w:sz w:val="28"/>
          <w:szCs w:val="28"/>
        </w:rPr>
      </w:pPr>
      <w:r>
        <w:rPr>
          <w:sz w:val="28"/>
          <w:szCs w:val="28"/>
        </w:rPr>
        <w:t>По территории Форпост-Каргатского</w:t>
      </w:r>
      <w:r w:rsidRPr="00C42C16">
        <w:rPr>
          <w:sz w:val="28"/>
          <w:szCs w:val="28"/>
        </w:rPr>
        <w:t xml:space="preserve"> сельсовета</w:t>
      </w:r>
      <w:r>
        <w:rPr>
          <w:sz w:val="28"/>
          <w:szCs w:val="28"/>
        </w:rPr>
        <w:t xml:space="preserve"> проходят 3 автомобильные дороги регионального и межмуниципального значения. Список автомобильных дорог </w:t>
      </w:r>
      <w:r w:rsidRPr="003973F2">
        <w:rPr>
          <w:sz w:val="28"/>
          <w:szCs w:val="28"/>
        </w:rPr>
        <w:t xml:space="preserve">общего пользования </w:t>
      </w:r>
      <w:r>
        <w:rPr>
          <w:sz w:val="28"/>
          <w:szCs w:val="28"/>
        </w:rPr>
        <w:t>регионального и межмуниципального значения приведен в таблице 8.</w:t>
      </w:r>
    </w:p>
    <w:p w14:paraId="3B9AE02D" w14:textId="4ED1088A" w:rsidR="003973F2" w:rsidRDefault="003973F2" w:rsidP="00FC7451">
      <w:pPr>
        <w:ind w:right="-2" w:firstLine="567"/>
        <w:jc w:val="both"/>
        <w:rPr>
          <w:sz w:val="28"/>
          <w:szCs w:val="28"/>
        </w:rPr>
      </w:pPr>
    </w:p>
    <w:p w14:paraId="44417178" w14:textId="1DAAF28B" w:rsidR="00376DF2" w:rsidRDefault="00376DF2" w:rsidP="00FC7451">
      <w:pPr>
        <w:ind w:right="-2" w:firstLine="567"/>
        <w:jc w:val="both"/>
        <w:rPr>
          <w:sz w:val="28"/>
          <w:szCs w:val="28"/>
        </w:rPr>
      </w:pPr>
    </w:p>
    <w:p w14:paraId="42279231" w14:textId="77777777" w:rsidR="00376DF2" w:rsidRDefault="00376DF2" w:rsidP="00FC7451">
      <w:pPr>
        <w:ind w:right="-2" w:firstLine="567"/>
        <w:jc w:val="both"/>
        <w:rPr>
          <w:sz w:val="28"/>
          <w:szCs w:val="28"/>
        </w:rPr>
      </w:pPr>
    </w:p>
    <w:p w14:paraId="336DE72A" w14:textId="4E52D5F0" w:rsidR="003973F2" w:rsidRPr="00687FDC" w:rsidRDefault="003973F2" w:rsidP="003973F2">
      <w:pPr>
        <w:pStyle w:val="S1"/>
        <w:ind w:firstLine="0"/>
        <w:rPr>
          <w:szCs w:val="28"/>
        </w:rPr>
      </w:pPr>
      <w:r w:rsidRPr="00687FDC">
        <w:rPr>
          <w:szCs w:val="28"/>
        </w:rPr>
        <w:t xml:space="preserve">Таблица </w:t>
      </w:r>
      <w:r>
        <w:rPr>
          <w:szCs w:val="28"/>
        </w:rPr>
        <w:t>8</w:t>
      </w:r>
      <w:r w:rsidRPr="00687FDC">
        <w:rPr>
          <w:szCs w:val="28"/>
        </w:rPr>
        <w:t xml:space="preserve"> – Перечень автомобильных дорог общего пользования </w:t>
      </w:r>
      <w:r>
        <w:rPr>
          <w:szCs w:val="28"/>
        </w:rPr>
        <w:t>регионального и межмуниципального</w:t>
      </w:r>
      <w:r w:rsidRPr="00687FDC">
        <w:rPr>
          <w:szCs w:val="28"/>
        </w:rPr>
        <w:t xml:space="preserve"> значения</w:t>
      </w:r>
    </w:p>
    <w:p w14:paraId="1A49FA38" w14:textId="77777777" w:rsidR="003973F2" w:rsidRDefault="003973F2" w:rsidP="003973F2">
      <w:pPr>
        <w:pStyle w:val="af6"/>
        <w:ind w:firstLine="567"/>
        <w:rPr>
          <w:color w:val="FF0000"/>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2031"/>
        <w:gridCol w:w="2411"/>
        <w:gridCol w:w="1515"/>
        <w:gridCol w:w="1794"/>
      </w:tblGrid>
      <w:tr w:rsidR="003973F2" w:rsidRPr="00C85DCD" w14:paraId="4F74BD96" w14:textId="77777777" w:rsidTr="00376DF2">
        <w:trPr>
          <w:trHeight w:val="687"/>
          <w:jc w:val="center"/>
        </w:trPr>
        <w:tc>
          <w:tcPr>
            <w:tcW w:w="1157" w:type="pct"/>
            <w:shd w:val="clear" w:color="auto" w:fill="auto"/>
            <w:vAlign w:val="center"/>
          </w:tcPr>
          <w:p w14:paraId="23110685" w14:textId="77777777" w:rsidR="003973F2" w:rsidRPr="00C85DCD" w:rsidRDefault="003973F2" w:rsidP="00780A6C">
            <w:pPr>
              <w:jc w:val="center"/>
              <w:rPr>
                <w:bCs/>
                <w:iCs/>
              </w:rPr>
            </w:pPr>
            <w:r w:rsidRPr="00C85DCD">
              <w:rPr>
                <w:bCs/>
                <w:iCs/>
                <w:snapToGrid w:val="0"/>
              </w:rPr>
              <w:t>Наименование направления</w:t>
            </w:r>
          </w:p>
        </w:tc>
        <w:tc>
          <w:tcPr>
            <w:tcW w:w="1007" w:type="pct"/>
            <w:shd w:val="clear" w:color="auto" w:fill="auto"/>
            <w:vAlign w:val="center"/>
          </w:tcPr>
          <w:p w14:paraId="5F33DD6D" w14:textId="0D6776BA" w:rsidR="003973F2" w:rsidRPr="00C85DCD" w:rsidRDefault="003973F2" w:rsidP="00780A6C">
            <w:pPr>
              <w:jc w:val="center"/>
              <w:rPr>
                <w:bCs/>
                <w:iCs/>
                <w:snapToGrid w:val="0"/>
              </w:rPr>
            </w:pPr>
            <w:r w:rsidRPr="00C85DCD">
              <w:rPr>
                <w:bCs/>
                <w:iCs/>
                <w:snapToGrid w:val="0"/>
              </w:rPr>
              <w:t>Протяженност</w:t>
            </w:r>
            <w:r>
              <w:rPr>
                <w:bCs/>
                <w:iCs/>
                <w:snapToGrid w:val="0"/>
              </w:rPr>
              <w:t xml:space="preserve">ь в границах населенных </w:t>
            </w:r>
            <w:proofErr w:type="gramStart"/>
            <w:r>
              <w:rPr>
                <w:bCs/>
                <w:iCs/>
                <w:snapToGrid w:val="0"/>
              </w:rPr>
              <w:t xml:space="preserve">пунктов, </w:t>
            </w:r>
            <w:r w:rsidRPr="00C85DCD">
              <w:rPr>
                <w:bCs/>
                <w:iCs/>
                <w:snapToGrid w:val="0"/>
              </w:rPr>
              <w:t xml:space="preserve"> км</w:t>
            </w:r>
            <w:proofErr w:type="gramEnd"/>
          </w:p>
        </w:tc>
        <w:tc>
          <w:tcPr>
            <w:tcW w:w="1195" w:type="pct"/>
            <w:shd w:val="clear" w:color="auto" w:fill="auto"/>
            <w:vAlign w:val="center"/>
          </w:tcPr>
          <w:p w14:paraId="63C298E1" w14:textId="77777777" w:rsidR="003973F2" w:rsidRPr="00C85DCD" w:rsidRDefault="003973F2" w:rsidP="00780A6C">
            <w:pPr>
              <w:jc w:val="center"/>
              <w:rPr>
                <w:bCs/>
                <w:iCs/>
                <w:snapToGrid w:val="0"/>
              </w:rPr>
            </w:pPr>
            <w:r>
              <w:rPr>
                <w:bCs/>
                <w:iCs/>
                <w:snapToGrid w:val="0"/>
              </w:rPr>
              <w:t>Идентификационный номер</w:t>
            </w:r>
          </w:p>
        </w:tc>
        <w:tc>
          <w:tcPr>
            <w:tcW w:w="751" w:type="pct"/>
            <w:shd w:val="clear" w:color="auto" w:fill="auto"/>
            <w:vAlign w:val="center"/>
          </w:tcPr>
          <w:p w14:paraId="3B6FDA5D" w14:textId="77777777" w:rsidR="003973F2" w:rsidRPr="00C85DCD" w:rsidRDefault="003973F2" w:rsidP="00780A6C">
            <w:pPr>
              <w:jc w:val="center"/>
              <w:rPr>
                <w:bCs/>
                <w:iCs/>
                <w:snapToGrid w:val="0"/>
              </w:rPr>
            </w:pPr>
            <w:r>
              <w:rPr>
                <w:bCs/>
                <w:iCs/>
                <w:snapToGrid w:val="0"/>
              </w:rPr>
              <w:t>Техническая категория</w:t>
            </w:r>
          </w:p>
        </w:tc>
        <w:tc>
          <w:tcPr>
            <w:tcW w:w="889" w:type="pct"/>
            <w:shd w:val="clear" w:color="auto" w:fill="auto"/>
            <w:vAlign w:val="center"/>
          </w:tcPr>
          <w:p w14:paraId="4D18E778" w14:textId="77777777" w:rsidR="003973F2" w:rsidRPr="00C85DCD" w:rsidRDefault="003973F2" w:rsidP="00780A6C">
            <w:pPr>
              <w:jc w:val="center"/>
              <w:rPr>
                <w:bCs/>
                <w:iCs/>
                <w:snapToGrid w:val="0"/>
              </w:rPr>
            </w:pPr>
            <w:r w:rsidRPr="00C85DCD">
              <w:rPr>
                <w:bCs/>
                <w:iCs/>
                <w:snapToGrid w:val="0"/>
              </w:rPr>
              <w:t>Тип покрытия</w:t>
            </w:r>
          </w:p>
        </w:tc>
      </w:tr>
      <w:tr w:rsidR="003973F2" w:rsidRPr="00C85DCD" w14:paraId="732D5D15" w14:textId="77777777" w:rsidTr="00376DF2">
        <w:trPr>
          <w:trHeight w:val="566"/>
          <w:jc w:val="center"/>
        </w:trPr>
        <w:tc>
          <w:tcPr>
            <w:tcW w:w="1157" w:type="pct"/>
            <w:shd w:val="clear" w:color="auto" w:fill="auto"/>
            <w:vAlign w:val="center"/>
          </w:tcPr>
          <w:p w14:paraId="4C99F8E9" w14:textId="4AA9D5E2" w:rsidR="003973F2" w:rsidRPr="00C85DCD" w:rsidRDefault="003973F2" w:rsidP="003973F2">
            <w:pPr>
              <w:jc w:val="center"/>
              <w:rPr>
                <w:bCs/>
                <w:iCs/>
                <w:snapToGrid w:val="0"/>
              </w:rPr>
            </w:pPr>
            <w:r w:rsidRPr="003973F2">
              <w:rPr>
                <w:bCs/>
                <w:iCs/>
                <w:snapToGrid w:val="0"/>
              </w:rPr>
              <w:t xml:space="preserve">1282 км а/д "Р-254" - Форпост-Каргат - Верх-Каргат - </w:t>
            </w:r>
            <w:proofErr w:type="spellStart"/>
            <w:r w:rsidRPr="003973F2">
              <w:rPr>
                <w:bCs/>
                <w:iCs/>
                <w:snapToGrid w:val="0"/>
              </w:rPr>
              <w:t>Натальинский</w:t>
            </w:r>
            <w:proofErr w:type="spellEnd"/>
          </w:p>
        </w:tc>
        <w:tc>
          <w:tcPr>
            <w:tcW w:w="1007" w:type="pct"/>
            <w:shd w:val="clear" w:color="auto" w:fill="auto"/>
            <w:vAlign w:val="center"/>
          </w:tcPr>
          <w:p w14:paraId="49EEDF2E" w14:textId="6247DD18" w:rsidR="003973F2" w:rsidRPr="00C85DCD" w:rsidRDefault="009F4B93" w:rsidP="00780A6C">
            <w:pPr>
              <w:jc w:val="center"/>
              <w:rPr>
                <w:bCs/>
                <w:iCs/>
                <w:snapToGrid w:val="0"/>
              </w:rPr>
            </w:pPr>
            <w:r>
              <w:rPr>
                <w:bCs/>
                <w:iCs/>
                <w:snapToGrid w:val="0"/>
              </w:rPr>
              <w:t>0,50</w:t>
            </w:r>
          </w:p>
        </w:tc>
        <w:tc>
          <w:tcPr>
            <w:tcW w:w="1195" w:type="pct"/>
            <w:shd w:val="clear" w:color="auto" w:fill="auto"/>
            <w:vAlign w:val="center"/>
          </w:tcPr>
          <w:p w14:paraId="6BF4CE10" w14:textId="79961A0F" w:rsidR="003973F2" w:rsidRPr="00C85DCD" w:rsidRDefault="003973F2" w:rsidP="003973F2">
            <w:pPr>
              <w:jc w:val="center"/>
              <w:rPr>
                <w:bCs/>
                <w:iCs/>
                <w:snapToGrid w:val="0"/>
              </w:rPr>
            </w:pPr>
            <w:r w:rsidRPr="003973F2">
              <w:rPr>
                <w:bCs/>
                <w:iCs/>
                <w:snapToGrid w:val="0"/>
              </w:rPr>
              <w:t>50 ОП МЗ 50Н-0904</w:t>
            </w:r>
          </w:p>
        </w:tc>
        <w:tc>
          <w:tcPr>
            <w:tcW w:w="751" w:type="pct"/>
            <w:shd w:val="clear" w:color="auto" w:fill="auto"/>
            <w:vAlign w:val="center"/>
          </w:tcPr>
          <w:p w14:paraId="29921A4C" w14:textId="282AC1BD" w:rsidR="003973F2" w:rsidRPr="003973F2" w:rsidRDefault="003973F2" w:rsidP="00780A6C">
            <w:pPr>
              <w:jc w:val="center"/>
              <w:rPr>
                <w:bCs/>
                <w:iCs/>
                <w:snapToGrid w:val="0"/>
              </w:rPr>
            </w:pPr>
            <w:r>
              <w:rPr>
                <w:bCs/>
                <w:iCs/>
                <w:snapToGrid w:val="0"/>
                <w:lang w:val="en-US"/>
              </w:rPr>
              <w:t>IV</w:t>
            </w:r>
            <w:r>
              <w:rPr>
                <w:bCs/>
                <w:iCs/>
                <w:snapToGrid w:val="0"/>
              </w:rPr>
              <w:t xml:space="preserve">, </w:t>
            </w:r>
            <w:r>
              <w:rPr>
                <w:bCs/>
                <w:iCs/>
                <w:snapToGrid w:val="0"/>
                <w:lang w:val="en-US"/>
              </w:rPr>
              <w:t>V</w:t>
            </w:r>
          </w:p>
        </w:tc>
        <w:tc>
          <w:tcPr>
            <w:tcW w:w="889" w:type="pct"/>
            <w:shd w:val="clear" w:color="auto" w:fill="auto"/>
            <w:vAlign w:val="center"/>
          </w:tcPr>
          <w:p w14:paraId="6507B165" w14:textId="77777777" w:rsidR="003973F2" w:rsidRPr="00C85DCD" w:rsidRDefault="003973F2" w:rsidP="00780A6C">
            <w:pPr>
              <w:jc w:val="center"/>
              <w:rPr>
                <w:bCs/>
                <w:iCs/>
                <w:snapToGrid w:val="0"/>
              </w:rPr>
            </w:pPr>
            <w:r w:rsidRPr="00C85DCD">
              <w:rPr>
                <w:bCs/>
                <w:iCs/>
                <w:snapToGrid w:val="0"/>
              </w:rPr>
              <w:t>Асфальт</w:t>
            </w:r>
            <w:r>
              <w:rPr>
                <w:bCs/>
                <w:iCs/>
                <w:snapToGrid w:val="0"/>
              </w:rPr>
              <w:t>обетон</w:t>
            </w:r>
          </w:p>
        </w:tc>
      </w:tr>
      <w:tr w:rsidR="009F4B93" w:rsidRPr="00C85DCD" w14:paraId="4A32B204" w14:textId="77777777" w:rsidTr="00376DF2">
        <w:trPr>
          <w:trHeight w:val="566"/>
          <w:jc w:val="center"/>
        </w:trPr>
        <w:tc>
          <w:tcPr>
            <w:tcW w:w="1157" w:type="pct"/>
            <w:shd w:val="clear" w:color="auto" w:fill="auto"/>
            <w:vAlign w:val="center"/>
          </w:tcPr>
          <w:p w14:paraId="0E1A642D" w14:textId="1891B41E" w:rsidR="009F4B93" w:rsidRPr="003973F2" w:rsidRDefault="009F4B93" w:rsidP="003973F2">
            <w:pPr>
              <w:jc w:val="center"/>
              <w:rPr>
                <w:bCs/>
                <w:iCs/>
                <w:snapToGrid w:val="0"/>
              </w:rPr>
            </w:pPr>
            <w:r w:rsidRPr="009F4B93">
              <w:rPr>
                <w:bCs/>
                <w:iCs/>
                <w:snapToGrid w:val="0"/>
              </w:rPr>
              <w:t>10 км а/д "Н-0904" - Мусы</w:t>
            </w:r>
          </w:p>
        </w:tc>
        <w:tc>
          <w:tcPr>
            <w:tcW w:w="1007" w:type="pct"/>
            <w:shd w:val="clear" w:color="auto" w:fill="auto"/>
            <w:vAlign w:val="center"/>
          </w:tcPr>
          <w:p w14:paraId="2581CCCB" w14:textId="17C9BB39" w:rsidR="009F4B93" w:rsidRDefault="009F4B93" w:rsidP="00780A6C">
            <w:pPr>
              <w:jc w:val="center"/>
              <w:rPr>
                <w:bCs/>
                <w:iCs/>
                <w:snapToGrid w:val="0"/>
              </w:rPr>
            </w:pPr>
            <w:r>
              <w:rPr>
                <w:bCs/>
                <w:iCs/>
                <w:snapToGrid w:val="0"/>
              </w:rPr>
              <w:t>0,50</w:t>
            </w:r>
          </w:p>
        </w:tc>
        <w:tc>
          <w:tcPr>
            <w:tcW w:w="1195" w:type="pct"/>
            <w:shd w:val="clear" w:color="auto" w:fill="auto"/>
            <w:vAlign w:val="center"/>
          </w:tcPr>
          <w:p w14:paraId="7F9A554B" w14:textId="56FA65D0" w:rsidR="009F4B93" w:rsidRPr="003973F2" w:rsidRDefault="009F4B93" w:rsidP="003973F2">
            <w:pPr>
              <w:jc w:val="center"/>
              <w:rPr>
                <w:bCs/>
                <w:iCs/>
                <w:snapToGrid w:val="0"/>
              </w:rPr>
            </w:pPr>
            <w:r w:rsidRPr="009F4B93">
              <w:rPr>
                <w:bCs/>
                <w:iCs/>
                <w:snapToGrid w:val="0"/>
              </w:rPr>
              <w:t>50 ОП МЗ 50Н-090</w:t>
            </w:r>
            <w:r>
              <w:rPr>
                <w:bCs/>
                <w:iCs/>
                <w:snapToGrid w:val="0"/>
              </w:rPr>
              <w:t>3</w:t>
            </w:r>
          </w:p>
        </w:tc>
        <w:tc>
          <w:tcPr>
            <w:tcW w:w="751" w:type="pct"/>
            <w:shd w:val="clear" w:color="auto" w:fill="auto"/>
            <w:vAlign w:val="center"/>
          </w:tcPr>
          <w:p w14:paraId="5EC71E5F" w14:textId="21304A09" w:rsidR="009F4B93" w:rsidRDefault="009F4B93" w:rsidP="00780A6C">
            <w:pPr>
              <w:jc w:val="center"/>
              <w:rPr>
                <w:bCs/>
                <w:iCs/>
                <w:snapToGrid w:val="0"/>
                <w:lang w:val="en-US"/>
              </w:rPr>
            </w:pPr>
            <w:r>
              <w:rPr>
                <w:bCs/>
                <w:iCs/>
                <w:snapToGrid w:val="0"/>
                <w:lang w:val="en-US"/>
              </w:rPr>
              <w:t>IV</w:t>
            </w:r>
          </w:p>
        </w:tc>
        <w:tc>
          <w:tcPr>
            <w:tcW w:w="889" w:type="pct"/>
            <w:shd w:val="clear" w:color="auto" w:fill="auto"/>
            <w:vAlign w:val="center"/>
          </w:tcPr>
          <w:p w14:paraId="17E513BB" w14:textId="7FE18736" w:rsidR="009F4B93" w:rsidRPr="00C85DCD" w:rsidRDefault="009F4B93" w:rsidP="00780A6C">
            <w:pPr>
              <w:jc w:val="center"/>
              <w:rPr>
                <w:bCs/>
                <w:iCs/>
                <w:snapToGrid w:val="0"/>
              </w:rPr>
            </w:pPr>
            <w:r w:rsidRPr="00C85DCD">
              <w:rPr>
                <w:bCs/>
                <w:iCs/>
                <w:snapToGrid w:val="0"/>
              </w:rPr>
              <w:t>Щебеночное покрытие</w:t>
            </w:r>
          </w:p>
        </w:tc>
      </w:tr>
      <w:tr w:rsidR="003973F2" w:rsidRPr="00C85DCD" w14:paraId="4D6E7635" w14:textId="77777777" w:rsidTr="00376DF2">
        <w:trPr>
          <w:trHeight w:val="272"/>
          <w:jc w:val="center"/>
        </w:trPr>
        <w:tc>
          <w:tcPr>
            <w:tcW w:w="1157" w:type="pct"/>
            <w:shd w:val="clear" w:color="auto" w:fill="auto"/>
            <w:vAlign w:val="center"/>
          </w:tcPr>
          <w:p w14:paraId="2E58F653" w14:textId="4FEC5ADC" w:rsidR="003973F2" w:rsidRPr="00C85DCD" w:rsidRDefault="003973F2" w:rsidP="00780A6C">
            <w:pPr>
              <w:jc w:val="center"/>
              <w:rPr>
                <w:bCs/>
                <w:iCs/>
                <w:snapToGrid w:val="0"/>
              </w:rPr>
            </w:pPr>
            <w:r w:rsidRPr="003973F2">
              <w:rPr>
                <w:bCs/>
                <w:iCs/>
                <w:snapToGrid w:val="0"/>
              </w:rPr>
              <w:t>9 км а/д "Н-0903" - Теренино</w:t>
            </w:r>
          </w:p>
        </w:tc>
        <w:tc>
          <w:tcPr>
            <w:tcW w:w="1007" w:type="pct"/>
            <w:shd w:val="clear" w:color="auto" w:fill="auto"/>
            <w:vAlign w:val="center"/>
          </w:tcPr>
          <w:p w14:paraId="25EEA632" w14:textId="2108E76F" w:rsidR="003973F2" w:rsidRPr="00C85DCD" w:rsidRDefault="003973F2" w:rsidP="00780A6C">
            <w:pPr>
              <w:jc w:val="center"/>
              <w:rPr>
                <w:bCs/>
                <w:iCs/>
                <w:snapToGrid w:val="0"/>
              </w:rPr>
            </w:pPr>
            <w:r>
              <w:rPr>
                <w:bCs/>
                <w:iCs/>
                <w:snapToGrid w:val="0"/>
              </w:rPr>
              <w:t>0,60</w:t>
            </w:r>
          </w:p>
        </w:tc>
        <w:tc>
          <w:tcPr>
            <w:tcW w:w="1195" w:type="pct"/>
            <w:shd w:val="clear" w:color="auto" w:fill="auto"/>
            <w:vAlign w:val="center"/>
          </w:tcPr>
          <w:p w14:paraId="4F6A900C" w14:textId="7E36A8AB" w:rsidR="003973F2" w:rsidRPr="00C85DCD" w:rsidRDefault="003973F2" w:rsidP="00780A6C">
            <w:pPr>
              <w:jc w:val="center"/>
              <w:rPr>
                <w:bCs/>
                <w:iCs/>
                <w:snapToGrid w:val="0"/>
              </w:rPr>
            </w:pPr>
            <w:r w:rsidRPr="003973F2">
              <w:rPr>
                <w:bCs/>
                <w:iCs/>
                <w:snapToGrid w:val="0"/>
              </w:rPr>
              <w:t>50 ОП МЗ 50Н-0927</w:t>
            </w:r>
          </w:p>
        </w:tc>
        <w:tc>
          <w:tcPr>
            <w:tcW w:w="751" w:type="pct"/>
            <w:shd w:val="clear" w:color="auto" w:fill="auto"/>
            <w:vAlign w:val="center"/>
          </w:tcPr>
          <w:p w14:paraId="46250BED" w14:textId="77777777" w:rsidR="003973F2" w:rsidRPr="00C85DCD" w:rsidRDefault="003973F2" w:rsidP="00780A6C">
            <w:pPr>
              <w:jc w:val="center"/>
              <w:rPr>
                <w:bCs/>
                <w:iCs/>
                <w:snapToGrid w:val="0"/>
              </w:rPr>
            </w:pPr>
            <w:r>
              <w:rPr>
                <w:bCs/>
                <w:iCs/>
                <w:snapToGrid w:val="0"/>
                <w:lang w:val="en-US"/>
              </w:rPr>
              <w:t>IV</w:t>
            </w:r>
          </w:p>
        </w:tc>
        <w:tc>
          <w:tcPr>
            <w:tcW w:w="889" w:type="pct"/>
            <w:shd w:val="clear" w:color="auto" w:fill="auto"/>
            <w:vAlign w:val="center"/>
          </w:tcPr>
          <w:p w14:paraId="16476EB3" w14:textId="77777777" w:rsidR="003973F2" w:rsidRPr="00C85DCD" w:rsidRDefault="003973F2" w:rsidP="00780A6C">
            <w:pPr>
              <w:jc w:val="center"/>
              <w:rPr>
                <w:bCs/>
                <w:iCs/>
                <w:snapToGrid w:val="0"/>
              </w:rPr>
            </w:pPr>
            <w:r w:rsidRPr="00C85DCD">
              <w:rPr>
                <w:bCs/>
                <w:iCs/>
                <w:snapToGrid w:val="0"/>
              </w:rPr>
              <w:t>Щебеночное покрытие</w:t>
            </w:r>
          </w:p>
        </w:tc>
      </w:tr>
      <w:tr w:rsidR="00376DF2" w:rsidRPr="00C85DCD" w14:paraId="18FBF3DF" w14:textId="77777777" w:rsidTr="00376DF2">
        <w:trPr>
          <w:trHeight w:val="283"/>
          <w:jc w:val="center"/>
        </w:trPr>
        <w:tc>
          <w:tcPr>
            <w:tcW w:w="1157" w:type="pct"/>
            <w:shd w:val="clear" w:color="auto" w:fill="auto"/>
            <w:vAlign w:val="center"/>
          </w:tcPr>
          <w:p w14:paraId="21B9BD67" w14:textId="443494C5" w:rsidR="00376DF2" w:rsidRPr="00C85DCD" w:rsidRDefault="00376DF2" w:rsidP="00376DF2">
            <w:pPr>
              <w:jc w:val="center"/>
              <w:rPr>
                <w:bCs/>
                <w:iCs/>
                <w:snapToGrid w:val="0"/>
              </w:rPr>
            </w:pPr>
            <w:r w:rsidRPr="003973F2">
              <w:rPr>
                <w:bCs/>
                <w:iCs/>
                <w:snapToGrid w:val="0"/>
              </w:rPr>
              <w:t xml:space="preserve">9 км а/д "Н-0903" - </w:t>
            </w:r>
            <w:proofErr w:type="spellStart"/>
            <w:r w:rsidRPr="003973F2">
              <w:rPr>
                <w:bCs/>
                <w:iCs/>
                <w:snapToGrid w:val="0"/>
              </w:rPr>
              <w:t>Шибаки</w:t>
            </w:r>
            <w:proofErr w:type="spellEnd"/>
          </w:p>
        </w:tc>
        <w:tc>
          <w:tcPr>
            <w:tcW w:w="1007" w:type="pct"/>
            <w:shd w:val="clear" w:color="auto" w:fill="auto"/>
            <w:vAlign w:val="center"/>
          </w:tcPr>
          <w:p w14:paraId="6DA3CC57" w14:textId="1A8FFDD0" w:rsidR="00376DF2" w:rsidRPr="00C85DCD" w:rsidRDefault="00376DF2" w:rsidP="00376DF2">
            <w:pPr>
              <w:jc w:val="center"/>
              <w:rPr>
                <w:bCs/>
                <w:iCs/>
                <w:snapToGrid w:val="0"/>
              </w:rPr>
            </w:pPr>
            <w:r>
              <w:rPr>
                <w:bCs/>
                <w:iCs/>
                <w:snapToGrid w:val="0"/>
              </w:rPr>
              <w:t>0,54</w:t>
            </w:r>
          </w:p>
        </w:tc>
        <w:tc>
          <w:tcPr>
            <w:tcW w:w="1195" w:type="pct"/>
            <w:shd w:val="clear" w:color="auto" w:fill="auto"/>
            <w:vAlign w:val="center"/>
          </w:tcPr>
          <w:p w14:paraId="3FE32116" w14:textId="6EB75D90" w:rsidR="00376DF2" w:rsidRPr="00376DF2" w:rsidRDefault="00376DF2" w:rsidP="00376DF2">
            <w:pPr>
              <w:jc w:val="center"/>
              <w:rPr>
                <w:bCs/>
                <w:iCs/>
                <w:snapToGrid w:val="0"/>
              </w:rPr>
            </w:pPr>
            <w:r w:rsidRPr="00376DF2">
              <w:t>50 ОП МЗ 50Н-0922</w:t>
            </w:r>
          </w:p>
        </w:tc>
        <w:tc>
          <w:tcPr>
            <w:tcW w:w="751" w:type="pct"/>
            <w:shd w:val="clear" w:color="auto" w:fill="auto"/>
            <w:vAlign w:val="center"/>
          </w:tcPr>
          <w:p w14:paraId="07793006" w14:textId="77777777" w:rsidR="00376DF2" w:rsidRPr="00C85DCD" w:rsidRDefault="00376DF2" w:rsidP="00376DF2">
            <w:pPr>
              <w:jc w:val="center"/>
              <w:rPr>
                <w:bCs/>
                <w:iCs/>
                <w:snapToGrid w:val="0"/>
              </w:rPr>
            </w:pPr>
            <w:r>
              <w:rPr>
                <w:bCs/>
                <w:iCs/>
                <w:snapToGrid w:val="0"/>
                <w:lang w:val="en-US"/>
              </w:rPr>
              <w:t>IV</w:t>
            </w:r>
          </w:p>
        </w:tc>
        <w:tc>
          <w:tcPr>
            <w:tcW w:w="889" w:type="pct"/>
            <w:shd w:val="clear" w:color="auto" w:fill="auto"/>
            <w:vAlign w:val="center"/>
          </w:tcPr>
          <w:p w14:paraId="4F34004A" w14:textId="77777777" w:rsidR="00376DF2" w:rsidRPr="00C85DCD" w:rsidRDefault="00376DF2" w:rsidP="00376DF2">
            <w:pPr>
              <w:jc w:val="center"/>
              <w:rPr>
                <w:bCs/>
                <w:iCs/>
                <w:snapToGrid w:val="0"/>
              </w:rPr>
            </w:pPr>
            <w:r w:rsidRPr="00C85DCD">
              <w:rPr>
                <w:bCs/>
                <w:iCs/>
                <w:snapToGrid w:val="0"/>
              </w:rPr>
              <w:t>Щебеночное покрытие</w:t>
            </w:r>
          </w:p>
        </w:tc>
      </w:tr>
    </w:tbl>
    <w:p w14:paraId="1DB65B5F" w14:textId="77DC06C7" w:rsidR="003973F2" w:rsidRDefault="003973F2" w:rsidP="00FC7451">
      <w:pPr>
        <w:ind w:right="-2" w:firstLine="567"/>
        <w:jc w:val="both"/>
        <w:rPr>
          <w:sz w:val="28"/>
          <w:szCs w:val="28"/>
        </w:rPr>
      </w:pPr>
    </w:p>
    <w:p w14:paraId="3C5447B3" w14:textId="77777777" w:rsidR="002D4D08" w:rsidRPr="002D4D08" w:rsidRDefault="002D4D08" w:rsidP="00FC7451">
      <w:pPr>
        <w:ind w:right="-2" w:firstLine="567"/>
        <w:jc w:val="both"/>
        <w:rPr>
          <w:sz w:val="28"/>
          <w:szCs w:val="28"/>
        </w:rPr>
      </w:pPr>
      <w:r w:rsidRPr="002D4D08">
        <w:rPr>
          <w:sz w:val="28"/>
          <w:szCs w:val="28"/>
        </w:rPr>
        <w:t>По местным дорогам организованы районные маршруты автобусов и маршрутных такси. Все маршруты проходящие. В посёлке имеется остановочная платформа.</w:t>
      </w:r>
    </w:p>
    <w:p w14:paraId="68ED7164" w14:textId="77777777" w:rsidR="007D0FFD" w:rsidRDefault="007D0FFD" w:rsidP="00FC7451">
      <w:pPr>
        <w:pStyle w:val="a5"/>
        <w:spacing w:before="0" w:after="0"/>
        <w:ind w:right="-2"/>
        <w:rPr>
          <w:b/>
          <w:sz w:val="28"/>
          <w:szCs w:val="28"/>
        </w:rPr>
      </w:pPr>
    </w:p>
    <w:p w14:paraId="7823FB4A" w14:textId="77777777" w:rsidR="00C04C4C" w:rsidRPr="00C04C4C" w:rsidRDefault="009F43D9" w:rsidP="00FC7451">
      <w:pPr>
        <w:pStyle w:val="a5"/>
        <w:spacing w:before="0" w:after="0"/>
        <w:ind w:right="-2"/>
        <w:rPr>
          <w:b/>
          <w:sz w:val="28"/>
          <w:szCs w:val="28"/>
        </w:rPr>
      </w:pPr>
      <w:r>
        <w:rPr>
          <w:b/>
          <w:sz w:val="28"/>
          <w:szCs w:val="28"/>
        </w:rPr>
        <w:t xml:space="preserve">Железнодорожный </w:t>
      </w:r>
      <w:r w:rsidR="00C04C4C" w:rsidRPr="00C04C4C">
        <w:rPr>
          <w:b/>
          <w:sz w:val="28"/>
          <w:szCs w:val="28"/>
        </w:rPr>
        <w:t>транспорт</w:t>
      </w:r>
    </w:p>
    <w:p w14:paraId="176C50A7" w14:textId="03142CBC" w:rsidR="00290A14" w:rsidRPr="00290A14" w:rsidRDefault="003973F2" w:rsidP="00FC7451">
      <w:pPr>
        <w:spacing w:line="317" w:lineRule="exact"/>
        <w:ind w:right="-2" w:firstLine="567"/>
        <w:jc w:val="both"/>
        <w:rPr>
          <w:sz w:val="28"/>
          <w:szCs w:val="28"/>
        </w:rPr>
      </w:pPr>
      <w:bookmarkStart w:id="107" w:name="_Toc372547298"/>
      <w:r>
        <w:rPr>
          <w:sz w:val="28"/>
          <w:szCs w:val="28"/>
        </w:rPr>
        <w:t>По территории Форпост-Каргатского</w:t>
      </w:r>
      <w:r w:rsidRPr="00C42C16">
        <w:rPr>
          <w:sz w:val="28"/>
          <w:szCs w:val="28"/>
        </w:rPr>
        <w:t xml:space="preserve"> сельсовета</w:t>
      </w:r>
      <w:r>
        <w:rPr>
          <w:sz w:val="28"/>
          <w:szCs w:val="28"/>
        </w:rPr>
        <w:t xml:space="preserve"> не проходит путей железнодорожной линии. Ближайшая станция железнодорожного транспорта располагается в </w:t>
      </w:r>
      <w:r w:rsidR="00297CB7">
        <w:rPr>
          <w:sz w:val="28"/>
          <w:szCs w:val="28"/>
        </w:rPr>
        <w:t>г</w:t>
      </w:r>
      <w:r>
        <w:rPr>
          <w:sz w:val="28"/>
          <w:szCs w:val="28"/>
        </w:rPr>
        <w:t xml:space="preserve">. Каргат. </w:t>
      </w:r>
    </w:p>
    <w:p w14:paraId="315ED96E" w14:textId="77777777" w:rsidR="007D0FFD" w:rsidRDefault="007D0FFD" w:rsidP="00FC7451">
      <w:pPr>
        <w:ind w:right="-2" w:firstLine="567"/>
        <w:rPr>
          <w:b/>
          <w:sz w:val="28"/>
          <w:szCs w:val="28"/>
        </w:rPr>
      </w:pPr>
    </w:p>
    <w:p w14:paraId="1EC824BC" w14:textId="77777777" w:rsidR="00C04C4C" w:rsidRPr="00C04C4C" w:rsidRDefault="00C04C4C" w:rsidP="00FC7451">
      <w:pPr>
        <w:ind w:right="-2" w:firstLine="567"/>
        <w:rPr>
          <w:b/>
          <w:sz w:val="28"/>
          <w:szCs w:val="28"/>
        </w:rPr>
      </w:pPr>
      <w:r w:rsidRPr="00C04C4C">
        <w:rPr>
          <w:b/>
          <w:sz w:val="28"/>
          <w:szCs w:val="28"/>
        </w:rPr>
        <w:t>Улично-дорожная сеть</w:t>
      </w:r>
      <w:bookmarkEnd w:id="107"/>
    </w:p>
    <w:p w14:paraId="7F35F69E" w14:textId="7ED93EE1" w:rsidR="002119F8" w:rsidRDefault="002119F8" w:rsidP="00FC7451">
      <w:pPr>
        <w:spacing w:line="317" w:lineRule="exact"/>
        <w:ind w:right="-2" w:firstLine="567"/>
        <w:jc w:val="both"/>
        <w:rPr>
          <w:sz w:val="28"/>
          <w:szCs w:val="28"/>
        </w:rPr>
      </w:pPr>
      <w:r w:rsidRPr="002119F8">
        <w:rPr>
          <w:sz w:val="28"/>
          <w:szCs w:val="28"/>
        </w:rPr>
        <w:t xml:space="preserve">Улично-дорожная сеть </w:t>
      </w:r>
      <w:r w:rsidR="00376DF2">
        <w:rPr>
          <w:sz w:val="28"/>
          <w:szCs w:val="28"/>
        </w:rPr>
        <w:t>Форпост-Каргатского</w:t>
      </w:r>
      <w:r w:rsidR="00376DF2" w:rsidRPr="00C42C16">
        <w:rPr>
          <w:sz w:val="28"/>
          <w:szCs w:val="28"/>
        </w:rPr>
        <w:t xml:space="preserve"> сельсовета</w:t>
      </w:r>
      <w:r w:rsidR="00376DF2">
        <w:rPr>
          <w:sz w:val="28"/>
          <w:szCs w:val="28"/>
        </w:rPr>
        <w:t xml:space="preserve"> </w:t>
      </w:r>
      <w:r w:rsidRPr="002119F8">
        <w:rPr>
          <w:sz w:val="28"/>
          <w:szCs w:val="28"/>
        </w:rPr>
        <w:t>складывалась в результате естественно-географических особенностей развития посёлка.</w:t>
      </w:r>
      <w:r w:rsidR="003A7CB6">
        <w:rPr>
          <w:sz w:val="28"/>
          <w:szCs w:val="28"/>
        </w:rPr>
        <w:t xml:space="preserve"> </w:t>
      </w:r>
      <w:r w:rsidR="00376DF2">
        <w:rPr>
          <w:sz w:val="28"/>
          <w:szCs w:val="28"/>
        </w:rPr>
        <w:t xml:space="preserve">Перечень </w:t>
      </w:r>
      <w:r w:rsidR="00376DF2" w:rsidRPr="00376DF2">
        <w:rPr>
          <w:sz w:val="28"/>
          <w:szCs w:val="28"/>
        </w:rPr>
        <w:t>автомобильных дорог общего пользования местного значения, относящихся к муниципальной собственности Форпост-Каргатского сельсовета</w:t>
      </w:r>
      <w:r w:rsidR="00376DF2">
        <w:rPr>
          <w:sz w:val="28"/>
          <w:szCs w:val="28"/>
        </w:rPr>
        <w:t xml:space="preserve"> приведен в таблице 9.</w:t>
      </w:r>
    </w:p>
    <w:p w14:paraId="6F4E3373" w14:textId="77777777" w:rsidR="00376DF2" w:rsidRDefault="00376DF2" w:rsidP="00FC7451">
      <w:pPr>
        <w:spacing w:line="317" w:lineRule="exact"/>
        <w:ind w:right="-2" w:firstLine="567"/>
        <w:jc w:val="both"/>
        <w:rPr>
          <w:sz w:val="28"/>
          <w:szCs w:val="28"/>
        </w:rPr>
      </w:pPr>
    </w:p>
    <w:p w14:paraId="68CC423F" w14:textId="08401110" w:rsidR="00376DF2" w:rsidRDefault="00376DF2" w:rsidP="00376DF2">
      <w:pPr>
        <w:pStyle w:val="af5"/>
        <w:ind w:left="0"/>
        <w:jc w:val="both"/>
        <w:rPr>
          <w:sz w:val="28"/>
          <w:szCs w:val="28"/>
        </w:rPr>
      </w:pPr>
      <w:r w:rsidRPr="00376DF2">
        <w:rPr>
          <w:sz w:val="28"/>
          <w:szCs w:val="28"/>
        </w:rPr>
        <w:t>Таблица 8 – Перечень автомобильных дорог общего пользования местного значения, относящихся к муниципальной собственности Форпост-Каргатского сельсовета</w:t>
      </w:r>
    </w:p>
    <w:p w14:paraId="1CDB3B93" w14:textId="77777777" w:rsidR="00376DF2" w:rsidRPr="00376DF2" w:rsidRDefault="00376DF2" w:rsidP="00376DF2">
      <w:pPr>
        <w:pStyle w:val="af5"/>
        <w:ind w:left="0"/>
        <w:jc w:val="both"/>
        <w:rPr>
          <w:sz w:val="28"/>
          <w:szCs w:val="28"/>
        </w:rPr>
      </w:pPr>
    </w:p>
    <w:tbl>
      <w:tblPr>
        <w:tblStyle w:val="afc"/>
        <w:tblW w:w="9781" w:type="dxa"/>
        <w:tblInd w:w="-5" w:type="dxa"/>
        <w:tblLayout w:type="fixed"/>
        <w:tblLook w:val="04A0" w:firstRow="1" w:lastRow="0" w:firstColumn="1" w:lastColumn="0" w:noHBand="0" w:noVBand="1"/>
      </w:tblPr>
      <w:tblGrid>
        <w:gridCol w:w="554"/>
        <w:gridCol w:w="2849"/>
        <w:gridCol w:w="2126"/>
        <w:gridCol w:w="2977"/>
        <w:gridCol w:w="1275"/>
      </w:tblGrid>
      <w:tr w:rsidR="00376DF2" w:rsidRPr="00241BD6" w14:paraId="3CB9B5A8" w14:textId="77777777" w:rsidTr="00376DF2">
        <w:tc>
          <w:tcPr>
            <w:tcW w:w="554" w:type="dxa"/>
          </w:tcPr>
          <w:p w14:paraId="7F1657E7" w14:textId="77777777" w:rsidR="00376DF2" w:rsidRPr="00376DF2" w:rsidRDefault="00376DF2" w:rsidP="00780A6C">
            <w:pPr>
              <w:jc w:val="center"/>
            </w:pPr>
            <w:r w:rsidRPr="00376DF2">
              <w:t>№ п/п</w:t>
            </w:r>
          </w:p>
        </w:tc>
        <w:tc>
          <w:tcPr>
            <w:tcW w:w="2849" w:type="dxa"/>
          </w:tcPr>
          <w:p w14:paraId="17374423" w14:textId="77777777" w:rsidR="00376DF2" w:rsidRPr="00376DF2" w:rsidRDefault="00376DF2" w:rsidP="00780A6C">
            <w:pPr>
              <w:jc w:val="center"/>
            </w:pPr>
            <w:r w:rsidRPr="00376DF2">
              <w:t>Идентификационный номер</w:t>
            </w:r>
          </w:p>
        </w:tc>
        <w:tc>
          <w:tcPr>
            <w:tcW w:w="2126" w:type="dxa"/>
          </w:tcPr>
          <w:p w14:paraId="3E3DB913" w14:textId="77777777" w:rsidR="00376DF2" w:rsidRPr="00376DF2" w:rsidRDefault="00376DF2" w:rsidP="00780A6C">
            <w:pPr>
              <w:jc w:val="center"/>
            </w:pPr>
            <w:r w:rsidRPr="00376DF2">
              <w:t>Наименование автомобильной дороги и ее протяженность (м)</w:t>
            </w:r>
          </w:p>
        </w:tc>
        <w:tc>
          <w:tcPr>
            <w:tcW w:w="2977" w:type="dxa"/>
          </w:tcPr>
          <w:p w14:paraId="60F1D6E1" w14:textId="77777777" w:rsidR="00376DF2" w:rsidRPr="00376DF2" w:rsidRDefault="00376DF2" w:rsidP="00780A6C">
            <w:pPr>
              <w:jc w:val="center"/>
            </w:pPr>
            <w:r w:rsidRPr="00376DF2">
              <w:t>Техническая характеристика</w:t>
            </w:r>
          </w:p>
        </w:tc>
        <w:tc>
          <w:tcPr>
            <w:tcW w:w="1275" w:type="dxa"/>
          </w:tcPr>
          <w:p w14:paraId="38CD72CB" w14:textId="77777777" w:rsidR="00376DF2" w:rsidRPr="00376DF2" w:rsidRDefault="00376DF2" w:rsidP="00780A6C">
            <w:pPr>
              <w:jc w:val="center"/>
            </w:pPr>
            <w:r w:rsidRPr="00376DF2">
              <w:t>Учетный номер (код дороги)</w:t>
            </w:r>
          </w:p>
        </w:tc>
      </w:tr>
      <w:tr w:rsidR="00376DF2" w:rsidRPr="00241BD6" w14:paraId="6D72A8CA" w14:textId="77777777" w:rsidTr="00376DF2">
        <w:tc>
          <w:tcPr>
            <w:tcW w:w="9781" w:type="dxa"/>
            <w:gridSpan w:val="5"/>
          </w:tcPr>
          <w:p w14:paraId="3B7AB4B0" w14:textId="77777777" w:rsidR="00376DF2" w:rsidRPr="00376DF2" w:rsidRDefault="00376DF2" w:rsidP="00780A6C">
            <w:pPr>
              <w:jc w:val="center"/>
            </w:pPr>
            <w:r w:rsidRPr="00376DF2">
              <w:lastRenderedPageBreak/>
              <w:t xml:space="preserve">Автомобильные дороги общего пользования местного значения в гр. </w:t>
            </w:r>
            <w:proofErr w:type="spellStart"/>
            <w:r w:rsidRPr="00376DF2">
              <w:t>н.п</w:t>
            </w:r>
            <w:proofErr w:type="spellEnd"/>
            <w:r w:rsidRPr="00376DF2">
              <w:t>.</w:t>
            </w:r>
          </w:p>
        </w:tc>
      </w:tr>
      <w:tr w:rsidR="00376DF2" w:rsidRPr="00241BD6" w14:paraId="5036271F" w14:textId="77777777" w:rsidTr="00376DF2">
        <w:tc>
          <w:tcPr>
            <w:tcW w:w="9781" w:type="dxa"/>
            <w:gridSpan w:val="5"/>
          </w:tcPr>
          <w:p w14:paraId="62C239F4" w14:textId="77777777" w:rsidR="00376DF2" w:rsidRPr="00376DF2" w:rsidRDefault="00376DF2" w:rsidP="00780A6C">
            <w:pPr>
              <w:jc w:val="center"/>
              <w:rPr>
                <w:b/>
              </w:rPr>
            </w:pPr>
            <w:r w:rsidRPr="00376DF2">
              <w:rPr>
                <w:b/>
              </w:rPr>
              <w:t xml:space="preserve">                       с. Форпост-Каргат-                                  6650 м</w:t>
            </w:r>
          </w:p>
        </w:tc>
      </w:tr>
      <w:tr w:rsidR="00376DF2" w:rsidRPr="00241BD6" w14:paraId="7AD69DA6" w14:textId="77777777" w:rsidTr="00376DF2">
        <w:tc>
          <w:tcPr>
            <w:tcW w:w="554" w:type="dxa"/>
          </w:tcPr>
          <w:p w14:paraId="4887B62A" w14:textId="77777777" w:rsidR="00376DF2" w:rsidRPr="00376DF2" w:rsidRDefault="00376DF2" w:rsidP="00780A6C">
            <w:pPr>
              <w:jc w:val="center"/>
            </w:pPr>
            <w:r w:rsidRPr="00376DF2">
              <w:t>1</w:t>
            </w:r>
          </w:p>
        </w:tc>
        <w:tc>
          <w:tcPr>
            <w:tcW w:w="2849" w:type="dxa"/>
          </w:tcPr>
          <w:p w14:paraId="1964444C" w14:textId="77777777" w:rsidR="00376DF2" w:rsidRPr="00376DF2" w:rsidRDefault="00376DF2" w:rsidP="00780A6C">
            <w:pPr>
              <w:jc w:val="center"/>
            </w:pPr>
            <w:r w:rsidRPr="00376DF2">
              <w:t>50 219 828 ОП МП 50 П - 0101</w:t>
            </w:r>
          </w:p>
        </w:tc>
        <w:tc>
          <w:tcPr>
            <w:tcW w:w="2126" w:type="dxa"/>
          </w:tcPr>
          <w:p w14:paraId="369CE5B0" w14:textId="77777777" w:rsidR="00376DF2" w:rsidRPr="00376DF2" w:rsidRDefault="00376DF2" w:rsidP="00780A6C">
            <w:r w:rsidRPr="00376DF2">
              <w:t>ул. Школьная 1200 м</w:t>
            </w:r>
          </w:p>
        </w:tc>
        <w:tc>
          <w:tcPr>
            <w:tcW w:w="2977" w:type="dxa"/>
          </w:tcPr>
          <w:p w14:paraId="3C244EC1" w14:textId="77777777" w:rsidR="00376DF2" w:rsidRPr="00376DF2" w:rsidRDefault="00376DF2" w:rsidP="00780A6C">
            <w:pPr>
              <w:jc w:val="center"/>
            </w:pPr>
            <w:r w:rsidRPr="00376DF2">
              <w:rPr>
                <w:lang w:val="en-US"/>
              </w:rPr>
              <w:t>V</w:t>
            </w:r>
            <w:r w:rsidRPr="00376DF2">
              <w:t xml:space="preserve"> категория, переходный тип дорожной одежды, </w:t>
            </w:r>
          </w:p>
          <w:p w14:paraId="57EE1655" w14:textId="77777777" w:rsidR="00376DF2" w:rsidRPr="00376DF2" w:rsidRDefault="00376DF2" w:rsidP="00780A6C">
            <w:pPr>
              <w:jc w:val="center"/>
            </w:pPr>
            <w:r w:rsidRPr="00376DF2">
              <w:t>вид покрытия - щебеночно-песчаная смесь</w:t>
            </w:r>
          </w:p>
        </w:tc>
        <w:tc>
          <w:tcPr>
            <w:tcW w:w="1275" w:type="dxa"/>
          </w:tcPr>
          <w:p w14:paraId="63DB9B03" w14:textId="77777777" w:rsidR="00376DF2" w:rsidRPr="00376DF2" w:rsidRDefault="00376DF2" w:rsidP="00780A6C">
            <w:pPr>
              <w:jc w:val="center"/>
            </w:pPr>
            <w:r w:rsidRPr="00376DF2">
              <w:t>П - 0101</w:t>
            </w:r>
          </w:p>
        </w:tc>
      </w:tr>
      <w:tr w:rsidR="00376DF2" w:rsidRPr="00241BD6" w14:paraId="43783611" w14:textId="77777777" w:rsidTr="00376DF2">
        <w:tc>
          <w:tcPr>
            <w:tcW w:w="554" w:type="dxa"/>
          </w:tcPr>
          <w:p w14:paraId="166AE829" w14:textId="77777777" w:rsidR="00376DF2" w:rsidRPr="00376DF2" w:rsidRDefault="00376DF2" w:rsidP="00780A6C">
            <w:pPr>
              <w:jc w:val="center"/>
            </w:pPr>
            <w:r w:rsidRPr="00376DF2">
              <w:t>2</w:t>
            </w:r>
          </w:p>
        </w:tc>
        <w:tc>
          <w:tcPr>
            <w:tcW w:w="2849" w:type="dxa"/>
          </w:tcPr>
          <w:p w14:paraId="1E59344E" w14:textId="77777777" w:rsidR="00376DF2" w:rsidRPr="00376DF2" w:rsidRDefault="00376DF2" w:rsidP="00780A6C">
            <w:pPr>
              <w:jc w:val="center"/>
            </w:pPr>
            <w:r w:rsidRPr="00376DF2">
              <w:t>50 219 828 ОП МП 50 П - 0102</w:t>
            </w:r>
          </w:p>
        </w:tc>
        <w:tc>
          <w:tcPr>
            <w:tcW w:w="2126" w:type="dxa"/>
          </w:tcPr>
          <w:p w14:paraId="5F384BC8" w14:textId="77777777" w:rsidR="00376DF2" w:rsidRPr="00376DF2" w:rsidRDefault="00376DF2" w:rsidP="00780A6C">
            <w:r w:rsidRPr="00376DF2">
              <w:t>ул. Зеленая 800 м</w:t>
            </w:r>
          </w:p>
        </w:tc>
        <w:tc>
          <w:tcPr>
            <w:tcW w:w="2977" w:type="dxa"/>
          </w:tcPr>
          <w:p w14:paraId="0DC02162" w14:textId="77777777" w:rsidR="00376DF2" w:rsidRPr="00376DF2" w:rsidRDefault="00376DF2" w:rsidP="00780A6C">
            <w:pPr>
              <w:jc w:val="center"/>
            </w:pPr>
            <w:r w:rsidRPr="00376DF2">
              <w:rPr>
                <w:lang w:val="en-US"/>
              </w:rPr>
              <w:t>V</w:t>
            </w:r>
            <w:r w:rsidRPr="00376DF2">
              <w:t xml:space="preserve"> категория, переходный тип дорожной одежды, </w:t>
            </w:r>
          </w:p>
          <w:p w14:paraId="1ECD6B65" w14:textId="77777777" w:rsidR="00376DF2" w:rsidRPr="00376DF2" w:rsidRDefault="00376DF2" w:rsidP="00780A6C">
            <w:pPr>
              <w:jc w:val="center"/>
            </w:pPr>
            <w:r w:rsidRPr="00376DF2">
              <w:t>вид покрытия - щебеночно-песчаная смесь</w:t>
            </w:r>
          </w:p>
        </w:tc>
        <w:tc>
          <w:tcPr>
            <w:tcW w:w="1275" w:type="dxa"/>
          </w:tcPr>
          <w:p w14:paraId="499DBD69" w14:textId="77777777" w:rsidR="00376DF2" w:rsidRPr="00376DF2" w:rsidRDefault="00376DF2" w:rsidP="00780A6C">
            <w:pPr>
              <w:jc w:val="center"/>
            </w:pPr>
            <w:r w:rsidRPr="00376DF2">
              <w:t>П - 0102</w:t>
            </w:r>
          </w:p>
        </w:tc>
      </w:tr>
      <w:tr w:rsidR="00376DF2" w:rsidRPr="00241BD6" w14:paraId="013848D7" w14:textId="77777777" w:rsidTr="00376DF2">
        <w:tc>
          <w:tcPr>
            <w:tcW w:w="554" w:type="dxa"/>
          </w:tcPr>
          <w:p w14:paraId="75BF0A9B" w14:textId="77777777" w:rsidR="00376DF2" w:rsidRPr="00376DF2" w:rsidRDefault="00376DF2" w:rsidP="00780A6C">
            <w:pPr>
              <w:jc w:val="center"/>
            </w:pPr>
            <w:r w:rsidRPr="00376DF2">
              <w:t>3</w:t>
            </w:r>
          </w:p>
        </w:tc>
        <w:tc>
          <w:tcPr>
            <w:tcW w:w="2849" w:type="dxa"/>
          </w:tcPr>
          <w:p w14:paraId="3D06D3BF" w14:textId="77777777" w:rsidR="00376DF2" w:rsidRPr="00376DF2" w:rsidRDefault="00376DF2" w:rsidP="00780A6C">
            <w:pPr>
              <w:jc w:val="center"/>
            </w:pPr>
            <w:r w:rsidRPr="00376DF2">
              <w:t>50 219 828 ОП МП 50 П - 0103</w:t>
            </w:r>
          </w:p>
        </w:tc>
        <w:tc>
          <w:tcPr>
            <w:tcW w:w="2126" w:type="dxa"/>
          </w:tcPr>
          <w:p w14:paraId="49F60E8B" w14:textId="77777777" w:rsidR="00376DF2" w:rsidRPr="00376DF2" w:rsidRDefault="00376DF2" w:rsidP="00780A6C">
            <w:r w:rsidRPr="00376DF2">
              <w:t>ул. Почтовая 1000 м</w:t>
            </w:r>
          </w:p>
        </w:tc>
        <w:tc>
          <w:tcPr>
            <w:tcW w:w="2977" w:type="dxa"/>
          </w:tcPr>
          <w:p w14:paraId="7F98C142" w14:textId="77777777" w:rsidR="00376DF2" w:rsidRPr="00376DF2" w:rsidRDefault="00376DF2" w:rsidP="00780A6C">
            <w:pPr>
              <w:jc w:val="center"/>
            </w:pPr>
            <w:r w:rsidRPr="00376DF2">
              <w:rPr>
                <w:lang w:val="en-US"/>
              </w:rPr>
              <w:t>V</w:t>
            </w:r>
            <w:r w:rsidRPr="00376DF2">
              <w:t xml:space="preserve"> категория, переходный тип дорожной одежды, </w:t>
            </w:r>
          </w:p>
          <w:p w14:paraId="223B0E38" w14:textId="77777777" w:rsidR="00376DF2" w:rsidRPr="00376DF2" w:rsidRDefault="00376DF2" w:rsidP="00780A6C">
            <w:pPr>
              <w:jc w:val="center"/>
            </w:pPr>
            <w:r w:rsidRPr="00376DF2">
              <w:t>вид покрытия - щебеночно-песчаная смесь</w:t>
            </w:r>
          </w:p>
        </w:tc>
        <w:tc>
          <w:tcPr>
            <w:tcW w:w="1275" w:type="dxa"/>
          </w:tcPr>
          <w:p w14:paraId="4E9D3CF4" w14:textId="77777777" w:rsidR="00376DF2" w:rsidRPr="00376DF2" w:rsidRDefault="00376DF2" w:rsidP="00780A6C">
            <w:pPr>
              <w:jc w:val="center"/>
            </w:pPr>
            <w:r w:rsidRPr="00376DF2">
              <w:t>П - 0103</w:t>
            </w:r>
          </w:p>
        </w:tc>
      </w:tr>
      <w:tr w:rsidR="00376DF2" w:rsidRPr="00241BD6" w14:paraId="08FDD01E" w14:textId="77777777" w:rsidTr="00376DF2">
        <w:tc>
          <w:tcPr>
            <w:tcW w:w="554" w:type="dxa"/>
          </w:tcPr>
          <w:p w14:paraId="674F1EAB" w14:textId="77777777" w:rsidR="00376DF2" w:rsidRPr="00376DF2" w:rsidRDefault="00376DF2" w:rsidP="00780A6C">
            <w:pPr>
              <w:jc w:val="center"/>
            </w:pPr>
            <w:r w:rsidRPr="00376DF2">
              <w:t>4</w:t>
            </w:r>
          </w:p>
        </w:tc>
        <w:tc>
          <w:tcPr>
            <w:tcW w:w="2849" w:type="dxa"/>
          </w:tcPr>
          <w:p w14:paraId="615879A9" w14:textId="77777777" w:rsidR="00376DF2" w:rsidRPr="00376DF2" w:rsidRDefault="00376DF2" w:rsidP="00780A6C">
            <w:pPr>
              <w:jc w:val="center"/>
            </w:pPr>
            <w:r w:rsidRPr="00376DF2">
              <w:t>50 219 828 ОП МП 50 П - 0104</w:t>
            </w:r>
          </w:p>
        </w:tc>
        <w:tc>
          <w:tcPr>
            <w:tcW w:w="2126" w:type="dxa"/>
          </w:tcPr>
          <w:p w14:paraId="1A403126" w14:textId="77777777" w:rsidR="00376DF2" w:rsidRPr="00376DF2" w:rsidRDefault="00376DF2" w:rsidP="00780A6C">
            <w:r w:rsidRPr="00376DF2">
              <w:t>ул.1 Мая-Северная 1000 м</w:t>
            </w:r>
          </w:p>
        </w:tc>
        <w:tc>
          <w:tcPr>
            <w:tcW w:w="2977" w:type="dxa"/>
          </w:tcPr>
          <w:p w14:paraId="2BAA2FBC" w14:textId="77777777" w:rsidR="00376DF2" w:rsidRPr="00376DF2" w:rsidRDefault="00376DF2" w:rsidP="00780A6C">
            <w:pPr>
              <w:jc w:val="center"/>
            </w:pPr>
            <w:r w:rsidRPr="00376DF2">
              <w:rPr>
                <w:lang w:val="en-US"/>
              </w:rPr>
              <w:t>V</w:t>
            </w:r>
            <w:r w:rsidRPr="00376DF2">
              <w:t xml:space="preserve"> категория, переходный тип дорожной одежды, </w:t>
            </w:r>
          </w:p>
          <w:p w14:paraId="3AF60A3A" w14:textId="77777777" w:rsidR="00376DF2" w:rsidRPr="00376DF2" w:rsidRDefault="00376DF2" w:rsidP="00780A6C">
            <w:pPr>
              <w:jc w:val="center"/>
            </w:pPr>
            <w:r w:rsidRPr="00376DF2">
              <w:t>вид покрытия - щебеночно-песчаная смесь</w:t>
            </w:r>
          </w:p>
        </w:tc>
        <w:tc>
          <w:tcPr>
            <w:tcW w:w="1275" w:type="dxa"/>
          </w:tcPr>
          <w:p w14:paraId="0BF31F20" w14:textId="77777777" w:rsidR="00376DF2" w:rsidRPr="00376DF2" w:rsidRDefault="00376DF2" w:rsidP="00780A6C">
            <w:pPr>
              <w:jc w:val="center"/>
            </w:pPr>
            <w:r w:rsidRPr="00376DF2">
              <w:t>П - 0104</w:t>
            </w:r>
          </w:p>
        </w:tc>
      </w:tr>
      <w:tr w:rsidR="00376DF2" w:rsidRPr="00241BD6" w14:paraId="711A7028" w14:textId="77777777" w:rsidTr="00376DF2">
        <w:tc>
          <w:tcPr>
            <w:tcW w:w="554" w:type="dxa"/>
          </w:tcPr>
          <w:p w14:paraId="0C25B8F0" w14:textId="77777777" w:rsidR="00376DF2" w:rsidRPr="00376DF2" w:rsidRDefault="00376DF2" w:rsidP="00780A6C">
            <w:pPr>
              <w:jc w:val="center"/>
            </w:pPr>
            <w:r w:rsidRPr="00376DF2">
              <w:t>5</w:t>
            </w:r>
          </w:p>
        </w:tc>
        <w:tc>
          <w:tcPr>
            <w:tcW w:w="2849" w:type="dxa"/>
          </w:tcPr>
          <w:p w14:paraId="1E347ED8" w14:textId="77777777" w:rsidR="00376DF2" w:rsidRPr="00376DF2" w:rsidRDefault="00376DF2" w:rsidP="00780A6C">
            <w:pPr>
              <w:jc w:val="center"/>
            </w:pPr>
            <w:r w:rsidRPr="00376DF2">
              <w:t>50 219 828 ОП МП 50 П - 0105</w:t>
            </w:r>
          </w:p>
        </w:tc>
        <w:tc>
          <w:tcPr>
            <w:tcW w:w="2126" w:type="dxa"/>
          </w:tcPr>
          <w:p w14:paraId="5EF2EC06" w14:textId="77777777" w:rsidR="00376DF2" w:rsidRPr="00376DF2" w:rsidRDefault="00376DF2" w:rsidP="00780A6C">
            <w:r w:rsidRPr="00376DF2">
              <w:t xml:space="preserve">ул. 1 </w:t>
            </w:r>
            <w:proofErr w:type="gramStart"/>
            <w:r w:rsidRPr="00376DF2">
              <w:t>Мая  450</w:t>
            </w:r>
            <w:proofErr w:type="gramEnd"/>
            <w:r w:rsidRPr="00376DF2">
              <w:t xml:space="preserve"> м</w:t>
            </w:r>
          </w:p>
        </w:tc>
        <w:tc>
          <w:tcPr>
            <w:tcW w:w="2977" w:type="dxa"/>
          </w:tcPr>
          <w:p w14:paraId="28558DEE" w14:textId="77777777" w:rsidR="00376DF2" w:rsidRPr="00376DF2" w:rsidRDefault="00376DF2" w:rsidP="00780A6C">
            <w:pPr>
              <w:jc w:val="center"/>
            </w:pPr>
            <w:r w:rsidRPr="00376DF2">
              <w:rPr>
                <w:lang w:val="en-US"/>
              </w:rPr>
              <w:t>V</w:t>
            </w:r>
            <w:r w:rsidRPr="00376DF2">
              <w:t xml:space="preserve"> категория, переходный тип дорожной одежды, </w:t>
            </w:r>
          </w:p>
          <w:p w14:paraId="75329E94" w14:textId="77777777" w:rsidR="00376DF2" w:rsidRPr="00376DF2" w:rsidRDefault="00376DF2" w:rsidP="00780A6C">
            <w:pPr>
              <w:jc w:val="center"/>
            </w:pPr>
            <w:r w:rsidRPr="00376DF2">
              <w:t>вид покрытия - щебеночно-песчаная смесь</w:t>
            </w:r>
          </w:p>
        </w:tc>
        <w:tc>
          <w:tcPr>
            <w:tcW w:w="1275" w:type="dxa"/>
          </w:tcPr>
          <w:p w14:paraId="31FA79AB" w14:textId="77777777" w:rsidR="00376DF2" w:rsidRPr="00376DF2" w:rsidRDefault="00376DF2" w:rsidP="00780A6C">
            <w:pPr>
              <w:jc w:val="center"/>
            </w:pPr>
            <w:r w:rsidRPr="00376DF2">
              <w:t>П - 0105</w:t>
            </w:r>
          </w:p>
        </w:tc>
      </w:tr>
      <w:tr w:rsidR="00376DF2" w:rsidRPr="00241BD6" w14:paraId="6C20862A" w14:textId="77777777" w:rsidTr="00376DF2">
        <w:tc>
          <w:tcPr>
            <w:tcW w:w="554" w:type="dxa"/>
          </w:tcPr>
          <w:p w14:paraId="1E4DA2F9" w14:textId="77777777" w:rsidR="00376DF2" w:rsidRPr="00376DF2" w:rsidRDefault="00376DF2" w:rsidP="00780A6C">
            <w:pPr>
              <w:jc w:val="center"/>
            </w:pPr>
            <w:r w:rsidRPr="00376DF2">
              <w:t>6</w:t>
            </w:r>
          </w:p>
        </w:tc>
        <w:tc>
          <w:tcPr>
            <w:tcW w:w="2849" w:type="dxa"/>
          </w:tcPr>
          <w:p w14:paraId="2371E86D" w14:textId="77777777" w:rsidR="00376DF2" w:rsidRPr="00376DF2" w:rsidRDefault="00376DF2" w:rsidP="00780A6C">
            <w:pPr>
              <w:jc w:val="center"/>
            </w:pPr>
            <w:r w:rsidRPr="00376DF2">
              <w:t>50 219 828 ОП МП 50 П - 0106</w:t>
            </w:r>
          </w:p>
        </w:tc>
        <w:tc>
          <w:tcPr>
            <w:tcW w:w="2126" w:type="dxa"/>
          </w:tcPr>
          <w:p w14:paraId="63EE5963" w14:textId="77777777" w:rsidR="00376DF2" w:rsidRPr="00376DF2" w:rsidRDefault="00376DF2" w:rsidP="00780A6C">
            <w:r w:rsidRPr="00376DF2">
              <w:t xml:space="preserve">ул. </w:t>
            </w:r>
            <w:proofErr w:type="gramStart"/>
            <w:r w:rsidRPr="00376DF2">
              <w:t>Береговая  1000</w:t>
            </w:r>
            <w:proofErr w:type="gramEnd"/>
            <w:r w:rsidRPr="00376DF2">
              <w:t xml:space="preserve"> м</w:t>
            </w:r>
          </w:p>
        </w:tc>
        <w:tc>
          <w:tcPr>
            <w:tcW w:w="2977" w:type="dxa"/>
          </w:tcPr>
          <w:p w14:paraId="49E82938" w14:textId="77777777" w:rsidR="00376DF2" w:rsidRPr="00376DF2" w:rsidRDefault="00376DF2" w:rsidP="00780A6C">
            <w:pPr>
              <w:jc w:val="center"/>
            </w:pPr>
            <w:r w:rsidRPr="00376DF2">
              <w:rPr>
                <w:lang w:val="en-US"/>
              </w:rPr>
              <w:t>V</w:t>
            </w:r>
            <w:r w:rsidRPr="00376DF2">
              <w:t xml:space="preserve"> категория, низший тип дорожной одежды,</w:t>
            </w:r>
          </w:p>
          <w:p w14:paraId="6A8225A7" w14:textId="77777777" w:rsidR="00376DF2" w:rsidRPr="00376DF2" w:rsidRDefault="00376DF2" w:rsidP="00780A6C">
            <w:pPr>
              <w:jc w:val="center"/>
            </w:pPr>
            <w:r w:rsidRPr="00376DF2">
              <w:t xml:space="preserve"> грунтовое покрытие</w:t>
            </w:r>
          </w:p>
        </w:tc>
        <w:tc>
          <w:tcPr>
            <w:tcW w:w="1275" w:type="dxa"/>
          </w:tcPr>
          <w:p w14:paraId="1DEB6F7B" w14:textId="77777777" w:rsidR="00376DF2" w:rsidRPr="00376DF2" w:rsidRDefault="00376DF2" w:rsidP="00780A6C">
            <w:pPr>
              <w:jc w:val="center"/>
            </w:pPr>
            <w:r w:rsidRPr="00376DF2">
              <w:t>П - 0106</w:t>
            </w:r>
          </w:p>
        </w:tc>
      </w:tr>
      <w:tr w:rsidR="00376DF2" w:rsidRPr="00241BD6" w14:paraId="398E0939" w14:textId="77777777" w:rsidTr="00376DF2">
        <w:tc>
          <w:tcPr>
            <w:tcW w:w="554" w:type="dxa"/>
          </w:tcPr>
          <w:p w14:paraId="36C7FA36" w14:textId="77777777" w:rsidR="00376DF2" w:rsidRPr="00376DF2" w:rsidRDefault="00376DF2" w:rsidP="00780A6C">
            <w:pPr>
              <w:jc w:val="center"/>
            </w:pPr>
            <w:r w:rsidRPr="00376DF2">
              <w:t>7</w:t>
            </w:r>
          </w:p>
        </w:tc>
        <w:tc>
          <w:tcPr>
            <w:tcW w:w="2849" w:type="dxa"/>
          </w:tcPr>
          <w:p w14:paraId="30D6B452" w14:textId="77777777" w:rsidR="00376DF2" w:rsidRPr="00376DF2" w:rsidRDefault="00376DF2" w:rsidP="00780A6C">
            <w:pPr>
              <w:jc w:val="center"/>
            </w:pPr>
            <w:r w:rsidRPr="00376DF2">
              <w:t>50 219 828 ОП МП 50 П - 0107</w:t>
            </w:r>
          </w:p>
        </w:tc>
        <w:tc>
          <w:tcPr>
            <w:tcW w:w="2126" w:type="dxa"/>
          </w:tcPr>
          <w:p w14:paraId="37D08B4D" w14:textId="77777777" w:rsidR="00376DF2" w:rsidRPr="00376DF2" w:rsidRDefault="00376DF2" w:rsidP="00780A6C">
            <w:r w:rsidRPr="00376DF2">
              <w:t xml:space="preserve">ул. </w:t>
            </w:r>
            <w:proofErr w:type="gramStart"/>
            <w:r w:rsidRPr="00376DF2">
              <w:t>Совхозная  1200</w:t>
            </w:r>
            <w:proofErr w:type="gramEnd"/>
            <w:r w:rsidRPr="00376DF2">
              <w:t xml:space="preserve"> м</w:t>
            </w:r>
          </w:p>
        </w:tc>
        <w:tc>
          <w:tcPr>
            <w:tcW w:w="2977" w:type="dxa"/>
          </w:tcPr>
          <w:p w14:paraId="567CD6D2" w14:textId="77777777" w:rsidR="00376DF2" w:rsidRPr="00376DF2" w:rsidRDefault="00376DF2" w:rsidP="00780A6C">
            <w:pPr>
              <w:jc w:val="center"/>
            </w:pPr>
            <w:r w:rsidRPr="00376DF2">
              <w:rPr>
                <w:lang w:val="en-US"/>
              </w:rPr>
              <w:t>V</w:t>
            </w:r>
            <w:r w:rsidRPr="00376DF2">
              <w:t xml:space="preserve"> категория, переходный тип дорожной одежды, </w:t>
            </w:r>
          </w:p>
          <w:p w14:paraId="0E4A2BEE" w14:textId="77777777" w:rsidR="00376DF2" w:rsidRPr="00376DF2" w:rsidRDefault="00376DF2" w:rsidP="00780A6C">
            <w:pPr>
              <w:jc w:val="center"/>
            </w:pPr>
            <w:r w:rsidRPr="00376DF2">
              <w:t xml:space="preserve">вид покрытия - </w:t>
            </w:r>
            <w:proofErr w:type="spellStart"/>
            <w:r w:rsidRPr="00376DF2">
              <w:t>грунтощебень</w:t>
            </w:r>
            <w:proofErr w:type="spellEnd"/>
          </w:p>
        </w:tc>
        <w:tc>
          <w:tcPr>
            <w:tcW w:w="1275" w:type="dxa"/>
          </w:tcPr>
          <w:p w14:paraId="4E8403AE" w14:textId="77777777" w:rsidR="00376DF2" w:rsidRPr="00376DF2" w:rsidRDefault="00376DF2" w:rsidP="00780A6C">
            <w:pPr>
              <w:jc w:val="center"/>
            </w:pPr>
            <w:r w:rsidRPr="00376DF2">
              <w:t>П - 0107</w:t>
            </w:r>
          </w:p>
        </w:tc>
      </w:tr>
      <w:tr w:rsidR="00376DF2" w:rsidRPr="00241BD6" w14:paraId="5F00DE89" w14:textId="77777777" w:rsidTr="00376DF2">
        <w:tc>
          <w:tcPr>
            <w:tcW w:w="9781" w:type="dxa"/>
            <w:gridSpan w:val="5"/>
          </w:tcPr>
          <w:p w14:paraId="19048F79" w14:textId="77777777" w:rsidR="00376DF2" w:rsidRPr="00376DF2" w:rsidRDefault="00376DF2" w:rsidP="00780A6C">
            <w:pPr>
              <w:jc w:val="center"/>
              <w:rPr>
                <w:b/>
              </w:rPr>
            </w:pPr>
            <w:r w:rsidRPr="00376DF2">
              <w:rPr>
                <w:b/>
              </w:rPr>
              <w:t xml:space="preserve">                        п. Теренино -                                             900 м</w:t>
            </w:r>
          </w:p>
        </w:tc>
      </w:tr>
      <w:tr w:rsidR="00376DF2" w:rsidRPr="00241BD6" w14:paraId="63DD9C1F" w14:textId="77777777" w:rsidTr="00376DF2">
        <w:tc>
          <w:tcPr>
            <w:tcW w:w="554" w:type="dxa"/>
          </w:tcPr>
          <w:p w14:paraId="3F6615D8" w14:textId="77777777" w:rsidR="00376DF2" w:rsidRPr="00376DF2" w:rsidRDefault="00376DF2" w:rsidP="00780A6C">
            <w:pPr>
              <w:jc w:val="center"/>
            </w:pPr>
            <w:r w:rsidRPr="00376DF2">
              <w:t>8</w:t>
            </w:r>
          </w:p>
        </w:tc>
        <w:tc>
          <w:tcPr>
            <w:tcW w:w="2849" w:type="dxa"/>
          </w:tcPr>
          <w:p w14:paraId="4A60E4C6" w14:textId="77777777" w:rsidR="00376DF2" w:rsidRPr="00376DF2" w:rsidRDefault="00376DF2" w:rsidP="00780A6C">
            <w:pPr>
              <w:jc w:val="center"/>
            </w:pPr>
            <w:r w:rsidRPr="00376DF2">
              <w:t>50 219 828 ОП МП 50 П - 0108</w:t>
            </w:r>
          </w:p>
        </w:tc>
        <w:tc>
          <w:tcPr>
            <w:tcW w:w="2126" w:type="dxa"/>
          </w:tcPr>
          <w:p w14:paraId="02354997" w14:textId="77777777" w:rsidR="00376DF2" w:rsidRPr="00376DF2" w:rsidRDefault="00376DF2" w:rsidP="00780A6C">
            <w:proofErr w:type="spellStart"/>
            <w:r w:rsidRPr="00376DF2">
              <w:t>ул.Центральная</w:t>
            </w:r>
            <w:proofErr w:type="spellEnd"/>
            <w:r w:rsidRPr="00376DF2">
              <w:t xml:space="preserve"> 900 м</w:t>
            </w:r>
          </w:p>
        </w:tc>
        <w:tc>
          <w:tcPr>
            <w:tcW w:w="2977" w:type="dxa"/>
          </w:tcPr>
          <w:p w14:paraId="5154C82C" w14:textId="77777777" w:rsidR="00376DF2" w:rsidRPr="00376DF2" w:rsidRDefault="00376DF2" w:rsidP="00780A6C">
            <w:pPr>
              <w:jc w:val="center"/>
            </w:pPr>
            <w:r w:rsidRPr="00376DF2">
              <w:rPr>
                <w:lang w:val="en-US"/>
              </w:rPr>
              <w:t>V</w:t>
            </w:r>
            <w:r w:rsidRPr="00376DF2">
              <w:t xml:space="preserve"> категория, переходный тип дорожной одежды, </w:t>
            </w:r>
          </w:p>
          <w:p w14:paraId="3C90212B" w14:textId="77777777" w:rsidR="00376DF2" w:rsidRPr="00376DF2" w:rsidRDefault="00376DF2" w:rsidP="00780A6C">
            <w:pPr>
              <w:jc w:val="center"/>
            </w:pPr>
            <w:r w:rsidRPr="00376DF2">
              <w:t>вид покрытия - щебеночно-песчаная смесь</w:t>
            </w:r>
          </w:p>
        </w:tc>
        <w:tc>
          <w:tcPr>
            <w:tcW w:w="1275" w:type="dxa"/>
          </w:tcPr>
          <w:p w14:paraId="00554FA8" w14:textId="77777777" w:rsidR="00376DF2" w:rsidRPr="00376DF2" w:rsidRDefault="00376DF2" w:rsidP="00780A6C">
            <w:pPr>
              <w:jc w:val="center"/>
            </w:pPr>
            <w:r w:rsidRPr="00376DF2">
              <w:t>П - 0108</w:t>
            </w:r>
          </w:p>
        </w:tc>
      </w:tr>
    </w:tbl>
    <w:p w14:paraId="43853843" w14:textId="77777777" w:rsidR="00376DF2" w:rsidRPr="002119F8" w:rsidRDefault="00376DF2" w:rsidP="00FC7451">
      <w:pPr>
        <w:spacing w:line="317" w:lineRule="exact"/>
        <w:ind w:right="-2" w:firstLine="567"/>
        <w:jc w:val="both"/>
        <w:rPr>
          <w:sz w:val="28"/>
          <w:szCs w:val="28"/>
        </w:rPr>
      </w:pPr>
    </w:p>
    <w:p w14:paraId="5442FFB0" w14:textId="25D25ED4" w:rsidR="002119F8" w:rsidRPr="002119F8" w:rsidRDefault="002119F8" w:rsidP="00FC7451">
      <w:pPr>
        <w:spacing w:line="317" w:lineRule="exact"/>
        <w:ind w:right="-2" w:firstLine="567"/>
        <w:jc w:val="both"/>
        <w:rPr>
          <w:sz w:val="28"/>
          <w:szCs w:val="28"/>
        </w:rPr>
      </w:pPr>
      <w:r w:rsidRPr="002119F8">
        <w:rPr>
          <w:sz w:val="28"/>
          <w:szCs w:val="28"/>
        </w:rPr>
        <w:t xml:space="preserve">Основными улицами посёлка являются улицы </w:t>
      </w:r>
      <w:r w:rsidR="00376DF2">
        <w:rPr>
          <w:sz w:val="28"/>
          <w:szCs w:val="28"/>
        </w:rPr>
        <w:t>Школьная</w:t>
      </w:r>
      <w:r w:rsidRPr="002119F8">
        <w:rPr>
          <w:sz w:val="28"/>
          <w:szCs w:val="28"/>
        </w:rPr>
        <w:t xml:space="preserve"> и Центральная.</w:t>
      </w:r>
    </w:p>
    <w:p w14:paraId="1814F55F" w14:textId="43087145" w:rsidR="00C0435D" w:rsidRDefault="002119F8" w:rsidP="00283BC9">
      <w:pPr>
        <w:ind w:right="-2" w:firstLine="567"/>
        <w:jc w:val="both"/>
        <w:rPr>
          <w:sz w:val="28"/>
          <w:szCs w:val="28"/>
        </w:rPr>
      </w:pPr>
      <w:r w:rsidRPr="00E87F32">
        <w:rPr>
          <w:sz w:val="28"/>
          <w:szCs w:val="28"/>
        </w:rPr>
        <w:t>Общая протяженность дорог местного значения по состоянию на 20</w:t>
      </w:r>
      <w:r w:rsidR="00E87F32" w:rsidRPr="00E87F32">
        <w:rPr>
          <w:sz w:val="28"/>
          <w:szCs w:val="28"/>
        </w:rPr>
        <w:t>18</w:t>
      </w:r>
      <w:r w:rsidRPr="00E87F32">
        <w:rPr>
          <w:sz w:val="28"/>
          <w:szCs w:val="28"/>
        </w:rPr>
        <w:t xml:space="preserve"> год составляет </w:t>
      </w:r>
      <w:r w:rsidR="00376DF2">
        <w:rPr>
          <w:sz w:val="28"/>
          <w:szCs w:val="28"/>
        </w:rPr>
        <w:t>7,55</w:t>
      </w:r>
      <w:r w:rsidRPr="00E87F32">
        <w:rPr>
          <w:sz w:val="28"/>
          <w:szCs w:val="28"/>
        </w:rPr>
        <w:t xml:space="preserve"> км</w:t>
      </w:r>
      <w:r w:rsidR="00376DF2">
        <w:rPr>
          <w:sz w:val="28"/>
          <w:szCs w:val="28"/>
        </w:rPr>
        <w:t>.</w:t>
      </w:r>
    </w:p>
    <w:p w14:paraId="7715F9C0" w14:textId="77777777" w:rsidR="00350DBC" w:rsidRDefault="00350DBC" w:rsidP="00283BC9">
      <w:pPr>
        <w:ind w:right="-2" w:firstLine="567"/>
        <w:jc w:val="both"/>
        <w:rPr>
          <w:sz w:val="28"/>
          <w:szCs w:val="28"/>
        </w:rPr>
      </w:pPr>
    </w:p>
    <w:p w14:paraId="211B3C74" w14:textId="77777777" w:rsidR="00670E9A" w:rsidRDefault="00670E9A" w:rsidP="00791159">
      <w:pPr>
        <w:pStyle w:val="2"/>
        <w:spacing w:before="0" w:after="0"/>
        <w:ind w:left="0" w:right="-285"/>
      </w:pPr>
      <w:bookmarkStart w:id="108" w:name="_Toc10022137"/>
      <w:bookmarkStart w:id="109" w:name="_Toc19276372"/>
      <w:bookmarkStart w:id="110" w:name="_Toc120923170"/>
      <w:r w:rsidRPr="00B50A95">
        <w:t>Инженерное обеспечение</w:t>
      </w:r>
      <w:bookmarkEnd w:id="108"/>
      <w:bookmarkEnd w:id="109"/>
      <w:bookmarkEnd w:id="110"/>
    </w:p>
    <w:p w14:paraId="2CEAF1CD" w14:textId="77777777" w:rsidR="00283BC9" w:rsidRPr="00283BC9" w:rsidRDefault="00283BC9" w:rsidP="00791159">
      <w:pPr>
        <w:pStyle w:val="a5"/>
        <w:spacing w:before="0" w:after="0"/>
      </w:pPr>
    </w:p>
    <w:p w14:paraId="4C4B2023" w14:textId="4AAF4E37" w:rsidR="00670E9A" w:rsidRDefault="00670E9A" w:rsidP="00791159">
      <w:pPr>
        <w:pStyle w:val="aff4"/>
        <w:spacing w:line="240" w:lineRule="auto"/>
        <w:ind w:right="-2" w:firstLine="567"/>
        <w:rPr>
          <w:sz w:val="28"/>
          <w:szCs w:val="28"/>
        </w:rPr>
      </w:pPr>
      <w:bookmarkStart w:id="111" w:name="_Toc372547301"/>
      <w:bookmarkStart w:id="112" w:name="_Toc494444527"/>
      <w:r w:rsidRPr="00B50A95">
        <w:rPr>
          <w:sz w:val="28"/>
          <w:szCs w:val="28"/>
        </w:rPr>
        <w:t xml:space="preserve">Местоположение существующих объектов инженерной инфраструктуры отображено </w:t>
      </w:r>
      <w:r w:rsidR="006B3E0D">
        <w:rPr>
          <w:sz w:val="28"/>
          <w:szCs w:val="28"/>
        </w:rPr>
        <w:t>на графической схеме из состава г</w:t>
      </w:r>
      <w:r w:rsidRPr="00B50A95">
        <w:rPr>
          <w:sz w:val="28"/>
          <w:szCs w:val="28"/>
        </w:rPr>
        <w:t xml:space="preserve">енерального плана </w:t>
      </w:r>
      <w:r w:rsidR="0025027E">
        <w:rPr>
          <w:sz w:val="28"/>
          <w:szCs w:val="28"/>
        </w:rPr>
        <w:t>Форпост-</w:t>
      </w:r>
      <w:r w:rsidR="0025027E">
        <w:rPr>
          <w:sz w:val="28"/>
          <w:szCs w:val="28"/>
        </w:rPr>
        <w:lastRenderedPageBreak/>
        <w:t>Каргатского</w:t>
      </w:r>
      <w:r w:rsidRPr="00B50A95">
        <w:rPr>
          <w:sz w:val="28"/>
          <w:szCs w:val="28"/>
        </w:rPr>
        <w:t xml:space="preserve"> сельсовета: </w:t>
      </w:r>
      <w:r w:rsidR="00F62B24" w:rsidRPr="00AA6B9F">
        <w:rPr>
          <w:sz w:val="28"/>
          <w:szCs w:val="28"/>
        </w:rPr>
        <w:t>«Карта планируемого размещения объектов местного значения в области инженерной инфраструктуры»</w:t>
      </w:r>
      <w:r w:rsidR="00B3161C">
        <w:rPr>
          <w:sz w:val="28"/>
          <w:szCs w:val="28"/>
        </w:rPr>
        <w:t>,</w:t>
      </w:r>
      <w:r w:rsidRPr="00B50A95">
        <w:rPr>
          <w:rFonts w:cs="Arial"/>
          <w:sz w:val="28"/>
          <w:szCs w:val="28"/>
        </w:rPr>
        <w:t xml:space="preserve"> М 1:</w:t>
      </w:r>
      <w:r w:rsidR="0016114A" w:rsidRPr="0016114A">
        <w:rPr>
          <w:rFonts w:cs="Arial"/>
          <w:sz w:val="28"/>
          <w:szCs w:val="28"/>
        </w:rPr>
        <w:t>5</w:t>
      </w:r>
      <w:r w:rsidRPr="00B50A95">
        <w:rPr>
          <w:rFonts w:cs="Arial"/>
          <w:sz w:val="28"/>
          <w:szCs w:val="28"/>
        </w:rPr>
        <w:t>000</w:t>
      </w:r>
      <w:r w:rsidRPr="00B50A95">
        <w:rPr>
          <w:sz w:val="28"/>
          <w:szCs w:val="28"/>
        </w:rPr>
        <w:t>.</w:t>
      </w:r>
    </w:p>
    <w:p w14:paraId="791CB04F" w14:textId="77777777" w:rsidR="00283BC9" w:rsidRPr="00B50A95" w:rsidRDefault="00283BC9" w:rsidP="00791159">
      <w:pPr>
        <w:pStyle w:val="aff4"/>
        <w:spacing w:line="240" w:lineRule="auto"/>
        <w:ind w:right="-2" w:firstLine="567"/>
        <w:rPr>
          <w:sz w:val="28"/>
          <w:szCs w:val="28"/>
        </w:rPr>
      </w:pPr>
    </w:p>
    <w:p w14:paraId="5CA4BF7B" w14:textId="77777777" w:rsidR="00670E9A" w:rsidRDefault="00670E9A" w:rsidP="0005314A">
      <w:pPr>
        <w:pStyle w:val="3"/>
        <w:spacing w:before="0" w:after="0"/>
        <w:ind w:right="-2" w:firstLine="850"/>
        <w:rPr>
          <w:sz w:val="28"/>
          <w:szCs w:val="28"/>
        </w:rPr>
      </w:pPr>
      <w:bookmarkStart w:id="113" w:name="_Toc10022138"/>
      <w:bookmarkStart w:id="114" w:name="_Toc19276373"/>
      <w:bookmarkStart w:id="115" w:name="_Toc120923171"/>
      <w:r w:rsidRPr="00B50A95">
        <w:rPr>
          <w:sz w:val="28"/>
          <w:szCs w:val="28"/>
        </w:rPr>
        <w:t>Водоснабжение</w:t>
      </w:r>
      <w:bookmarkEnd w:id="111"/>
      <w:bookmarkEnd w:id="112"/>
      <w:bookmarkEnd w:id="113"/>
      <w:bookmarkEnd w:id="114"/>
      <w:bookmarkEnd w:id="115"/>
    </w:p>
    <w:p w14:paraId="3752CA65" w14:textId="77777777" w:rsidR="00283BC9" w:rsidRPr="00283BC9" w:rsidRDefault="00283BC9" w:rsidP="00791159">
      <w:pPr>
        <w:pStyle w:val="a5"/>
        <w:spacing w:before="0" w:after="0"/>
        <w:ind w:right="-2"/>
      </w:pPr>
    </w:p>
    <w:p w14:paraId="56BB881B" w14:textId="77777777" w:rsidR="00B34AD6" w:rsidRPr="00B34AD6" w:rsidRDefault="00B34AD6" w:rsidP="00B34AD6">
      <w:pPr>
        <w:widowControl w:val="0"/>
        <w:ind w:firstLine="567"/>
        <w:jc w:val="both"/>
        <w:rPr>
          <w:sz w:val="28"/>
          <w:szCs w:val="28"/>
        </w:rPr>
      </w:pPr>
      <w:bookmarkStart w:id="116" w:name="_Toc372547302"/>
      <w:bookmarkStart w:id="117" w:name="_Toc494444528"/>
      <w:bookmarkStart w:id="118" w:name="_Toc10022139"/>
      <w:bookmarkStart w:id="119" w:name="_Toc19276374"/>
      <w:r w:rsidRPr="00B34AD6">
        <w:rPr>
          <w:sz w:val="28"/>
          <w:szCs w:val="28"/>
        </w:rPr>
        <w:t>Снабжение чистой питьевой водой жителей Форпост-Каргатского сельсовета осуществляет МУП «Коммунальный комплекс Каргатский»</w:t>
      </w:r>
    </w:p>
    <w:p w14:paraId="73616553" w14:textId="77777777" w:rsidR="00B34AD6" w:rsidRPr="00B34AD6" w:rsidRDefault="00B34AD6" w:rsidP="00B34AD6">
      <w:pPr>
        <w:widowControl w:val="0"/>
        <w:ind w:firstLine="567"/>
        <w:jc w:val="both"/>
        <w:rPr>
          <w:sz w:val="28"/>
          <w:szCs w:val="28"/>
        </w:rPr>
      </w:pPr>
      <w:r w:rsidRPr="00B34AD6">
        <w:rPr>
          <w:sz w:val="28"/>
          <w:szCs w:val="28"/>
        </w:rPr>
        <w:t xml:space="preserve"> В системе водоснабжения с. Форпост-Каргат задействованы 2 водозаборные скважины (1-введена в эксплуатацию 08.09.2007 года, глубиной подъема воды 35 метров, водопроводом протяженностью 0,9 км, производственная мощность 16 м3/час или 240 м3/</w:t>
      </w:r>
      <w:proofErr w:type="spellStart"/>
      <w:r w:rsidRPr="00B34AD6">
        <w:rPr>
          <w:sz w:val="28"/>
          <w:szCs w:val="28"/>
        </w:rPr>
        <w:t>сут</w:t>
      </w:r>
      <w:proofErr w:type="spellEnd"/>
      <w:r w:rsidRPr="00B34AD6">
        <w:rPr>
          <w:sz w:val="28"/>
          <w:szCs w:val="28"/>
        </w:rPr>
        <w:t>., марка насоса ЭЦВ 6-10-80, водонапорная башня – 25 м3. Вторая введена в эксплуатацию  05.10.2006 года, глубиной подъема воды 37 метров, производственная мощность 19,2 м3/час или 288 м3/</w:t>
      </w:r>
      <w:proofErr w:type="spellStart"/>
      <w:r w:rsidRPr="00B34AD6">
        <w:rPr>
          <w:sz w:val="28"/>
          <w:szCs w:val="28"/>
        </w:rPr>
        <w:t>сут</w:t>
      </w:r>
      <w:proofErr w:type="spellEnd"/>
      <w:r w:rsidRPr="00B34AD6">
        <w:rPr>
          <w:sz w:val="28"/>
          <w:szCs w:val="28"/>
        </w:rPr>
        <w:t xml:space="preserve">., марка насоса ЭЦВ 6-6,5-85, водонапорная башня – 15 м3.,  водопроводом, протяженностью 2,0 км. Скважины имеют санитарно-защитную зону 30x30м. </w:t>
      </w:r>
    </w:p>
    <w:p w14:paraId="7A790D92" w14:textId="77777777" w:rsidR="00B34AD6" w:rsidRPr="00B34AD6" w:rsidRDefault="00B34AD6" w:rsidP="00B34AD6">
      <w:pPr>
        <w:widowControl w:val="0"/>
        <w:ind w:firstLine="567"/>
        <w:jc w:val="both"/>
        <w:rPr>
          <w:sz w:val="28"/>
          <w:szCs w:val="28"/>
        </w:rPr>
      </w:pPr>
      <w:r w:rsidRPr="00B34AD6">
        <w:rPr>
          <w:sz w:val="28"/>
          <w:szCs w:val="28"/>
        </w:rPr>
        <w:t>Система водоснабжения п. Теренино состоит из водозаборной скважины 15.11.2010 года ввода в эксплуатацию, глубиной подъема воды 19 метров, дебитом 16,0 м3/час или 240,0 м3/</w:t>
      </w:r>
      <w:proofErr w:type="spellStart"/>
      <w:r w:rsidRPr="00B34AD6">
        <w:rPr>
          <w:sz w:val="28"/>
          <w:szCs w:val="28"/>
        </w:rPr>
        <w:t>сут</w:t>
      </w:r>
      <w:proofErr w:type="spellEnd"/>
      <w:r w:rsidRPr="00B34AD6">
        <w:rPr>
          <w:sz w:val="28"/>
          <w:szCs w:val="28"/>
        </w:rPr>
        <w:t xml:space="preserve">., марка насоса ЭЦВ 6-10-80, водонапорная башня – 25 м3 и водопроводной сети, протяженностью 1,2 км. </w:t>
      </w:r>
    </w:p>
    <w:p w14:paraId="7C0317E2" w14:textId="110A93F3" w:rsidR="0016114A" w:rsidRDefault="00B34AD6" w:rsidP="00B34AD6">
      <w:pPr>
        <w:widowControl w:val="0"/>
        <w:ind w:firstLine="567"/>
        <w:jc w:val="both"/>
        <w:rPr>
          <w:sz w:val="28"/>
          <w:szCs w:val="28"/>
        </w:rPr>
      </w:pPr>
      <w:r w:rsidRPr="00B34AD6">
        <w:rPr>
          <w:sz w:val="28"/>
          <w:szCs w:val="28"/>
        </w:rPr>
        <w:t xml:space="preserve">В п. </w:t>
      </w:r>
      <w:proofErr w:type="spellStart"/>
      <w:r w:rsidRPr="00B34AD6">
        <w:rPr>
          <w:sz w:val="28"/>
          <w:szCs w:val="28"/>
        </w:rPr>
        <w:t>Шибаки</w:t>
      </w:r>
      <w:proofErr w:type="spellEnd"/>
      <w:r w:rsidRPr="00B34AD6">
        <w:rPr>
          <w:sz w:val="28"/>
          <w:szCs w:val="28"/>
        </w:rPr>
        <w:t xml:space="preserve"> водозаборная скважина отсутствует, пользуются выкопанным колодцем.</w:t>
      </w:r>
    </w:p>
    <w:p w14:paraId="1DB82C7E" w14:textId="77777777" w:rsidR="00283BC9" w:rsidRPr="0016114A" w:rsidRDefault="00283BC9" w:rsidP="00791159">
      <w:pPr>
        <w:widowControl w:val="0"/>
        <w:ind w:firstLine="567"/>
        <w:jc w:val="both"/>
        <w:rPr>
          <w:sz w:val="28"/>
          <w:szCs w:val="28"/>
        </w:rPr>
      </w:pPr>
    </w:p>
    <w:p w14:paraId="3D8FAD1F" w14:textId="77777777" w:rsidR="00670E9A" w:rsidRDefault="00670E9A" w:rsidP="00791159">
      <w:pPr>
        <w:pStyle w:val="3"/>
        <w:spacing w:before="0" w:after="0"/>
        <w:ind w:left="0" w:right="-285"/>
        <w:rPr>
          <w:sz w:val="28"/>
          <w:szCs w:val="28"/>
        </w:rPr>
      </w:pPr>
      <w:bookmarkStart w:id="120" w:name="_Toc120923172"/>
      <w:r w:rsidRPr="00B82734">
        <w:rPr>
          <w:sz w:val="28"/>
          <w:szCs w:val="28"/>
        </w:rPr>
        <w:t>Водоотведение (канализация)</w:t>
      </w:r>
      <w:bookmarkEnd w:id="116"/>
      <w:bookmarkEnd w:id="117"/>
      <w:bookmarkEnd w:id="118"/>
      <w:bookmarkEnd w:id="119"/>
      <w:bookmarkEnd w:id="120"/>
    </w:p>
    <w:p w14:paraId="4BF165D0" w14:textId="77777777" w:rsidR="00283BC9" w:rsidRPr="00283BC9" w:rsidRDefault="00283BC9" w:rsidP="00791159">
      <w:pPr>
        <w:pStyle w:val="a5"/>
        <w:spacing w:before="0" w:after="0"/>
      </w:pPr>
    </w:p>
    <w:p w14:paraId="7809A673" w14:textId="63792401" w:rsidR="005B294F" w:rsidRPr="005B294F" w:rsidRDefault="00B34AD6" w:rsidP="005B294F">
      <w:pPr>
        <w:pStyle w:val="afa"/>
        <w:shd w:val="clear" w:color="auto" w:fill="FFFFFF"/>
        <w:spacing w:after="0"/>
        <w:ind w:right="-1" w:firstLine="600"/>
        <w:jc w:val="both"/>
        <w:rPr>
          <w:sz w:val="28"/>
          <w:szCs w:val="28"/>
        </w:rPr>
      </w:pPr>
      <w:bookmarkStart w:id="121" w:name="_Toc372547303"/>
      <w:bookmarkStart w:id="122" w:name="_Toc494444529"/>
      <w:bookmarkStart w:id="123" w:name="_Toc10022140"/>
      <w:bookmarkStart w:id="124" w:name="_Toc19276375"/>
      <w:r w:rsidRPr="00B34AD6">
        <w:rPr>
          <w:sz w:val="28"/>
          <w:szCs w:val="28"/>
        </w:rPr>
        <w:t xml:space="preserve">В настоящее время централизованная система </w:t>
      </w:r>
      <w:proofErr w:type="spellStart"/>
      <w:r w:rsidRPr="00B34AD6">
        <w:rPr>
          <w:sz w:val="28"/>
          <w:szCs w:val="28"/>
        </w:rPr>
        <w:t>канализования</w:t>
      </w:r>
      <w:proofErr w:type="spellEnd"/>
      <w:r w:rsidRPr="00B34AD6">
        <w:rPr>
          <w:sz w:val="28"/>
          <w:szCs w:val="28"/>
        </w:rPr>
        <w:t xml:space="preserve"> в с. Форпост-Каргат отсутствует. От отдельных зданий стоки отводятся </w:t>
      </w:r>
      <w:proofErr w:type="gramStart"/>
      <w:r w:rsidRPr="00B34AD6">
        <w:rPr>
          <w:sz w:val="28"/>
          <w:szCs w:val="28"/>
        </w:rPr>
        <w:t>в выгреба</w:t>
      </w:r>
      <w:proofErr w:type="gramEnd"/>
      <w:r w:rsidRPr="00B34AD6">
        <w:rPr>
          <w:sz w:val="28"/>
          <w:szCs w:val="28"/>
        </w:rPr>
        <w:t xml:space="preserve"> и идет откачка с помощью ассенизаторской машины, вызванной из г. Каргат</w:t>
      </w:r>
      <w:r w:rsidR="005B294F" w:rsidRPr="005B294F">
        <w:rPr>
          <w:sz w:val="28"/>
          <w:szCs w:val="28"/>
        </w:rPr>
        <w:t xml:space="preserve"> </w:t>
      </w:r>
    </w:p>
    <w:p w14:paraId="254370F5" w14:textId="77777777" w:rsidR="00283BC9" w:rsidRPr="0002364E" w:rsidRDefault="00283BC9" w:rsidP="00791159">
      <w:pPr>
        <w:widowControl w:val="0"/>
        <w:ind w:firstLine="567"/>
        <w:jc w:val="both"/>
        <w:rPr>
          <w:sz w:val="28"/>
          <w:szCs w:val="28"/>
        </w:rPr>
      </w:pPr>
    </w:p>
    <w:p w14:paraId="27511F21" w14:textId="77777777" w:rsidR="00670E9A" w:rsidRPr="005B0BE0" w:rsidRDefault="00670E9A" w:rsidP="00791159">
      <w:pPr>
        <w:pStyle w:val="3"/>
        <w:spacing w:before="0" w:after="0"/>
        <w:ind w:left="0" w:right="-285"/>
        <w:rPr>
          <w:sz w:val="28"/>
          <w:szCs w:val="28"/>
        </w:rPr>
      </w:pPr>
      <w:bookmarkStart w:id="125" w:name="_Toc120923173"/>
      <w:r w:rsidRPr="005B0BE0">
        <w:rPr>
          <w:sz w:val="28"/>
          <w:szCs w:val="28"/>
        </w:rPr>
        <w:t>Теплоснабжение</w:t>
      </w:r>
      <w:bookmarkEnd w:id="121"/>
      <w:bookmarkEnd w:id="122"/>
      <w:bookmarkEnd w:id="123"/>
      <w:bookmarkEnd w:id="124"/>
      <w:bookmarkEnd w:id="125"/>
    </w:p>
    <w:p w14:paraId="6E23EA56" w14:textId="77777777" w:rsidR="00283BC9" w:rsidRPr="005B0BE0" w:rsidRDefault="00283BC9" w:rsidP="00791159">
      <w:pPr>
        <w:pStyle w:val="a5"/>
        <w:spacing w:before="0" w:after="0"/>
      </w:pPr>
    </w:p>
    <w:p w14:paraId="04377BA9" w14:textId="77777777" w:rsidR="00BD5905" w:rsidRPr="00BD5905" w:rsidRDefault="00BD5905" w:rsidP="00BD5905">
      <w:pPr>
        <w:ind w:firstLine="567"/>
        <w:jc w:val="both"/>
        <w:rPr>
          <w:sz w:val="28"/>
        </w:rPr>
      </w:pPr>
      <w:bookmarkStart w:id="126" w:name="_Toc334098149"/>
      <w:bookmarkStart w:id="127" w:name="_Toc372547304"/>
      <w:bookmarkStart w:id="128" w:name="_Toc494444530"/>
      <w:bookmarkStart w:id="129" w:name="_Toc10022141"/>
      <w:bookmarkStart w:id="130" w:name="_Toc19276376"/>
      <w:r w:rsidRPr="00BD5905">
        <w:rPr>
          <w:sz w:val="28"/>
        </w:rPr>
        <w:t>Теплоснабжение объектов Форпост-Каргатского сельсовета осуществляет МУП «Коммунальный комплекс Каргатский»</w:t>
      </w:r>
    </w:p>
    <w:p w14:paraId="5F8FC59B" w14:textId="3D233078" w:rsidR="00BD5905" w:rsidRPr="00BD5905" w:rsidRDefault="00BD5905" w:rsidP="00BD5905">
      <w:pPr>
        <w:ind w:firstLine="567"/>
        <w:jc w:val="both"/>
        <w:rPr>
          <w:sz w:val="28"/>
        </w:rPr>
      </w:pPr>
      <w:r w:rsidRPr="00BD5905">
        <w:rPr>
          <w:sz w:val="28"/>
        </w:rPr>
        <w:t xml:space="preserve">Теплоснабжение объектов села Форпост-Каргат осуществляется от одного источника - котельной школы.  Котельная оборудована двумя котлами KBЦ – 0,63 и КВ-04 общей производительностью 1,1 МВт (1,35 Гкал/час).  Котельная обеспечивает теплом здание средней школы, дом культуры, общее здание - детского сада, администрации и </w:t>
      </w:r>
      <w:proofErr w:type="spellStart"/>
      <w:r w:rsidRPr="00BD5905">
        <w:rPr>
          <w:sz w:val="28"/>
        </w:rPr>
        <w:t>ФАПа</w:t>
      </w:r>
      <w:proofErr w:type="spellEnd"/>
      <w:r w:rsidRPr="00BD5905">
        <w:rPr>
          <w:sz w:val="28"/>
        </w:rPr>
        <w:t>.  Котельная работает на твердом топливе.</w:t>
      </w:r>
    </w:p>
    <w:p w14:paraId="299CA287" w14:textId="59DCA604" w:rsidR="00BD5905" w:rsidRPr="00BD5905" w:rsidRDefault="00BD5905" w:rsidP="00BD5905">
      <w:pPr>
        <w:ind w:firstLine="567"/>
        <w:jc w:val="both"/>
        <w:rPr>
          <w:sz w:val="28"/>
        </w:rPr>
      </w:pPr>
      <w:r w:rsidRPr="00BD5905">
        <w:rPr>
          <w:sz w:val="28"/>
        </w:rPr>
        <w:t>Подача тепла от котельной предусмотрена по тепломагистралям 2d = 50-100 мм протяженностью 465 м, все ветхие, кроме вновь построенных к жилому 2х-квартирнику – 155 м. и 100 м. замен</w:t>
      </w:r>
      <w:r w:rsidR="007D4E48">
        <w:rPr>
          <w:sz w:val="28"/>
        </w:rPr>
        <w:t>енной</w:t>
      </w:r>
      <w:r w:rsidRPr="00BD5905">
        <w:rPr>
          <w:sz w:val="28"/>
        </w:rPr>
        <w:t xml:space="preserve"> теплотрассы до детского сада.</w:t>
      </w:r>
    </w:p>
    <w:p w14:paraId="7913D900" w14:textId="0C7612D8" w:rsidR="00BD5905" w:rsidRPr="00BD5905" w:rsidRDefault="00BD5905" w:rsidP="00BD5905">
      <w:pPr>
        <w:ind w:firstLine="567"/>
        <w:jc w:val="both"/>
        <w:rPr>
          <w:sz w:val="28"/>
        </w:rPr>
      </w:pPr>
      <w:r w:rsidRPr="00BD5905">
        <w:rPr>
          <w:sz w:val="28"/>
        </w:rPr>
        <w:t>Теплоснабжение жилой застройки села Форпост-Каргат - печное.</w:t>
      </w:r>
    </w:p>
    <w:p w14:paraId="0978CB8A" w14:textId="0E78D48E" w:rsidR="00BD5905" w:rsidRPr="00BD5905" w:rsidRDefault="00BD5905" w:rsidP="00BD5905">
      <w:pPr>
        <w:ind w:firstLine="567"/>
        <w:jc w:val="both"/>
        <w:rPr>
          <w:sz w:val="28"/>
        </w:rPr>
      </w:pPr>
      <w:r w:rsidRPr="00BD5905">
        <w:rPr>
          <w:sz w:val="28"/>
        </w:rPr>
        <w:t>Теплоснабжение жилой застройки п. Теренино - печное.</w:t>
      </w:r>
    </w:p>
    <w:p w14:paraId="341366BA" w14:textId="7A252E64" w:rsidR="0002364E" w:rsidRDefault="00BD5905" w:rsidP="00BD5905">
      <w:pPr>
        <w:ind w:firstLine="567"/>
        <w:jc w:val="both"/>
        <w:rPr>
          <w:sz w:val="28"/>
        </w:rPr>
      </w:pPr>
      <w:r w:rsidRPr="00BD5905">
        <w:rPr>
          <w:sz w:val="28"/>
        </w:rPr>
        <w:t xml:space="preserve">Теплоснабжение потребителей п. </w:t>
      </w:r>
      <w:proofErr w:type="spellStart"/>
      <w:r w:rsidRPr="00BD5905">
        <w:rPr>
          <w:sz w:val="28"/>
        </w:rPr>
        <w:t>Шибаки</w:t>
      </w:r>
      <w:proofErr w:type="spellEnd"/>
      <w:r w:rsidRPr="00BD5905">
        <w:rPr>
          <w:sz w:val="28"/>
        </w:rPr>
        <w:t xml:space="preserve"> - печное.</w:t>
      </w:r>
    </w:p>
    <w:p w14:paraId="6758C024" w14:textId="669845CA" w:rsidR="0002364E" w:rsidRDefault="0002364E" w:rsidP="008C08AB">
      <w:pPr>
        <w:ind w:firstLine="567"/>
        <w:jc w:val="both"/>
        <w:rPr>
          <w:sz w:val="28"/>
        </w:rPr>
      </w:pPr>
    </w:p>
    <w:p w14:paraId="7ABA39A9" w14:textId="3C072E43" w:rsidR="008A1440" w:rsidRDefault="008A1440" w:rsidP="008C08AB">
      <w:pPr>
        <w:ind w:firstLine="567"/>
        <w:jc w:val="both"/>
        <w:rPr>
          <w:sz w:val="28"/>
        </w:rPr>
      </w:pPr>
    </w:p>
    <w:p w14:paraId="7A869CB9" w14:textId="77777777" w:rsidR="008A1440" w:rsidRPr="0002364E" w:rsidRDefault="008A1440" w:rsidP="008C08AB">
      <w:pPr>
        <w:ind w:firstLine="567"/>
        <w:jc w:val="both"/>
        <w:rPr>
          <w:sz w:val="28"/>
        </w:rPr>
      </w:pPr>
    </w:p>
    <w:p w14:paraId="52D0055C" w14:textId="77777777" w:rsidR="00670E9A" w:rsidRDefault="00670E9A" w:rsidP="00FB3C67">
      <w:pPr>
        <w:pStyle w:val="3"/>
        <w:spacing w:before="0" w:after="0"/>
        <w:ind w:left="0" w:right="-285"/>
        <w:rPr>
          <w:sz w:val="28"/>
          <w:szCs w:val="28"/>
        </w:rPr>
      </w:pPr>
      <w:bookmarkStart w:id="131" w:name="_Toc120923174"/>
      <w:r w:rsidRPr="00407A07">
        <w:rPr>
          <w:sz w:val="28"/>
          <w:szCs w:val="28"/>
        </w:rPr>
        <w:t>Электроснабжение</w:t>
      </w:r>
      <w:bookmarkEnd w:id="126"/>
      <w:bookmarkEnd w:id="127"/>
      <w:bookmarkEnd w:id="128"/>
      <w:bookmarkEnd w:id="129"/>
      <w:bookmarkEnd w:id="130"/>
      <w:bookmarkEnd w:id="131"/>
    </w:p>
    <w:p w14:paraId="116A83ED" w14:textId="77777777" w:rsidR="00FB3C67" w:rsidRPr="00FB3C67" w:rsidRDefault="00FB3C67" w:rsidP="00FB3C67">
      <w:pPr>
        <w:pStyle w:val="a5"/>
        <w:spacing w:before="0" w:after="0"/>
      </w:pPr>
    </w:p>
    <w:p w14:paraId="41939539" w14:textId="77777777" w:rsidR="00FC4B6A" w:rsidRPr="00FC4B6A" w:rsidRDefault="00FC4B6A" w:rsidP="00FC4B6A">
      <w:pPr>
        <w:pStyle w:val="a5"/>
        <w:spacing w:before="0" w:after="0"/>
        <w:rPr>
          <w:color w:val="000000"/>
          <w:sz w:val="28"/>
          <w:szCs w:val="28"/>
        </w:rPr>
      </w:pPr>
      <w:r w:rsidRPr="00FC4B6A">
        <w:rPr>
          <w:color w:val="000000"/>
          <w:sz w:val="28"/>
          <w:szCs w:val="28"/>
        </w:rPr>
        <w:t xml:space="preserve">Электроснабжение села Форпост-Каргат осуществляется от Новосибирской энергосистемы - системной ПС 220/110/35/10 </w:t>
      </w:r>
      <w:proofErr w:type="spellStart"/>
      <w:r w:rsidRPr="00FC4B6A">
        <w:rPr>
          <w:color w:val="000000"/>
          <w:sz w:val="28"/>
          <w:szCs w:val="28"/>
        </w:rPr>
        <w:t>кВ</w:t>
      </w:r>
      <w:proofErr w:type="spellEnd"/>
      <w:r w:rsidRPr="00FC4B6A">
        <w:rPr>
          <w:color w:val="000000"/>
          <w:sz w:val="28"/>
          <w:szCs w:val="28"/>
        </w:rPr>
        <w:t xml:space="preserve"> «Форпост-Каргат». Опорным центром питания является ПС 35 </w:t>
      </w:r>
      <w:proofErr w:type="spellStart"/>
      <w:r w:rsidRPr="00FC4B6A">
        <w:rPr>
          <w:color w:val="000000"/>
          <w:sz w:val="28"/>
          <w:szCs w:val="28"/>
        </w:rPr>
        <w:t>кВ</w:t>
      </w:r>
      <w:proofErr w:type="spellEnd"/>
      <w:r w:rsidRPr="00FC4B6A">
        <w:rPr>
          <w:color w:val="000000"/>
          <w:sz w:val="28"/>
          <w:szCs w:val="28"/>
        </w:rPr>
        <w:t xml:space="preserve"> «Форпост-Каргат», обслуживаемая ЗАО «Региональные электрические сети», филиал «Чулымские электрические сети».</w:t>
      </w:r>
    </w:p>
    <w:p w14:paraId="55D09521" w14:textId="77777777" w:rsidR="00FC4B6A" w:rsidRPr="00FC4B6A" w:rsidRDefault="00FC4B6A" w:rsidP="00FC4B6A">
      <w:pPr>
        <w:pStyle w:val="a5"/>
        <w:spacing w:before="0" w:after="0"/>
        <w:rPr>
          <w:color w:val="000000"/>
          <w:sz w:val="28"/>
          <w:szCs w:val="28"/>
        </w:rPr>
      </w:pPr>
      <w:r w:rsidRPr="00FC4B6A">
        <w:rPr>
          <w:color w:val="000000"/>
          <w:sz w:val="28"/>
          <w:szCs w:val="28"/>
        </w:rPr>
        <w:t xml:space="preserve">Электроснабжение выполняется непосредственно с шин 10 </w:t>
      </w:r>
      <w:proofErr w:type="spellStart"/>
      <w:r w:rsidRPr="00FC4B6A">
        <w:rPr>
          <w:color w:val="000000"/>
          <w:sz w:val="28"/>
          <w:szCs w:val="28"/>
        </w:rPr>
        <w:t>кВ</w:t>
      </w:r>
      <w:proofErr w:type="spellEnd"/>
      <w:r w:rsidRPr="00FC4B6A">
        <w:rPr>
          <w:color w:val="000000"/>
          <w:sz w:val="28"/>
          <w:szCs w:val="28"/>
        </w:rPr>
        <w:t xml:space="preserve"> ПС.</w:t>
      </w:r>
    </w:p>
    <w:p w14:paraId="3DF602A2" w14:textId="77777777" w:rsidR="00FC4B6A" w:rsidRPr="00FC4B6A" w:rsidRDefault="00FC4B6A" w:rsidP="00FC4B6A">
      <w:pPr>
        <w:pStyle w:val="a5"/>
        <w:spacing w:before="0" w:after="0"/>
        <w:rPr>
          <w:color w:val="000000"/>
          <w:sz w:val="28"/>
          <w:szCs w:val="28"/>
        </w:rPr>
      </w:pPr>
      <w:r w:rsidRPr="00FC4B6A">
        <w:rPr>
          <w:color w:val="000000"/>
          <w:sz w:val="28"/>
          <w:szCs w:val="28"/>
        </w:rPr>
        <w:t xml:space="preserve">Схема построения распределительных сетей 10 </w:t>
      </w:r>
      <w:proofErr w:type="spellStart"/>
      <w:r w:rsidRPr="00FC4B6A">
        <w:rPr>
          <w:color w:val="000000"/>
          <w:sz w:val="28"/>
          <w:szCs w:val="28"/>
        </w:rPr>
        <w:t>кВ</w:t>
      </w:r>
      <w:proofErr w:type="spellEnd"/>
      <w:r w:rsidRPr="00FC4B6A">
        <w:rPr>
          <w:color w:val="000000"/>
          <w:sz w:val="28"/>
          <w:szCs w:val="28"/>
        </w:rPr>
        <w:t xml:space="preserve"> радиальная. Трансформаторные подстанции (ТП) 10/0,4 </w:t>
      </w:r>
      <w:proofErr w:type="spellStart"/>
      <w:r w:rsidRPr="00FC4B6A">
        <w:rPr>
          <w:color w:val="000000"/>
          <w:sz w:val="28"/>
          <w:szCs w:val="28"/>
        </w:rPr>
        <w:t>кВ</w:t>
      </w:r>
      <w:proofErr w:type="spellEnd"/>
      <w:r w:rsidRPr="00FC4B6A">
        <w:rPr>
          <w:color w:val="000000"/>
          <w:sz w:val="28"/>
          <w:szCs w:val="28"/>
        </w:rPr>
        <w:t xml:space="preserve"> - </w:t>
      </w:r>
      <w:proofErr w:type="spellStart"/>
      <w:r w:rsidRPr="00FC4B6A">
        <w:rPr>
          <w:color w:val="000000"/>
          <w:sz w:val="28"/>
          <w:szCs w:val="28"/>
        </w:rPr>
        <w:t>однотрансформаторные</w:t>
      </w:r>
      <w:proofErr w:type="spellEnd"/>
      <w:r w:rsidRPr="00FC4B6A">
        <w:rPr>
          <w:color w:val="000000"/>
          <w:sz w:val="28"/>
          <w:szCs w:val="28"/>
        </w:rPr>
        <w:t xml:space="preserve">, в большинстве случаев закрытые тупиковые. Опоры в сетях 10 </w:t>
      </w:r>
      <w:proofErr w:type="spellStart"/>
      <w:r w:rsidRPr="00FC4B6A">
        <w:rPr>
          <w:color w:val="000000"/>
          <w:sz w:val="28"/>
          <w:szCs w:val="28"/>
        </w:rPr>
        <w:t>кВ</w:t>
      </w:r>
      <w:proofErr w:type="spellEnd"/>
      <w:r w:rsidRPr="00FC4B6A">
        <w:rPr>
          <w:color w:val="000000"/>
          <w:sz w:val="28"/>
          <w:szCs w:val="28"/>
        </w:rPr>
        <w:t xml:space="preserve"> железобетонные и деревянные с ж/б приставками, линии выполнены проводами А35, АС50 и АС70.</w:t>
      </w:r>
    </w:p>
    <w:p w14:paraId="21CFCD0E" w14:textId="77777777" w:rsidR="00FC4B6A" w:rsidRPr="00FC4B6A" w:rsidRDefault="00FC4B6A" w:rsidP="00FC4B6A">
      <w:pPr>
        <w:pStyle w:val="a5"/>
        <w:spacing w:before="0" w:after="0"/>
        <w:rPr>
          <w:color w:val="000000"/>
          <w:sz w:val="28"/>
          <w:szCs w:val="28"/>
        </w:rPr>
      </w:pPr>
      <w:r w:rsidRPr="00FC4B6A">
        <w:rPr>
          <w:color w:val="000000"/>
          <w:sz w:val="28"/>
          <w:szCs w:val="28"/>
        </w:rPr>
        <w:t xml:space="preserve">Существующая схема построения питающих и распределительных электрических сетей 10 </w:t>
      </w:r>
      <w:proofErr w:type="spellStart"/>
      <w:r w:rsidRPr="00FC4B6A">
        <w:rPr>
          <w:color w:val="000000"/>
          <w:sz w:val="28"/>
          <w:szCs w:val="28"/>
        </w:rPr>
        <w:t>кВ</w:t>
      </w:r>
      <w:proofErr w:type="spellEnd"/>
      <w:r w:rsidRPr="00FC4B6A">
        <w:rPr>
          <w:color w:val="000000"/>
          <w:sz w:val="28"/>
          <w:szCs w:val="28"/>
        </w:rPr>
        <w:t xml:space="preserve"> не полностью удовлетворяет требованиям ПУЭ и РД.34.20.185-94 по надёжности электроснабжения. Это обусловлено тем, что подстанции являются </w:t>
      </w:r>
      <w:proofErr w:type="spellStart"/>
      <w:r w:rsidRPr="00FC4B6A">
        <w:rPr>
          <w:color w:val="000000"/>
          <w:sz w:val="28"/>
          <w:szCs w:val="28"/>
        </w:rPr>
        <w:t>однотрансформаторными</w:t>
      </w:r>
      <w:proofErr w:type="spellEnd"/>
      <w:r w:rsidRPr="00FC4B6A">
        <w:rPr>
          <w:color w:val="000000"/>
          <w:sz w:val="28"/>
          <w:szCs w:val="28"/>
        </w:rPr>
        <w:t xml:space="preserve"> и подключены к протяженным радиальным линиям 10 </w:t>
      </w:r>
      <w:proofErr w:type="spellStart"/>
      <w:r w:rsidRPr="00FC4B6A">
        <w:rPr>
          <w:color w:val="000000"/>
          <w:sz w:val="28"/>
          <w:szCs w:val="28"/>
        </w:rPr>
        <w:t>кВ</w:t>
      </w:r>
      <w:proofErr w:type="spellEnd"/>
      <w:r w:rsidRPr="00FC4B6A">
        <w:rPr>
          <w:color w:val="000000"/>
          <w:sz w:val="28"/>
          <w:szCs w:val="28"/>
        </w:rPr>
        <w:t xml:space="preserve"> и не обеспечены резервированием.</w:t>
      </w:r>
    </w:p>
    <w:p w14:paraId="3BFA6183" w14:textId="77777777" w:rsidR="00FC4B6A" w:rsidRPr="00FC4B6A" w:rsidRDefault="00FC4B6A" w:rsidP="00FC4B6A">
      <w:pPr>
        <w:pStyle w:val="a5"/>
        <w:spacing w:before="0" w:after="0"/>
        <w:rPr>
          <w:color w:val="000000"/>
          <w:sz w:val="28"/>
          <w:szCs w:val="28"/>
        </w:rPr>
      </w:pPr>
      <w:r w:rsidRPr="00FC4B6A">
        <w:rPr>
          <w:color w:val="000000"/>
          <w:sz w:val="28"/>
          <w:szCs w:val="28"/>
        </w:rPr>
        <w:t xml:space="preserve">Суммарная установленная мощность трансформаторов в ТП-10/0,4 </w:t>
      </w:r>
      <w:proofErr w:type="spellStart"/>
      <w:r w:rsidRPr="00FC4B6A">
        <w:rPr>
          <w:color w:val="000000"/>
          <w:sz w:val="28"/>
          <w:szCs w:val="28"/>
        </w:rPr>
        <w:t>кВ</w:t>
      </w:r>
      <w:proofErr w:type="spellEnd"/>
      <w:r w:rsidRPr="00FC4B6A">
        <w:rPr>
          <w:color w:val="000000"/>
          <w:sz w:val="28"/>
          <w:szCs w:val="28"/>
        </w:rPr>
        <w:t xml:space="preserve"> -3645 </w:t>
      </w:r>
      <w:proofErr w:type="spellStart"/>
      <w:r w:rsidRPr="00FC4B6A">
        <w:rPr>
          <w:color w:val="000000"/>
          <w:sz w:val="28"/>
          <w:szCs w:val="28"/>
        </w:rPr>
        <w:t>кВА</w:t>
      </w:r>
      <w:proofErr w:type="spellEnd"/>
      <w:r w:rsidRPr="00FC4B6A">
        <w:rPr>
          <w:color w:val="000000"/>
          <w:sz w:val="28"/>
          <w:szCs w:val="28"/>
        </w:rPr>
        <w:t>, расчётная нагрузка потребителей посёлка - 2332 кВт, средняя загрузка трансформаторов в часы собственного максимума нагрузок ТП - 60 %.</w:t>
      </w:r>
    </w:p>
    <w:p w14:paraId="4CEDC695" w14:textId="6D8D5923" w:rsidR="00FB3C67" w:rsidRDefault="00FC4B6A" w:rsidP="00FC4B6A">
      <w:pPr>
        <w:pStyle w:val="a5"/>
        <w:spacing w:before="0" w:after="0"/>
        <w:rPr>
          <w:color w:val="000000"/>
          <w:sz w:val="28"/>
          <w:szCs w:val="28"/>
        </w:rPr>
      </w:pPr>
      <w:r>
        <w:rPr>
          <w:color w:val="000000"/>
          <w:sz w:val="28"/>
          <w:szCs w:val="28"/>
        </w:rPr>
        <w:t>П</w:t>
      </w:r>
      <w:r w:rsidRPr="00FC4B6A">
        <w:rPr>
          <w:color w:val="000000"/>
          <w:sz w:val="28"/>
          <w:szCs w:val="28"/>
        </w:rPr>
        <w:t xml:space="preserve">ри современной численности населения 426 чел. удельное потребление на одного жителя составила 6100 </w:t>
      </w:r>
      <w:proofErr w:type="spellStart"/>
      <w:r w:rsidRPr="00FC4B6A">
        <w:rPr>
          <w:color w:val="000000"/>
          <w:sz w:val="28"/>
          <w:szCs w:val="28"/>
        </w:rPr>
        <w:t>кВт.час</w:t>
      </w:r>
      <w:proofErr w:type="spellEnd"/>
      <w:r w:rsidRPr="00FC4B6A">
        <w:rPr>
          <w:color w:val="000000"/>
          <w:sz w:val="28"/>
          <w:szCs w:val="28"/>
        </w:rPr>
        <w:t xml:space="preserve"> или 135 Вт.</w:t>
      </w:r>
    </w:p>
    <w:p w14:paraId="6C49F30B" w14:textId="77777777" w:rsidR="00FC4B6A" w:rsidRPr="00FB3C67" w:rsidRDefault="00FC4B6A" w:rsidP="00FC4B6A">
      <w:pPr>
        <w:pStyle w:val="a5"/>
      </w:pPr>
    </w:p>
    <w:p w14:paraId="58E82C3A" w14:textId="77777777" w:rsidR="00927132" w:rsidRPr="00692056" w:rsidRDefault="00670E9A" w:rsidP="007B1F33">
      <w:pPr>
        <w:pStyle w:val="3"/>
        <w:tabs>
          <w:tab w:val="left" w:pos="567"/>
        </w:tabs>
        <w:spacing w:before="0" w:after="0"/>
        <w:ind w:left="0" w:right="-285"/>
        <w:rPr>
          <w:sz w:val="28"/>
          <w:szCs w:val="28"/>
        </w:rPr>
      </w:pPr>
      <w:bookmarkStart w:id="132" w:name="_Toc268300"/>
      <w:bookmarkStart w:id="133" w:name="_Toc19276377"/>
      <w:bookmarkStart w:id="134" w:name="_Toc120923175"/>
      <w:bookmarkStart w:id="135" w:name="_Toc372547305"/>
      <w:bookmarkStart w:id="136" w:name="_Toc494444532"/>
      <w:bookmarkStart w:id="137" w:name="_Toc10022142"/>
      <w:r w:rsidRPr="00692056">
        <w:rPr>
          <w:sz w:val="28"/>
          <w:szCs w:val="28"/>
        </w:rPr>
        <w:t>Связь и информатизация</w:t>
      </w:r>
      <w:bookmarkEnd w:id="132"/>
      <w:bookmarkEnd w:id="133"/>
      <w:bookmarkEnd w:id="134"/>
    </w:p>
    <w:p w14:paraId="5DF58EB3" w14:textId="77777777" w:rsidR="007B1F33" w:rsidRPr="007B1F33" w:rsidRDefault="007B1F33" w:rsidP="007B1F33">
      <w:pPr>
        <w:pStyle w:val="a5"/>
        <w:spacing w:before="0" w:after="0"/>
      </w:pPr>
    </w:p>
    <w:p w14:paraId="30705CDE" w14:textId="3F22A0B6" w:rsidR="00926CB4" w:rsidRDefault="00B35C19" w:rsidP="007B1F33">
      <w:pPr>
        <w:pStyle w:val="af5"/>
        <w:widowControl w:val="0"/>
        <w:tabs>
          <w:tab w:val="left" w:pos="426"/>
        </w:tabs>
        <w:ind w:left="0" w:firstLine="567"/>
        <w:contextualSpacing w:val="0"/>
        <w:jc w:val="both"/>
        <w:rPr>
          <w:color w:val="000000"/>
          <w:sz w:val="28"/>
          <w:szCs w:val="28"/>
        </w:rPr>
      </w:pPr>
      <w:bookmarkStart w:id="138" w:name="_Toc19276379"/>
      <w:bookmarkStart w:id="139" w:name="_Toc24470296"/>
      <w:r w:rsidRPr="00B35C19">
        <w:rPr>
          <w:color w:val="000000"/>
          <w:sz w:val="28"/>
          <w:szCs w:val="28"/>
        </w:rPr>
        <w:t xml:space="preserve">На территории поселения функционирует 1 отделение почтовой связи, расположенное в с. </w:t>
      </w:r>
      <w:r>
        <w:rPr>
          <w:color w:val="000000"/>
          <w:sz w:val="28"/>
          <w:szCs w:val="28"/>
        </w:rPr>
        <w:t>Форпост-Каргат</w:t>
      </w:r>
      <w:r w:rsidRPr="00B35C19">
        <w:rPr>
          <w:color w:val="000000"/>
          <w:sz w:val="28"/>
          <w:szCs w:val="28"/>
        </w:rPr>
        <w:t xml:space="preserve">, ул. </w:t>
      </w:r>
      <w:r>
        <w:rPr>
          <w:color w:val="000000"/>
          <w:sz w:val="28"/>
          <w:szCs w:val="28"/>
        </w:rPr>
        <w:t>Центральная</w:t>
      </w:r>
      <w:r w:rsidRPr="00B35C19">
        <w:rPr>
          <w:color w:val="000000"/>
          <w:sz w:val="28"/>
          <w:szCs w:val="28"/>
        </w:rPr>
        <w:t xml:space="preserve">, </w:t>
      </w:r>
      <w:r>
        <w:rPr>
          <w:color w:val="000000"/>
          <w:sz w:val="28"/>
          <w:szCs w:val="28"/>
        </w:rPr>
        <w:t>6</w:t>
      </w:r>
      <w:r w:rsidRPr="00B35C19">
        <w:rPr>
          <w:color w:val="000000"/>
          <w:sz w:val="28"/>
          <w:szCs w:val="28"/>
        </w:rPr>
        <w:t>.</w:t>
      </w:r>
      <w:r w:rsidR="00F057FE">
        <w:rPr>
          <w:color w:val="000000"/>
          <w:sz w:val="28"/>
          <w:szCs w:val="28"/>
        </w:rPr>
        <w:t xml:space="preserve"> Работает одна АТС. В населенных пунктах установлены таксофоны. В 2016 году велись работы по реконструкции распределительной сети. Проложено 4 км линии связи. Заменили воздушные линии – на кабельные подземные. Подведен оптико-волоконный кабель в администрацию, увеличили номерную емкость на 22 номера и в 2017 году обслуживается уже 72 абонента. В связи проведенной работой увеличилось количество пользователей Интернета. Поставщиком связи на территории поселения является </w:t>
      </w:r>
      <w:r w:rsidR="00F057FE" w:rsidRPr="00F057FE">
        <w:rPr>
          <w:color w:val="000000"/>
          <w:sz w:val="28"/>
          <w:szCs w:val="28"/>
        </w:rPr>
        <w:t>ПАО «Ростелеком»</w:t>
      </w:r>
      <w:r w:rsidR="00F057FE">
        <w:rPr>
          <w:color w:val="000000"/>
          <w:sz w:val="28"/>
          <w:szCs w:val="28"/>
        </w:rPr>
        <w:t>.</w:t>
      </w:r>
    </w:p>
    <w:p w14:paraId="726A7B3C" w14:textId="77777777" w:rsidR="00926CB4" w:rsidRPr="00F057FE" w:rsidRDefault="00926CB4" w:rsidP="007B1F33">
      <w:pPr>
        <w:pStyle w:val="af5"/>
        <w:widowControl w:val="0"/>
        <w:tabs>
          <w:tab w:val="left" w:pos="426"/>
        </w:tabs>
        <w:ind w:left="0" w:firstLine="709"/>
        <w:contextualSpacing w:val="0"/>
        <w:jc w:val="both"/>
        <w:rPr>
          <w:sz w:val="28"/>
          <w:szCs w:val="28"/>
        </w:rPr>
      </w:pPr>
    </w:p>
    <w:p w14:paraId="7A06B04B" w14:textId="77777777" w:rsidR="00670E9A" w:rsidRDefault="00670E9A" w:rsidP="007B1F33">
      <w:pPr>
        <w:pStyle w:val="3"/>
        <w:spacing w:before="0" w:after="0"/>
        <w:ind w:left="0" w:right="-285"/>
        <w:rPr>
          <w:sz w:val="28"/>
          <w:szCs w:val="28"/>
        </w:rPr>
      </w:pPr>
      <w:bookmarkStart w:id="140" w:name="_Toc120923176"/>
      <w:r w:rsidRPr="001434DB">
        <w:rPr>
          <w:sz w:val="28"/>
          <w:szCs w:val="28"/>
        </w:rPr>
        <w:t>Газоснабжение</w:t>
      </w:r>
      <w:bookmarkEnd w:id="135"/>
      <w:bookmarkEnd w:id="136"/>
      <w:bookmarkEnd w:id="137"/>
      <w:bookmarkEnd w:id="138"/>
      <w:bookmarkEnd w:id="139"/>
      <w:bookmarkEnd w:id="140"/>
    </w:p>
    <w:p w14:paraId="6DA6250E" w14:textId="77777777" w:rsidR="007B1F33" w:rsidRPr="007B1F33" w:rsidRDefault="007B1F33" w:rsidP="007B1F33">
      <w:pPr>
        <w:pStyle w:val="a5"/>
        <w:spacing w:before="0" w:after="0"/>
      </w:pPr>
    </w:p>
    <w:p w14:paraId="20D1E1C9" w14:textId="77777777" w:rsidR="008A1440" w:rsidRDefault="008A1440" w:rsidP="008A1440">
      <w:pPr>
        <w:pStyle w:val="S1"/>
        <w:ind w:firstLine="567"/>
      </w:pPr>
      <w:r>
        <w:t>Существующий жилой фонд Форпост-Каргатского сельсовета газифицируется сжиженным пропан бутановым газом по ГОСТ 20448-90* «Газы углеводные сжиженные топливные для коммунально-бытового потребления. Технические условия». Низшая теплота сгорания газа - 22000 ккал/м3.</w:t>
      </w:r>
    </w:p>
    <w:p w14:paraId="2ECF9E08" w14:textId="21D8087F" w:rsidR="008A1440" w:rsidRDefault="008A1440" w:rsidP="008A1440">
      <w:pPr>
        <w:pStyle w:val="S1"/>
        <w:ind w:firstLine="567"/>
      </w:pPr>
      <w:r>
        <w:t xml:space="preserve">В настоящее время газоснабжением охвачено ориентировочно 80% жилого фонда. Мелкие потребители получают газ в баллонах. Общее руководство </w:t>
      </w:r>
      <w:r>
        <w:lastRenderedPageBreak/>
        <w:t xml:space="preserve">эксплуатационной деятельностью по обслуживанию газового хозяйства и доставка с. Форпост-Каргат, п. Теренино и п. </w:t>
      </w:r>
      <w:proofErr w:type="spellStart"/>
      <w:r>
        <w:t>Шибаки</w:t>
      </w:r>
      <w:proofErr w:type="spellEnd"/>
      <w:r>
        <w:t xml:space="preserve"> выполняет эксплуатационная база ОАО «</w:t>
      </w:r>
      <w:proofErr w:type="spellStart"/>
      <w:r>
        <w:t>Сибирьгазсервис</w:t>
      </w:r>
      <w:proofErr w:type="spellEnd"/>
      <w:r>
        <w:t>», расположенная в г. Каргате.</w:t>
      </w:r>
    </w:p>
    <w:p w14:paraId="6DEE73B8" w14:textId="19B241F0" w:rsidR="008A1440" w:rsidRDefault="008A1440" w:rsidP="008A1440">
      <w:pPr>
        <w:pStyle w:val="S1"/>
        <w:ind w:firstLine="567"/>
      </w:pPr>
      <w:r>
        <w:t xml:space="preserve">Использование сжиженного газа: </w:t>
      </w:r>
      <w:proofErr w:type="spellStart"/>
      <w:r>
        <w:t>пищеприготовление</w:t>
      </w:r>
      <w:proofErr w:type="spellEnd"/>
      <w:r>
        <w:t xml:space="preserve"> и приготовление горячей воды для хозяйственно-бытовых нужд в жилых домах.</w:t>
      </w:r>
    </w:p>
    <w:p w14:paraId="71614577" w14:textId="2DFB9D55" w:rsidR="001434DB" w:rsidRDefault="008A1440" w:rsidP="008A1440">
      <w:pPr>
        <w:pStyle w:val="S1"/>
        <w:ind w:firstLine="567"/>
      </w:pPr>
      <w:r>
        <w:t>Природный газ в настоящее время не используется из-за отсутствия газопроводных сетей</w:t>
      </w:r>
      <w:r w:rsidR="0006239B">
        <w:t>.</w:t>
      </w:r>
    </w:p>
    <w:p w14:paraId="3BB2EB4E" w14:textId="77777777" w:rsidR="00F97171" w:rsidRPr="001434DB" w:rsidRDefault="00F97171" w:rsidP="00B32A86">
      <w:pPr>
        <w:pStyle w:val="S1"/>
        <w:ind w:firstLine="567"/>
      </w:pPr>
    </w:p>
    <w:p w14:paraId="59F9D997" w14:textId="77777777" w:rsidR="009A601C" w:rsidRDefault="009A601C" w:rsidP="00F97171">
      <w:pPr>
        <w:pStyle w:val="2"/>
        <w:spacing w:before="0" w:after="0"/>
        <w:ind w:left="0"/>
      </w:pPr>
      <w:bookmarkStart w:id="141" w:name="_Toc11483306"/>
      <w:bookmarkStart w:id="142" w:name="_Toc19276380"/>
      <w:bookmarkStart w:id="143" w:name="_Toc120923177"/>
      <w:r w:rsidRPr="009A601C">
        <w:t>Экологическое состояние</w:t>
      </w:r>
      <w:bookmarkEnd w:id="141"/>
      <w:bookmarkEnd w:id="142"/>
      <w:bookmarkEnd w:id="143"/>
    </w:p>
    <w:p w14:paraId="611D4FEB" w14:textId="77777777" w:rsidR="00F97171" w:rsidRPr="00F97171" w:rsidRDefault="00F97171" w:rsidP="00F97171">
      <w:pPr>
        <w:pStyle w:val="a5"/>
        <w:spacing w:before="0" w:after="0"/>
      </w:pPr>
    </w:p>
    <w:p w14:paraId="3C8FD0F3" w14:textId="77777777" w:rsidR="009A601C" w:rsidRPr="009A601C" w:rsidRDefault="009A601C" w:rsidP="00F97171">
      <w:pPr>
        <w:ind w:firstLine="567"/>
        <w:jc w:val="both"/>
        <w:rPr>
          <w:rFonts w:eastAsia="Calibri"/>
          <w:sz w:val="28"/>
          <w:szCs w:val="28"/>
        </w:rPr>
      </w:pPr>
      <w:bookmarkStart w:id="144" w:name="_Toc503539835"/>
      <w:r w:rsidRPr="009A601C">
        <w:rPr>
          <w:rFonts w:eastAsia="Calibri"/>
          <w:sz w:val="28"/>
          <w:szCs w:val="28"/>
        </w:rPr>
        <w:t>На фоне высокой ранимости и длительности восстановления естественных природных комплексов, при организации хозяйственной деятельности проблемы экологии приобретают первостепенное значение. Современное экологическое состояние территории определяется воздействием локальных источников загрязнения на компоненты природной среды, а также трансграничным переносом загрязняющих веществ воздушным и земным путем с прилегающих территорий.</w:t>
      </w:r>
    </w:p>
    <w:p w14:paraId="744FC74D" w14:textId="77777777" w:rsidR="009A601C" w:rsidRPr="009A601C" w:rsidRDefault="009A601C" w:rsidP="00F97171">
      <w:pPr>
        <w:ind w:left="1" w:firstLine="567"/>
        <w:jc w:val="both"/>
        <w:rPr>
          <w:snapToGrid w:val="0"/>
          <w:sz w:val="28"/>
          <w:szCs w:val="28"/>
        </w:rPr>
      </w:pPr>
      <w:r w:rsidRPr="009A601C">
        <w:rPr>
          <w:snapToGrid w:val="0"/>
          <w:sz w:val="28"/>
          <w:szCs w:val="28"/>
        </w:rPr>
        <w:t>Для анализа экологического состояния территории муниципального образования использованы следующие источники:</w:t>
      </w:r>
    </w:p>
    <w:p w14:paraId="339DCAB0" w14:textId="77777777" w:rsidR="009A601C" w:rsidRPr="00083693" w:rsidRDefault="00B32A86" w:rsidP="00F97171">
      <w:pPr>
        <w:pStyle w:val="af5"/>
        <w:ind w:left="0" w:firstLine="567"/>
        <w:jc w:val="both"/>
        <w:rPr>
          <w:rFonts w:eastAsia="Calibri"/>
          <w:snapToGrid w:val="0"/>
          <w:sz w:val="28"/>
          <w:szCs w:val="28"/>
        </w:rPr>
      </w:pPr>
      <w:r>
        <w:rPr>
          <w:rFonts w:eastAsia="Calibri"/>
          <w:snapToGrid w:val="0"/>
          <w:sz w:val="28"/>
          <w:szCs w:val="28"/>
        </w:rPr>
        <w:t xml:space="preserve">– </w:t>
      </w:r>
      <w:r w:rsidR="009A601C" w:rsidRPr="00083693">
        <w:rPr>
          <w:rFonts w:eastAsia="Calibri"/>
          <w:snapToGrid w:val="0"/>
          <w:sz w:val="28"/>
          <w:szCs w:val="28"/>
        </w:rPr>
        <w:t>«Территориальная схема обращения с о</w:t>
      </w:r>
      <w:r w:rsidR="00083693">
        <w:rPr>
          <w:rFonts w:eastAsia="Calibri"/>
          <w:snapToGrid w:val="0"/>
          <w:sz w:val="28"/>
          <w:szCs w:val="28"/>
        </w:rPr>
        <w:t xml:space="preserve">тходами, в том числе с твердыми </w:t>
      </w:r>
      <w:r w:rsidR="009A601C" w:rsidRPr="00083693">
        <w:rPr>
          <w:rFonts w:eastAsia="Calibri"/>
          <w:snapToGrid w:val="0"/>
          <w:sz w:val="28"/>
          <w:szCs w:val="28"/>
        </w:rPr>
        <w:t>коммунальными отходами, Новосибирской области», утвержденная постановлением Правительства Новоси</w:t>
      </w:r>
      <w:r>
        <w:rPr>
          <w:rFonts w:eastAsia="Calibri"/>
          <w:snapToGrid w:val="0"/>
          <w:sz w:val="28"/>
          <w:szCs w:val="28"/>
        </w:rPr>
        <w:t>бирской области от 26.09.2016</w:t>
      </w:r>
      <w:r w:rsidR="008255DC">
        <w:rPr>
          <w:rFonts w:eastAsia="Calibri"/>
          <w:snapToGrid w:val="0"/>
          <w:sz w:val="28"/>
          <w:szCs w:val="28"/>
        </w:rPr>
        <w:t xml:space="preserve"> </w:t>
      </w:r>
      <w:r>
        <w:rPr>
          <w:rFonts w:eastAsia="Calibri"/>
          <w:snapToGrid w:val="0"/>
          <w:sz w:val="28"/>
          <w:szCs w:val="28"/>
        </w:rPr>
        <w:t xml:space="preserve">№ </w:t>
      </w:r>
      <w:r w:rsidR="009A601C" w:rsidRPr="00083693">
        <w:rPr>
          <w:rFonts w:eastAsia="Calibri"/>
          <w:snapToGrid w:val="0"/>
          <w:sz w:val="28"/>
          <w:szCs w:val="28"/>
        </w:rPr>
        <w:t>292-п;</w:t>
      </w:r>
    </w:p>
    <w:p w14:paraId="02371D63" w14:textId="15539391" w:rsidR="009A601C" w:rsidRDefault="00B32A86" w:rsidP="00B35C19">
      <w:pPr>
        <w:pStyle w:val="af5"/>
        <w:ind w:left="0" w:firstLine="567"/>
        <w:jc w:val="both"/>
        <w:rPr>
          <w:rFonts w:eastAsia="Calibri"/>
          <w:snapToGrid w:val="0"/>
          <w:sz w:val="28"/>
          <w:szCs w:val="28"/>
        </w:rPr>
      </w:pPr>
      <w:r>
        <w:rPr>
          <w:rFonts w:eastAsia="Calibri"/>
          <w:snapToGrid w:val="0"/>
          <w:sz w:val="28"/>
          <w:szCs w:val="28"/>
        </w:rPr>
        <w:t xml:space="preserve">– </w:t>
      </w:r>
      <w:r w:rsidR="009A601C" w:rsidRPr="00083693">
        <w:rPr>
          <w:rFonts w:eastAsia="Calibri"/>
          <w:snapToGrid w:val="0"/>
          <w:sz w:val="28"/>
          <w:szCs w:val="28"/>
        </w:rPr>
        <w:t>Государственный доклад «О состоянии и об охране окружающей среды на территории Новосибирской</w:t>
      </w:r>
      <w:r w:rsidR="008255DC">
        <w:rPr>
          <w:rFonts w:eastAsia="Calibri"/>
          <w:snapToGrid w:val="0"/>
          <w:sz w:val="28"/>
          <w:szCs w:val="28"/>
        </w:rPr>
        <w:t xml:space="preserve"> области</w:t>
      </w:r>
      <w:r w:rsidR="001E3CF3">
        <w:rPr>
          <w:rFonts w:eastAsia="Calibri"/>
          <w:snapToGrid w:val="0"/>
          <w:sz w:val="28"/>
          <w:szCs w:val="28"/>
        </w:rPr>
        <w:t xml:space="preserve"> в 20</w:t>
      </w:r>
      <w:r w:rsidR="00EE1017">
        <w:rPr>
          <w:rFonts w:eastAsia="Calibri"/>
          <w:snapToGrid w:val="0"/>
          <w:sz w:val="28"/>
          <w:szCs w:val="28"/>
        </w:rPr>
        <w:t>21</w:t>
      </w:r>
      <w:r w:rsidR="001E3CF3">
        <w:rPr>
          <w:rFonts w:eastAsia="Calibri"/>
          <w:snapToGrid w:val="0"/>
          <w:sz w:val="28"/>
          <w:szCs w:val="28"/>
        </w:rPr>
        <w:t xml:space="preserve"> году»</w:t>
      </w:r>
      <w:r w:rsidR="009A601C" w:rsidRPr="00083693">
        <w:rPr>
          <w:rFonts w:eastAsia="Calibri"/>
          <w:snapToGrid w:val="0"/>
          <w:sz w:val="28"/>
          <w:szCs w:val="28"/>
        </w:rPr>
        <w:t>, разработанный Министерством природных ресурсов и экологии Нов</w:t>
      </w:r>
      <w:r w:rsidR="001E3CF3">
        <w:rPr>
          <w:rFonts w:eastAsia="Calibri"/>
          <w:snapToGrid w:val="0"/>
          <w:sz w:val="28"/>
          <w:szCs w:val="28"/>
        </w:rPr>
        <w:t>осибирской области</w:t>
      </w:r>
      <w:r>
        <w:rPr>
          <w:rFonts w:eastAsia="Calibri"/>
          <w:snapToGrid w:val="0"/>
          <w:sz w:val="28"/>
          <w:szCs w:val="28"/>
        </w:rPr>
        <w:t xml:space="preserve"> </w:t>
      </w:r>
      <w:r w:rsidR="009A601C" w:rsidRPr="00083693">
        <w:rPr>
          <w:rFonts w:eastAsia="Calibri"/>
          <w:snapToGrid w:val="0"/>
          <w:sz w:val="28"/>
          <w:szCs w:val="28"/>
        </w:rPr>
        <w:t>(далее - Государственный доклад)</w:t>
      </w:r>
      <w:r w:rsidR="00B35C19">
        <w:rPr>
          <w:rFonts w:eastAsia="Calibri"/>
          <w:snapToGrid w:val="0"/>
          <w:sz w:val="28"/>
          <w:szCs w:val="28"/>
        </w:rPr>
        <w:t>.</w:t>
      </w:r>
    </w:p>
    <w:p w14:paraId="036D6C23" w14:textId="77777777" w:rsidR="00322EFF" w:rsidRPr="001434DB" w:rsidRDefault="00322EFF" w:rsidP="000B40D8">
      <w:pPr>
        <w:pStyle w:val="a5"/>
        <w:spacing w:before="0" w:after="0"/>
        <w:ind w:right="-2"/>
        <w:rPr>
          <w:sz w:val="28"/>
          <w:szCs w:val="28"/>
        </w:rPr>
      </w:pPr>
    </w:p>
    <w:p w14:paraId="17DA1EC2" w14:textId="77777777" w:rsidR="001248BD" w:rsidRDefault="001248BD" w:rsidP="000B40D8">
      <w:pPr>
        <w:pStyle w:val="3"/>
        <w:spacing w:before="0" w:after="0"/>
        <w:ind w:left="0" w:right="-2"/>
        <w:rPr>
          <w:sz w:val="28"/>
          <w:szCs w:val="28"/>
        </w:rPr>
      </w:pPr>
      <w:bookmarkStart w:id="145" w:name="_Toc11483311"/>
      <w:bookmarkStart w:id="146" w:name="_Toc19276385"/>
      <w:bookmarkStart w:id="147" w:name="_Toc120923178"/>
      <w:r w:rsidRPr="001248BD">
        <w:rPr>
          <w:sz w:val="28"/>
          <w:szCs w:val="28"/>
        </w:rPr>
        <w:t>Ритуальное обслуживание территории</w:t>
      </w:r>
      <w:bookmarkEnd w:id="145"/>
      <w:bookmarkEnd w:id="146"/>
      <w:bookmarkEnd w:id="147"/>
    </w:p>
    <w:p w14:paraId="25DABA1E" w14:textId="77777777" w:rsidR="000B40D8" w:rsidRPr="000B40D8" w:rsidRDefault="000B40D8" w:rsidP="000B40D8">
      <w:pPr>
        <w:pStyle w:val="a5"/>
        <w:spacing w:before="0" w:after="0"/>
      </w:pPr>
    </w:p>
    <w:p w14:paraId="5322C8DE" w14:textId="3C166C39" w:rsidR="00082923" w:rsidRDefault="00082923" w:rsidP="000B40D8">
      <w:pPr>
        <w:ind w:right="-2" w:firstLine="567"/>
        <w:jc w:val="both"/>
        <w:rPr>
          <w:sz w:val="28"/>
          <w:szCs w:val="28"/>
        </w:rPr>
      </w:pPr>
      <w:r w:rsidRPr="00171B1F">
        <w:rPr>
          <w:sz w:val="28"/>
          <w:szCs w:val="28"/>
        </w:rPr>
        <w:t xml:space="preserve">На территории </w:t>
      </w:r>
      <w:r w:rsidR="0025027E">
        <w:rPr>
          <w:sz w:val="28"/>
          <w:szCs w:val="28"/>
        </w:rPr>
        <w:t>Форпост-Каргатского</w:t>
      </w:r>
      <w:r w:rsidRPr="00171B1F">
        <w:rPr>
          <w:sz w:val="28"/>
          <w:szCs w:val="28"/>
        </w:rPr>
        <w:t xml:space="preserve"> сельсовета </w:t>
      </w:r>
      <w:r w:rsidR="00A87303">
        <w:rPr>
          <w:sz w:val="28"/>
          <w:szCs w:val="28"/>
        </w:rPr>
        <w:t>расположено 3 кладбища</w:t>
      </w:r>
      <w:r w:rsidR="00D26E91">
        <w:rPr>
          <w:sz w:val="28"/>
          <w:szCs w:val="28"/>
        </w:rPr>
        <w:t>.</w:t>
      </w:r>
      <w:r w:rsidR="00A87303">
        <w:rPr>
          <w:sz w:val="28"/>
          <w:szCs w:val="28"/>
        </w:rPr>
        <w:t xml:space="preserve"> Каждое из которых находится в непосредственной близости каждого населенного пункта.</w:t>
      </w:r>
    </w:p>
    <w:p w14:paraId="7880E0C9" w14:textId="77777777" w:rsidR="00B31EF2" w:rsidRPr="001434DB" w:rsidRDefault="00B31EF2" w:rsidP="000B40D8">
      <w:pPr>
        <w:ind w:right="-2" w:firstLine="567"/>
        <w:jc w:val="both"/>
        <w:rPr>
          <w:sz w:val="28"/>
          <w:szCs w:val="28"/>
        </w:rPr>
      </w:pPr>
    </w:p>
    <w:p w14:paraId="033C6DB1" w14:textId="77777777" w:rsidR="00082923" w:rsidRDefault="00082923" w:rsidP="000B40D8">
      <w:pPr>
        <w:pStyle w:val="3"/>
        <w:spacing w:before="0" w:after="0"/>
        <w:ind w:left="0" w:right="-2"/>
        <w:rPr>
          <w:sz w:val="28"/>
          <w:szCs w:val="28"/>
          <w:lang w:val="en-US"/>
        </w:rPr>
      </w:pPr>
      <w:bookmarkStart w:id="148" w:name="_Toc11483312"/>
      <w:bookmarkStart w:id="149" w:name="_Toc19276386"/>
      <w:bookmarkStart w:id="150" w:name="_Toc120923179"/>
      <w:r w:rsidRPr="00082923">
        <w:rPr>
          <w:sz w:val="28"/>
          <w:szCs w:val="28"/>
        </w:rPr>
        <w:t>Существующее состояние санитарной очистки территории</w:t>
      </w:r>
      <w:bookmarkEnd w:id="148"/>
      <w:bookmarkEnd w:id="149"/>
      <w:bookmarkEnd w:id="150"/>
    </w:p>
    <w:p w14:paraId="4048DDB7" w14:textId="77777777" w:rsidR="000B40D8" w:rsidRDefault="000B40D8" w:rsidP="000B40D8">
      <w:pPr>
        <w:ind w:right="-2" w:firstLine="567"/>
        <w:jc w:val="both"/>
        <w:rPr>
          <w:sz w:val="28"/>
          <w:szCs w:val="28"/>
        </w:rPr>
      </w:pPr>
    </w:p>
    <w:bookmarkEnd w:id="144"/>
    <w:p w14:paraId="45D612A8" w14:textId="77777777" w:rsidR="00A87303" w:rsidRPr="00A87303" w:rsidRDefault="00A87303" w:rsidP="00A87303">
      <w:pPr>
        <w:tabs>
          <w:tab w:val="left" w:pos="851"/>
        </w:tabs>
        <w:ind w:right="-2" w:firstLine="567"/>
        <w:jc w:val="both"/>
        <w:rPr>
          <w:sz w:val="28"/>
          <w:szCs w:val="28"/>
        </w:rPr>
      </w:pPr>
      <w:r w:rsidRPr="00A87303">
        <w:rPr>
          <w:sz w:val="28"/>
          <w:szCs w:val="28"/>
        </w:rPr>
        <w:t xml:space="preserve">В настоящий момент очистка села Форпост-Каргат, п. Теренино, п. </w:t>
      </w:r>
      <w:proofErr w:type="spellStart"/>
      <w:r w:rsidRPr="00A87303">
        <w:rPr>
          <w:sz w:val="28"/>
          <w:szCs w:val="28"/>
        </w:rPr>
        <w:t>Шибаки</w:t>
      </w:r>
      <w:proofErr w:type="spellEnd"/>
      <w:r w:rsidRPr="00A87303">
        <w:rPr>
          <w:sz w:val="28"/>
          <w:szCs w:val="28"/>
        </w:rPr>
        <w:t xml:space="preserve"> на большей части территории заявочная. Планово-регулярная очистка ведется только от учреждений культурно-бытового назначения и общественных зданий.</w:t>
      </w:r>
    </w:p>
    <w:p w14:paraId="40969E6F" w14:textId="77777777" w:rsidR="00A87303" w:rsidRPr="00A87303" w:rsidRDefault="00A87303" w:rsidP="00A87303">
      <w:pPr>
        <w:tabs>
          <w:tab w:val="left" w:pos="851"/>
        </w:tabs>
        <w:ind w:right="-2" w:firstLine="567"/>
        <w:jc w:val="both"/>
        <w:rPr>
          <w:sz w:val="28"/>
          <w:szCs w:val="28"/>
        </w:rPr>
      </w:pPr>
      <w:r w:rsidRPr="00A87303">
        <w:rPr>
          <w:sz w:val="28"/>
          <w:szCs w:val="28"/>
        </w:rPr>
        <w:t>Мусор, жидкие нечистоты и промышленные отходы с. Форпост-Каргат вывозятся на существующую недостаточно благоустроенную свалку ТБО площадью 0,5 га расположенную на северо-западе в 500 м от ближайшей жилой застройки.</w:t>
      </w:r>
    </w:p>
    <w:p w14:paraId="6D48D546" w14:textId="77777777" w:rsidR="00A87303" w:rsidRPr="00A87303" w:rsidRDefault="00A87303" w:rsidP="00A87303">
      <w:pPr>
        <w:tabs>
          <w:tab w:val="left" w:pos="851"/>
        </w:tabs>
        <w:ind w:right="-2" w:firstLine="567"/>
        <w:jc w:val="both"/>
        <w:rPr>
          <w:sz w:val="28"/>
          <w:szCs w:val="28"/>
        </w:rPr>
      </w:pPr>
      <w:r w:rsidRPr="00A87303">
        <w:rPr>
          <w:sz w:val="28"/>
          <w:szCs w:val="28"/>
        </w:rPr>
        <w:t>Мусор п. Теренино вывозятся на существующую недостаточно благоустроенную свалку ТБО площадью 0,4 га расположенную в 1000 м от ближайшей жилой застройки.</w:t>
      </w:r>
    </w:p>
    <w:p w14:paraId="1E2ACD2D" w14:textId="77777777" w:rsidR="00A87303" w:rsidRPr="00A87303" w:rsidRDefault="00A87303" w:rsidP="00A87303">
      <w:pPr>
        <w:tabs>
          <w:tab w:val="left" w:pos="851"/>
        </w:tabs>
        <w:ind w:right="-2" w:firstLine="567"/>
        <w:jc w:val="both"/>
        <w:rPr>
          <w:sz w:val="28"/>
          <w:szCs w:val="28"/>
        </w:rPr>
      </w:pPr>
      <w:r w:rsidRPr="00A87303">
        <w:rPr>
          <w:sz w:val="28"/>
          <w:szCs w:val="28"/>
        </w:rPr>
        <w:lastRenderedPageBreak/>
        <w:t xml:space="preserve">Мусор п. </w:t>
      </w:r>
      <w:proofErr w:type="spellStart"/>
      <w:r w:rsidRPr="00A87303">
        <w:rPr>
          <w:sz w:val="28"/>
          <w:szCs w:val="28"/>
        </w:rPr>
        <w:t>Шибаки</w:t>
      </w:r>
      <w:proofErr w:type="spellEnd"/>
      <w:r w:rsidRPr="00A87303">
        <w:rPr>
          <w:sz w:val="28"/>
          <w:szCs w:val="28"/>
        </w:rPr>
        <w:t xml:space="preserve"> вывозятся на существующую недостаточно благоустроенную свалку ТБО площадью 0,2 га расположенную в 1000 м от ближайшей жилой застройки.</w:t>
      </w:r>
    </w:p>
    <w:p w14:paraId="6B0DFCCE" w14:textId="77777777" w:rsidR="00A87303" w:rsidRPr="00A87303" w:rsidRDefault="00A87303" w:rsidP="00A87303">
      <w:pPr>
        <w:tabs>
          <w:tab w:val="left" w:pos="851"/>
        </w:tabs>
        <w:ind w:right="-2" w:firstLine="567"/>
        <w:jc w:val="both"/>
        <w:rPr>
          <w:sz w:val="28"/>
          <w:szCs w:val="28"/>
        </w:rPr>
      </w:pPr>
      <w:r w:rsidRPr="00A87303">
        <w:rPr>
          <w:sz w:val="28"/>
          <w:szCs w:val="28"/>
        </w:rPr>
        <w:t>Свалки ТБО не соответствуют требованиям СанПин 2.1.7.722-98 «Гигиенические требования к устройству и содержанию полигонов для твердых бытовых отходов» и эксплуатируются с грубыми нарушениями санитарных и природоохранных требований.</w:t>
      </w:r>
    </w:p>
    <w:p w14:paraId="5E8FF973" w14:textId="31D699D2" w:rsidR="00A87303" w:rsidRPr="00A87303" w:rsidRDefault="00A87303" w:rsidP="00A87303">
      <w:pPr>
        <w:tabs>
          <w:tab w:val="left" w:pos="851"/>
        </w:tabs>
        <w:ind w:right="-2" w:firstLine="567"/>
        <w:jc w:val="both"/>
        <w:rPr>
          <w:sz w:val="28"/>
          <w:szCs w:val="28"/>
        </w:rPr>
      </w:pPr>
      <w:r w:rsidRPr="00A87303">
        <w:rPr>
          <w:sz w:val="28"/>
          <w:szCs w:val="28"/>
        </w:rPr>
        <w:t>Настоящим проектом предусматривается организация коммунальной системы очистки.</w:t>
      </w:r>
      <w:r>
        <w:rPr>
          <w:sz w:val="28"/>
          <w:szCs w:val="28"/>
        </w:rPr>
        <w:t xml:space="preserve"> </w:t>
      </w:r>
      <w:r w:rsidRPr="00A87303">
        <w:rPr>
          <w:sz w:val="28"/>
          <w:szCs w:val="28"/>
        </w:rPr>
        <w:t>Вывоз мусора и нечистот с территории жилых и общественных зданий будет производиться по графику вне зависимости от заявок домовладельцев.</w:t>
      </w:r>
    </w:p>
    <w:p w14:paraId="54619A20" w14:textId="77777777" w:rsidR="00A87303" w:rsidRPr="00A87303" w:rsidRDefault="00A87303" w:rsidP="00A87303">
      <w:pPr>
        <w:tabs>
          <w:tab w:val="left" w:pos="851"/>
        </w:tabs>
        <w:ind w:right="-2" w:firstLine="567"/>
        <w:jc w:val="both"/>
        <w:rPr>
          <w:sz w:val="28"/>
          <w:szCs w:val="28"/>
        </w:rPr>
      </w:pPr>
      <w:r w:rsidRPr="00A87303">
        <w:rPr>
          <w:sz w:val="28"/>
          <w:szCs w:val="28"/>
        </w:rPr>
        <w:t>Предлагается следующая схема санитарной очистки села:</w:t>
      </w:r>
    </w:p>
    <w:p w14:paraId="2FCA6304" w14:textId="3F62A64D" w:rsidR="00F77510" w:rsidRDefault="00A87303" w:rsidP="00A87303">
      <w:pPr>
        <w:tabs>
          <w:tab w:val="left" w:pos="851"/>
        </w:tabs>
        <w:ind w:right="-2" w:firstLine="567"/>
        <w:jc w:val="both"/>
        <w:rPr>
          <w:sz w:val="28"/>
          <w:szCs w:val="28"/>
        </w:rPr>
      </w:pPr>
      <w:r w:rsidRPr="00A87303">
        <w:rPr>
          <w:sz w:val="28"/>
          <w:szCs w:val="28"/>
        </w:rPr>
        <w:t>1.</w:t>
      </w:r>
      <w:r w:rsidRPr="00A87303">
        <w:rPr>
          <w:sz w:val="28"/>
          <w:szCs w:val="28"/>
        </w:rPr>
        <w:tab/>
        <w:t>Очистка села от твердых бытовых отходов по планово-регулярной системе. Контейнеры емкостью 0,55, 0,6, 0,7 куб. м.</w:t>
      </w:r>
    </w:p>
    <w:p w14:paraId="02456D08" w14:textId="77777777" w:rsidR="00B31EF2" w:rsidRPr="002A780D" w:rsidRDefault="00B31EF2" w:rsidP="00FE6BDB">
      <w:pPr>
        <w:tabs>
          <w:tab w:val="left" w:pos="851"/>
        </w:tabs>
        <w:ind w:right="-285"/>
        <w:jc w:val="both"/>
        <w:rPr>
          <w:snapToGrid w:val="0"/>
          <w:sz w:val="28"/>
          <w:szCs w:val="28"/>
        </w:rPr>
      </w:pPr>
    </w:p>
    <w:p w14:paraId="3C747C33" w14:textId="77777777" w:rsidR="00F77510" w:rsidRDefault="00FB5E9D" w:rsidP="00FE6BDB">
      <w:pPr>
        <w:pStyle w:val="2"/>
        <w:numPr>
          <w:ilvl w:val="0"/>
          <w:numId w:val="0"/>
        </w:numPr>
        <w:spacing w:before="0" w:after="0"/>
        <w:ind w:firstLine="567"/>
        <w:jc w:val="both"/>
      </w:pPr>
      <w:bookmarkStart w:id="151" w:name="_Toc10022153"/>
      <w:bookmarkStart w:id="152" w:name="_Toc19276390"/>
      <w:bookmarkStart w:id="153" w:name="_Toc120923180"/>
      <w:r w:rsidRPr="00FB5E9D">
        <w:t>2.</w:t>
      </w:r>
      <w:r w:rsidR="002A780D">
        <w:t>9</w:t>
      </w:r>
      <w:r w:rsidR="00B05035">
        <w:t xml:space="preserve"> </w:t>
      </w:r>
      <w:r w:rsidR="00F77510" w:rsidRPr="00F77510">
        <w:t>Муниципальная правовая база в сфере градостроительной деятельности и земельно-имущественных отношений</w:t>
      </w:r>
      <w:bookmarkEnd w:id="151"/>
      <w:bookmarkEnd w:id="152"/>
      <w:bookmarkEnd w:id="153"/>
    </w:p>
    <w:p w14:paraId="5BCD79C5" w14:textId="77777777" w:rsidR="00FE6BDB" w:rsidRPr="00FE6BDB" w:rsidRDefault="00FE6BDB" w:rsidP="00FE6BDB">
      <w:pPr>
        <w:pStyle w:val="a5"/>
        <w:spacing w:before="0" w:after="0"/>
      </w:pPr>
    </w:p>
    <w:p w14:paraId="74C56D6E" w14:textId="5FDB0481" w:rsidR="00F77510" w:rsidRPr="00F77510" w:rsidRDefault="00F77510" w:rsidP="00FE6BDB">
      <w:pPr>
        <w:ind w:right="-2" w:firstLine="567"/>
        <w:jc w:val="both"/>
        <w:rPr>
          <w:sz w:val="28"/>
          <w:szCs w:val="28"/>
        </w:rPr>
      </w:pPr>
      <w:r w:rsidRPr="00F77510">
        <w:rPr>
          <w:sz w:val="28"/>
          <w:szCs w:val="28"/>
        </w:rPr>
        <w:t xml:space="preserve">Успешное выполнение задач развития </w:t>
      </w:r>
      <w:r w:rsidR="0025027E">
        <w:rPr>
          <w:sz w:val="28"/>
          <w:szCs w:val="28"/>
        </w:rPr>
        <w:t>Форпост-Каргатского</w:t>
      </w:r>
      <w:r w:rsidR="00001499">
        <w:rPr>
          <w:sz w:val="28"/>
          <w:szCs w:val="28"/>
        </w:rPr>
        <w:t xml:space="preserve"> сельсовета</w:t>
      </w:r>
      <w:r w:rsidRPr="00F77510">
        <w:rPr>
          <w:sz w:val="28"/>
          <w:szCs w:val="28"/>
        </w:rPr>
        <w:t xml:space="preserve"> в различных социально-экономических отраслях во многом зависит от полноты правового обеспечения вопросов землепользования и застройки, градостроительной деятельности.</w:t>
      </w:r>
    </w:p>
    <w:p w14:paraId="55040042" w14:textId="77777777" w:rsidR="00F77510" w:rsidRPr="00F77510" w:rsidRDefault="00F77510" w:rsidP="00FE6BDB">
      <w:pPr>
        <w:ind w:right="-2" w:firstLine="567"/>
        <w:jc w:val="both"/>
        <w:rPr>
          <w:sz w:val="28"/>
          <w:szCs w:val="28"/>
        </w:rPr>
      </w:pPr>
      <w:r w:rsidRPr="00F77510">
        <w:rPr>
          <w:sz w:val="28"/>
          <w:szCs w:val="28"/>
        </w:rPr>
        <w:t>В поселении имеется ряд муниципальных правовых актов (далее - МПА), регулирующих вопросы градостроительной деятельности, землепользования и застройки. К та</w:t>
      </w:r>
      <w:r w:rsidR="005A0DE4">
        <w:rPr>
          <w:sz w:val="28"/>
          <w:szCs w:val="28"/>
        </w:rPr>
        <w:t>ким МПА относятся утвержденные п</w:t>
      </w:r>
      <w:r w:rsidRPr="00F77510">
        <w:rPr>
          <w:sz w:val="28"/>
          <w:szCs w:val="28"/>
        </w:rPr>
        <w:t>равила землепо</w:t>
      </w:r>
      <w:r w:rsidR="005A0DE4">
        <w:rPr>
          <w:sz w:val="28"/>
          <w:szCs w:val="28"/>
        </w:rPr>
        <w:t>льзования и застройки, а также м</w:t>
      </w:r>
      <w:r w:rsidRPr="00F77510">
        <w:rPr>
          <w:sz w:val="28"/>
          <w:szCs w:val="28"/>
        </w:rPr>
        <w:t>естные нормативы градостроительного проектирования.</w:t>
      </w:r>
    </w:p>
    <w:p w14:paraId="158AC204" w14:textId="25400CFD" w:rsidR="00F77510" w:rsidRPr="00F77510" w:rsidRDefault="00F77510" w:rsidP="00FE6BDB">
      <w:pPr>
        <w:ind w:right="-2" w:firstLine="567"/>
        <w:jc w:val="both"/>
        <w:rPr>
          <w:sz w:val="28"/>
          <w:szCs w:val="28"/>
        </w:rPr>
      </w:pPr>
      <w:r w:rsidRPr="00F77510">
        <w:rPr>
          <w:sz w:val="28"/>
          <w:szCs w:val="28"/>
        </w:rPr>
        <w:t xml:space="preserve">По мере внесения изменений в документацию территориального планирования (Схема территориального планирования </w:t>
      </w:r>
      <w:r w:rsidR="00224DCF">
        <w:rPr>
          <w:sz w:val="28"/>
          <w:szCs w:val="28"/>
        </w:rPr>
        <w:t>Каргатского</w:t>
      </w:r>
      <w:r w:rsidR="00912F8B">
        <w:rPr>
          <w:sz w:val="28"/>
          <w:szCs w:val="28"/>
        </w:rPr>
        <w:t xml:space="preserve"> района, г</w:t>
      </w:r>
      <w:r w:rsidRPr="00F77510">
        <w:rPr>
          <w:sz w:val="28"/>
          <w:szCs w:val="28"/>
        </w:rPr>
        <w:t xml:space="preserve">енеральный план </w:t>
      </w:r>
      <w:r w:rsidR="0025027E">
        <w:rPr>
          <w:sz w:val="28"/>
          <w:szCs w:val="28"/>
        </w:rPr>
        <w:t>Форпост-Каргатского</w:t>
      </w:r>
      <w:r w:rsidR="00DE0F3D">
        <w:rPr>
          <w:sz w:val="28"/>
          <w:szCs w:val="28"/>
        </w:rPr>
        <w:t xml:space="preserve"> сельсовета</w:t>
      </w:r>
      <w:r w:rsidRPr="00F77510">
        <w:rPr>
          <w:sz w:val="28"/>
          <w:szCs w:val="28"/>
        </w:rPr>
        <w:t xml:space="preserve">) возникает острая необходимость своевременной актуализации документа градостроительного </w:t>
      </w:r>
      <w:r w:rsidR="005A0DE4">
        <w:rPr>
          <w:sz w:val="28"/>
          <w:szCs w:val="28"/>
        </w:rPr>
        <w:t>зонирования – п</w:t>
      </w:r>
      <w:r w:rsidRPr="00F77510">
        <w:rPr>
          <w:sz w:val="28"/>
          <w:szCs w:val="28"/>
        </w:rPr>
        <w:t xml:space="preserve">равил землепользования и застройки </w:t>
      </w:r>
      <w:r w:rsidR="0025027E">
        <w:rPr>
          <w:sz w:val="28"/>
          <w:szCs w:val="28"/>
        </w:rPr>
        <w:t>Форпост-Каргатского</w:t>
      </w:r>
      <w:r w:rsidR="00DE0F3D">
        <w:rPr>
          <w:sz w:val="28"/>
          <w:szCs w:val="28"/>
        </w:rPr>
        <w:t xml:space="preserve"> сельсовета</w:t>
      </w:r>
      <w:r w:rsidRPr="00F77510">
        <w:rPr>
          <w:sz w:val="28"/>
          <w:szCs w:val="28"/>
        </w:rPr>
        <w:t>.</w:t>
      </w:r>
    </w:p>
    <w:p w14:paraId="0741C55C" w14:textId="77777777" w:rsidR="00F77510" w:rsidRPr="00F77510" w:rsidRDefault="00F77510" w:rsidP="00FE6BDB">
      <w:pPr>
        <w:ind w:right="-2" w:firstLine="567"/>
        <w:jc w:val="both"/>
        <w:rPr>
          <w:sz w:val="28"/>
          <w:szCs w:val="28"/>
        </w:rPr>
      </w:pPr>
      <w:r w:rsidRPr="00F77510">
        <w:rPr>
          <w:sz w:val="28"/>
          <w:szCs w:val="28"/>
        </w:rPr>
        <w:t>Органы местного самоуправления при отсутствии актуальных необходимых муниципальных правовых актов не в состоянии распоряжаться основным богатством, приносящим большую часть дохода бюджета поселения - землей.</w:t>
      </w:r>
    </w:p>
    <w:p w14:paraId="013D0CDA" w14:textId="77777777" w:rsidR="00F77510" w:rsidRPr="00F77510" w:rsidRDefault="00F77510" w:rsidP="00FE6BDB">
      <w:pPr>
        <w:ind w:right="-2" w:firstLine="567"/>
        <w:jc w:val="both"/>
        <w:rPr>
          <w:sz w:val="28"/>
          <w:szCs w:val="28"/>
        </w:rPr>
      </w:pPr>
      <w:r w:rsidRPr="00F77510">
        <w:rPr>
          <w:sz w:val="28"/>
          <w:szCs w:val="28"/>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развития муниципального образования являются:</w:t>
      </w:r>
    </w:p>
    <w:p w14:paraId="1E22C40A" w14:textId="77777777" w:rsidR="00F77510" w:rsidRPr="00F77510" w:rsidRDefault="00F77510" w:rsidP="00FE6BDB">
      <w:pPr>
        <w:pStyle w:val="a3"/>
        <w:spacing w:after="0"/>
        <w:ind w:right="-2"/>
        <w:rPr>
          <w:sz w:val="28"/>
          <w:szCs w:val="28"/>
        </w:rPr>
      </w:pPr>
      <w:r w:rsidRPr="00F77510">
        <w:rPr>
          <w:sz w:val="28"/>
          <w:szCs w:val="28"/>
        </w:rPr>
        <w:t>актуализация и утверждение правил землепользования и застройки поселения;</w:t>
      </w:r>
    </w:p>
    <w:p w14:paraId="36C779FE" w14:textId="77777777" w:rsidR="00F77510" w:rsidRPr="00F77510" w:rsidRDefault="00F77510" w:rsidP="00FE6BDB">
      <w:pPr>
        <w:pStyle w:val="a3"/>
        <w:spacing w:after="0"/>
        <w:ind w:right="-2"/>
        <w:rPr>
          <w:sz w:val="28"/>
          <w:szCs w:val="28"/>
        </w:rPr>
      </w:pPr>
      <w:r w:rsidRPr="00F77510">
        <w:rPr>
          <w:sz w:val="28"/>
          <w:szCs w:val="28"/>
        </w:rPr>
        <w:t>подготовка и утверждение проектов планировки и межевания территории.</w:t>
      </w:r>
    </w:p>
    <w:p w14:paraId="1D9FD9C2" w14:textId="77777777" w:rsidR="00F77510" w:rsidRPr="00F77510" w:rsidRDefault="00F77510" w:rsidP="00FE6BDB">
      <w:pPr>
        <w:ind w:right="-2" w:firstLine="567"/>
        <w:jc w:val="both"/>
        <w:rPr>
          <w:sz w:val="28"/>
          <w:szCs w:val="28"/>
        </w:rPr>
      </w:pPr>
      <w:r w:rsidRPr="00F77510">
        <w:rPr>
          <w:sz w:val="28"/>
          <w:szCs w:val="28"/>
        </w:rPr>
        <w:t xml:space="preserve">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w:t>
      </w:r>
      <w:r w:rsidRPr="00F77510">
        <w:rPr>
          <w:sz w:val="28"/>
          <w:szCs w:val="28"/>
        </w:rPr>
        <w:lastRenderedPageBreak/>
        <w:t>организационно-правовых форм и форм собственности, направляющих средства на реализацию планов и программ в области градостроительной деятельности.</w:t>
      </w:r>
    </w:p>
    <w:p w14:paraId="1871A66B" w14:textId="77777777" w:rsidR="00F77510" w:rsidRPr="00F77510" w:rsidRDefault="00F77510" w:rsidP="00FE6BDB">
      <w:pPr>
        <w:ind w:right="-2" w:firstLine="567"/>
        <w:jc w:val="both"/>
        <w:rPr>
          <w:sz w:val="28"/>
          <w:szCs w:val="28"/>
        </w:rPr>
      </w:pPr>
      <w:r w:rsidRPr="00F77510">
        <w:rPr>
          <w:sz w:val="28"/>
          <w:szCs w:val="28"/>
        </w:rPr>
        <w:t>Учитывая социально-экономическую значимость большинства вопросов градостроительной деятельности, их возрастающую роль в решении многих социальных проблем общества, необходимо разработать комплекс мер по информационной поддержке инициативы заинтересованных лиц в решении указанных вопросов.</w:t>
      </w:r>
    </w:p>
    <w:p w14:paraId="5B0A2086" w14:textId="7F3F369D" w:rsidR="007521E5" w:rsidRDefault="007521E5" w:rsidP="00FE6BDB">
      <w:pPr>
        <w:pStyle w:val="1"/>
        <w:spacing w:before="0" w:after="0"/>
        <w:ind w:right="-2"/>
      </w:pPr>
      <w:bookmarkStart w:id="154" w:name="_Toc19082137"/>
      <w:bookmarkStart w:id="155" w:name="_Toc19276391"/>
      <w:bookmarkStart w:id="156" w:name="_Toc120923181"/>
      <w:r w:rsidRPr="007521E5">
        <w:lastRenderedPageBreak/>
        <w:t>Утвержденные документы территориального пла</w:t>
      </w:r>
      <w:r w:rsidR="004C3201">
        <w:t>нирования Российской Федерации,</w:t>
      </w:r>
      <w:r w:rsidRPr="007521E5">
        <w:t xml:space="preserve"> Новосибирской области и развитие территории </w:t>
      </w:r>
      <w:r w:rsidR="0025027E">
        <w:t>Форпост-Каргатского</w:t>
      </w:r>
      <w:r w:rsidRPr="007521E5">
        <w:t xml:space="preserve"> сельсовета</w:t>
      </w:r>
      <w:bookmarkEnd w:id="154"/>
      <w:bookmarkEnd w:id="155"/>
      <w:bookmarkEnd w:id="156"/>
    </w:p>
    <w:p w14:paraId="2E8EA3BA" w14:textId="77777777" w:rsidR="007521E5" w:rsidRPr="007521E5" w:rsidRDefault="007521E5" w:rsidP="00FE6BDB">
      <w:pPr>
        <w:pStyle w:val="a5"/>
        <w:spacing w:before="0" w:after="0"/>
        <w:ind w:right="-2"/>
      </w:pPr>
    </w:p>
    <w:p w14:paraId="312BD164" w14:textId="77777777" w:rsidR="007521E5" w:rsidRDefault="007521E5" w:rsidP="004C3201">
      <w:pPr>
        <w:pStyle w:val="2"/>
        <w:spacing w:before="0" w:after="0"/>
        <w:ind w:left="0" w:right="-2"/>
        <w:jc w:val="both"/>
      </w:pPr>
      <w:bookmarkStart w:id="157" w:name="_Toc19082138"/>
      <w:bookmarkStart w:id="158" w:name="_Toc19276392"/>
      <w:bookmarkStart w:id="159" w:name="_Toc120923182"/>
      <w:r w:rsidRPr="007521E5">
        <w:t>Сведения о планируемых для размещения на территории поселения объект</w:t>
      </w:r>
      <w:r w:rsidR="005B71DB">
        <w:t>ах</w:t>
      </w:r>
      <w:r w:rsidRPr="007521E5">
        <w:t xml:space="preserve"> федерального значения</w:t>
      </w:r>
      <w:bookmarkEnd w:id="157"/>
      <w:bookmarkEnd w:id="158"/>
      <w:bookmarkEnd w:id="159"/>
    </w:p>
    <w:p w14:paraId="790CB35B" w14:textId="77777777" w:rsidR="004C3201" w:rsidRPr="004C3201" w:rsidRDefault="004C3201" w:rsidP="004C3201">
      <w:pPr>
        <w:pStyle w:val="a5"/>
        <w:spacing w:before="0" w:after="0"/>
      </w:pPr>
    </w:p>
    <w:p w14:paraId="10DDB8B6" w14:textId="0B665299" w:rsidR="009E2891" w:rsidRDefault="00925D21" w:rsidP="00DB3E0B">
      <w:pPr>
        <w:pStyle w:val="S1"/>
        <w:ind w:firstLine="567"/>
        <w:rPr>
          <w:szCs w:val="28"/>
        </w:rPr>
      </w:pPr>
      <w:bookmarkStart w:id="160" w:name="_Toc19082139"/>
      <w:bookmarkStart w:id="161" w:name="_Toc19276393"/>
      <w:r w:rsidRPr="00925D21">
        <w:rPr>
          <w:szCs w:val="28"/>
        </w:rPr>
        <w:t>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w:t>
      </w:r>
      <w:r w:rsidR="00F1553A">
        <w:rPr>
          <w:szCs w:val="28"/>
        </w:rPr>
        <w:t>де</w:t>
      </w:r>
      <w:r w:rsidRPr="00925D21">
        <w:rPr>
          <w:szCs w:val="28"/>
        </w:rPr>
        <w:t xml:space="preserve">нной распоряжением Правительства Российской Федерации от </w:t>
      </w:r>
      <w:r w:rsidR="007F1F3C">
        <w:rPr>
          <w:szCs w:val="28"/>
        </w:rPr>
        <w:t>19</w:t>
      </w:r>
      <w:r w:rsidRPr="00925D21">
        <w:rPr>
          <w:szCs w:val="28"/>
        </w:rPr>
        <w:t>.0</w:t>
      </w:r>
      <w:r w:rsidR="007F1F3C">
        <w:rPr>
          <w:szCs w:val="28"/>
        </w:rPr>
        <w:t>3</w:t>
      </w:r>
      <w:r w:rsidRPr="00925D21">
        <w:rPr>
          <w:szCs w:val="28"/>
        </w:rPr>
        <w:t>.201</w:t>
      </w:r>
      <w:r w:rsidR="007F1F3C">
        <w:rPr>
          <w:szCs w:val="28"/>
        </w:rPr>
        <w:t>3</w:t>
      </w:r>
      <w:r w:rsidRPr="00925D21">
        <w:rPr>
          <w:szCs w:val="28"/>
        </w:rPr>
        <w:t xml:space="preserve"> № </w:t>
      </w:r>
      <w:r w:rsidR="007F1F3C">
        <w:rPr>
          <w:szCs w:val="28"/>
        </w:rPr>
        <w:t>384</w:t>
      </w:r>
      <w:r w:rsidR="001A1BE7">
        <w:rPr>
          <w:szCs w:val="28"/>
        </w:rPr>
        <w:t>-р</w:t>
      </w:r>
      <w:r w:rsidR="00BC4DF3">
        <w:rPr>
          <w:szCs w:val="28"/>
        </w:rPr>
        <w:t xml:space="preserve">, </w:t>
      </w:r>
      <w:r w:rsidR="009E2891">
        <w:rPr>
          <w:szCs w:val="28"/>
        </w:rPr>
        <w:t>Схемой</w:t>
      </w:r>
      <w:r w:rsidR="009E2891" w:rsidRPr="009E2891">
        <w:rPr>
          <w:szCs w:val="28"/>
        </w:rPr>
        <w:t xml:space="preserve">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w:t>
      </w:r>
      <w:r w:rsidR="009E2891">
        <w:rPr>
          <w:szCs w:val="28"/>
        </w:rPr>
        <w:t xml:space="preserve">Правительства </w:t>
      </w:r>
      <w:r w:rsidR="009E2891" w:rsidRPr="00925D21">
        <w:rPr>
          <w:szCs w:val="28"/>
        </w:rPr>
        <w:t>Российской Федерации</w:t>
      </w:r>
      <w:r w:rsidR="009E2891">
        <w:rPr>
          <w:szCs w:val="28"/>
        </w:rPr>
        <w:t xml:space="preserve"> от 06.05.2015 №</w:t>
      </w:r>
      <w:r w:rsidR="009E2891" w:rsidRPr="009E2891">
        <w:rPr>
          <w:szCs w:val="28"/>
        </w:rPr>
        <w:t xml:space="preserve"> 816-р</w:t>
      </w:r>
      <w:r w:rsidR="009E2891">
        <w:rPr>
          <w:szCs w:val="28"/>
        </w:rPr>
        <w:t>, Схемой</w:t>
      </w:r>
      <w:r w:rsidR="009E2891" w:rsidRPr="009E2891">
        <w:rPr>
          <w:szCs w:val="28"/>
        </w:rPr>
        <w:t xml:space="preserve"> территориального планирования Российской Федерации в области энергетики, утвержденной распоряжением Правительства Российской Федерации от 01.08.2016 № 1634-р</w:t>
      </w:r>
      <w:r w:rsidR="009E2891">
        <w:rPr>
          <w:szCs w:val="28"/>
        </w:rPr>
        <w:t>, Схемой</w:t>
      </w:r>
      <w:r w:rsidR="009E2891" w:rsidRPr="009E2891">
        <w:rPr>
          <w:szCs w:val="28"/>
        </w:rPr>
        <w:t xml:space="preserve"> территориального планирования Российской Федерации в области высшего профессионального образования, утвержденной распоряжением Правительства </w:t>
      </w:r>
      <w:r w:rsidR="009E2891" w:rsidRPr="00925D21">
        <w:rPr>
          <w:szCs w:val="28"/>
        </w:rPr>
        <w:t>Российской Федерации</w:t>
      </w:r>
      <w:r w:rsidR="009E2891" w:rsidRPr="009E2891">
        <w:rPr>
          <w:szCs w:val="28"/>
        </w:rPr>
        <w:t xml:space="preserve"> от 26</w:t>
      </w:r>
      <w:r w:rsidR="009E2891">
        <w:rPr>
          <w:szCs w:val="28"/>
        </w:rPr>
        <w:t xml:space="preserve">.02.2013 № </w:t>
      </w:r>
      <w:r w:rsidR="009E2891" w:rsidRPr="009E2891">
        <w:rPr>
          <w:szCs w:val="28"/>
        </w:rPr>
        <w:t>247-р</w:t>
      </w:r>
      <w:r w:rsidR="009E2891">
        <w:rPr>
          <w:szCs w:val="28"/>
        </w:rPr>
        <w:t>, С</w:t>
      </w:r>
      <w:r w:rsidR="009E2891" w:rsidRPr="009E2891">
        <w:rPr>
          <w:szCs w:val="28"/>
        </w:rPr>
        <w:t>хем</w:t>
      </w:r>
      <w:r w:rsidR="001F73CC">
        <w:rPr>
          <w:szCs w:val="28"/>
        </w:rPr>
        <w:t>ой</w:t>
      </w:r>
      <w:r w:rsidR="009E2891" w:rsidRPr="009E2891">
        <w:rPr>
          <w:szCs w:val="28"/>
        </w:rPr>
        <w:t xml:space="preserve"> территориального планирования Российской Ф</w:t>
      </w:r>
      <w:r w:rsidR="009E2891">
        <w:rPr>
          <w:szCs w:val="28"/>
        </w:rPr>
        <w:t>едерации в области здравоохране</w:t>
      </w:r>
      <w:r w:rsidR="009E2891" w:rsidRPr="009E2891">
        <w:rPr>
          <w:szCs w:val="28"/>
        </w:rPr>
        <w:t xml:space="preserve">ния, утвержденной распоряжением Правительства </w:t>
      </w:r>
      <w:r w:rsidR="009E2891" w:rsidRPr="00925D21">
        <w:rPr>
          <w:szCs w:val="28"/>
        </w:rPr>
        <w:t>Российской Федерации</w:t>
      </w:r>
      <w:r w:rsidR="009E2891">
        <w:rPr>
          <w:szCs w:val="28"/>
        </w:rPr>
        <w:t xml:space="preserve"> от 28.012.2012 № </w:t>
      </w:r>
      <w:r w:rsidR="009E2891" w:rsidRPr="009E2891">
        <w:rPr>
          <w:szCs w:val="28"/>
        </w:rPr>
        <w:t>2607-р</w:t>
      </w:r>
      <w:r w:rsidR="009E2891">
        <w:rPr>
          <w:szCs w:val="28"/>
        </w:rPr>
        <w:t xml:space="preserve"> размещение на территории </w:t>
      </w:r>
      <w:r w:rsidR="0025027E">
        <w:rPr>
          <w:szCs w:val="28"/>
        </w:rPr>
        <w:t>Форпост-Каргатского</w:t>
      </w:r>
      <w:r w:rsidR="009E2891">
        <w:rPr>
          <w:szCs w:val="28"/>
        </w:rPr>
        <w:t xml:space="preserve"> сельсовета объектов федерального значения не планируется. </w:t>
      </w:r>
    </w:p>
    <w:p w14:paraId="2503CCA6" w14:textId="77777777" w:rsidR="00925D21" w:rsidRDefault="00925D21" w:rsidP="009E2891">
      <w:pPr>
        <w:pStyle w:val="S1"/>
        <w:rPr>
          <w:szCs w:val="28"/>
        </w:rPr>
      </w:pPr>
      <w:r w:rsidRPr="00925D21">
        <w:rPr>
          <w:szCs w:val="28"/>
        </w:rPr>
        <w:t xml:space="preserve"> </w:t>
      </w:r>
    </w:p>
    <w:p w14:paraId="1DCECE6E" w14:textId="77777777" w:rsidR="007521E5" w:rsidRDefault="007521E5" w:rsidP="00AB2071">
      <w:pPr>
        <w:pStyle w:val="2"/>
        <w:spacing w:before="0" w:after="0"/>
        <w:ind w:left="0" w:right="-2"/>
        <w:jc w:val="both"/>
      </w:pPr>
      <w:bookmarkStart w:id="162" w:name="_Toc120923183"/>
      <w:r w:rsidRPr="007521E5">
        <w:t>Сведения о планируемых для размещения на территории поселе</w:t>
      </w:r>
      <w:r w:rsidR="00AB2071">
        <w:t xml:space="preserve">ния </w:t>
      </w:r>
      <w:r w:rsidRPr="007521E5">
        <w:t>объектах регионального значения</w:t>
      </w:r>
      <w:bookmarkEnd w:id="160"/>
      <w:bookmarkEnd w:id="161"/>
      <w:bookmarkEnd w:id="162"/>
    </w:p>
    <w:p w14:paraId="21D20870" w14:textId="77777777" w:rsidR="00AB2071" w:rsidRPr="00AB2071" w:rsidRDefault="00AB2071" w:rsidP="00AB2071">
      <w:pPr>
        <w:pStyle w:val="a5"/>
        <w:spacing w:before="0" w:after="0"/>
      </w:pPr>
    </w:p>
    <w:p w14:paraId="6B4F0D6F" w14:textId="3297F20A" w:rsidR="00BA6892" w:rsidRPr="00B33813" w:rsidRDefault="004E7C58" w:rsidP="00000C3D">
      <w:pPr>
        <w:pStyle w:val="a3"/>
        <w:numPr>
          <w:ilvl w:val="0"/>
          <w:numId w:val="0"/>
        </w:numPr>
        <w:spacing w:after="0"/>
        <w:ind w:left="1" w:right="-284" w:firstLine="567"/>
        <w:rPr>
          <w:sz w:val="28"/>
          <w:szCs w:val="28"/>
        </w:rPr>
        <w:sectPr w:rsidR="00BA6892" w:rsidRPr="00B33813" w:rsidSect="00350DBC">
          <w:pgSz w:w="11906" w:h="16838"/>
          <w:pgMar w:top="1134" w:right="567" w:bottom="1134" w:left="1418" w:header="709" w:footer="709" w:gutter="0"/>
          <w:cols w:space="708"/>
          <w:docGrid w:linePitch="360"/>
        </w:sectPr>
      </w:pPr>
      <w:r w:rsidRPr="004E7C58">
        <w:rPr>
          <w:snapToGrid/>
          <w:sz w:val="28"/>
          <w:szCs w:val="28"/>
        </w:rPr>
        <w:t xml:space="preserve">В соответствии со Схемой территориального планирования </w:t>
      </w:r>
      <w:r>
        <w:rPr>
          <w:snapToGrid/>
          <w:sz w:val="28"/>
          <w:szCs w:val="28"/>
        </w:rPr>
        <w:t>Новосибирской области</w:t>
      </w:r>
      <w:r w:rsidRPr="004E7C58">
        <w:rPr>
          <w:snapToGrid/>
          <w:sz w:val="28"/>
          <w:szCs w:val="28"/>
        </w:rPr>
        <w:t xml:space="preserve"> размещение на территории Форпост-Каргатского сельсовета объектов федерального значения не планируется. </w:t>
      </w:r>
      <w:r w:rsidR="00D72440">
        <w:fldChar w:fldCharType="begin"/>
      </w:r>
      <w:r w:rsidR="00D72440">
        <w:instrText xml:space="preserve"> REF _Ref16666327 \h  \* MERGEFORMAT </w:instrText>
      </w:r>
      <w:r w:rsidR="00D72440">
        <w:fldChar w:fldCharType="separate"/>
      </w:r>
      <w:r w:rsidR="00CE7D02" w:rsidRPr="007521E5">
        <w:br w:type="page"/>
      </w:r>
      <w:r w:rsidR="00D72440">
        <w:fldChar w:fldCharType="end"/>
      </w:r>
    </w:p>
    <w:p w14:paraId="5DF1AC9E" w14:textId="7F872270" w:rsidR="00C92053" w:rsidRDefault="00C92053" w:rsidP="00016CDA">
      <w:pPr>
        <w:pStyle w:val="2"/>
        <w:spacing w:before="0" w:after="0"/>
        <w:ind w:left="0"/>
        <w:jc w:val="both"/>
      </w:pPr>
      <w:bookmarkStart w:id="163" w:name="_Toc120923184"/>
      <w:r w:rsidRPr="00017243">
        <w:lastRenderedPageBreak/>
        <w:t>Сведения о планируемых для размещения на территории поселения объект</w:t>
      </w:r>
      <w:r w:rsidR="006743CD">
        <w:t>ах</w:t>
      </w:r>
      <w:r w:rsidRPr="00017243">
        <w:t xml:space="preserve"> местного значения м</w:t>
      </w:r>
      <w:r w:rsidR="00016CDA">
        <w:t xml:space="preserve">униципального района (Согласно </w:t>
      </w:r>
      <w:r w:rsidRPr="00017243">
        <w:t xml:space="preserve">Схеме территориального планирования </w:t>
      </w:r>
      <w:r w:rsidR="00224DCF">
        <w:t>Каргатского</w:t>
      </w:r>
      <w:r w:rsidRPr="00017243">
        <w:t xml:space="preserve"> района)</w:t>
      </w:r>
      <w:bookmarkEnd w:id="163"/>
    </w:p>
    <w:p w14:paraId="1B7806B0" w14:textId="77777777" w:rsidR="00443835" w:rsidRPr="00017243" w:rsidRDefault="00443835" w:rsidP="00443835">
      <w:pPr>
        <w:tabs>
          <w:tab w:val="left" w:pos="1134"/>
        </w:tabs>
        <w:suppressAutoHyphens/>
        <w:ind w:firstLine="567"/>
        <w:jc w:val="both"/>
        <w:rPr>
          <w:b/>
          <w:sz w:val="28"/>
          <w:szCs w:val="28"/>
        </w:rPr>
      </w:pPr>
    </w:p>
    <w:p w14:paraId="66A546E2" w14:textId="222F1B97" w:rsidR="005A2390" w:rsidRPr="00B35A2D" w:rsidRDefault="00443835" w:rsidP="00443835">
      <w:pPr>
        <w:pStyle w:val="S1"/>
        <w:ind w:firstLine="567"/>
        <w:rPr>
          <w:szCs w:val="28"/>
        </w:rPr>
      </w:pPr>
      <w:r>
        <w:rPr>
          <w:szCs w:val="28"/>
        </w:rPr>
        <w:t>Согласно С</w:t>
      </w:r>
      <w:r w:rsidR="008F379A" w:rsidRPr="00B35A2D">
        <w:rPr>
          <w:szCs w:val="28"/>
        </w:rPr>
        <w:t>хеме</w:t>
      </w:r>
      <w:r w:rsidR="005A2390" w:rsidRPr="00B35A2D">
        <w:rPr>
          <w:szCs w:val="28"/>
        </w:rPr>
        <w:t xml:space="preserve"> территориального планирования </w:t>
      </w:r>
      <w:r w:rsidR="00224DCF">
        <w:rPr>
          <w:szCs w:val="28"/>
        </w:rPr>
        <w:t>Каргатского</w:t>
      </w:r>
      <w:r w:rsidR="005A2390" w:rsidRPr="00B35A2D">
        <w:rPr>
          <w:szCs w:val="28"/>
        </w:rPr>
        <w:t xml:space="preserve"> района Новосибирской области</w:t>
      </w:r>
      <w:r w:rsidR="008F379A" w:rsidRPr="00B35A2D">
        <w:rPr>
          <w:szCs w:val="28"/>
        </w:rPr>
        <w:t>,</w:t>
      </w:r>
      <w:r w:rsidR="001C4C01">
        <w:rPr>
          <w:szCs w:val="28"/>
        </w:rPr>
        <w:t xml:space="preserve"> </w:t>
      </w:r>
      <w:r>
        <w:rPr>
          <w:szCs w:val="28"/>
        </w:rPr>
        <w:t xml:space="preserve">в </w:t>
      </w:r>
      <w:r w:rsidR="005A2390" w:rsidRPr="00B35A2D">
        <w:rPr>
          <w:szCs w:val="28"/>
        </w:rPr>
        <w:t>муниципально</w:t>
      </w:r>
      <w:r>
        <w:rPr>
          <w:szCs w:val="28"/>
        </w:rPr>
        <w:t>м</w:t>
      </w:r>
      <w:r w:rsidR="005A2390" w:rsidRPr="00B35A2D">
        <w:rPr>
          <w:szCs w:val="28"/>
        </w:rPr>
        <w:t xml:space="preserve"> </w:t>
      </w:r>
      <w:r w:rsidR="00563422" w:rsidRPr="00B35A2D">
        <w:rPr>
          <w:szCs w:val="28"/>
        </w:rPr>
        <w:t>образовани</w:t>
      </w:r>
      <w:r w:rsidR="00563422">
        <w:rPr>
          <w:szCs w:val="28"/>
        </w:rPr>
        <w:t>и</w:t>
      </w:r>
      <w:r w:rsidR="00563422" w:rsidRPr="00B35A2D">
        <w:rPr>
          <w:szCs w:val="28"/>
        </w:rPr>
        <w:t xml:space="preserve"> запланирована</w:t>
      </w:r>
      <w:r w:rsidR="005A2390" w:rsidRPr="00B35A2D">
        <w:rPr>
          <w:szCs w:val="28"/>
        </w:rPr>
        <w:t xml:space="preserve"> реализация следующих мероприятий:</w:t>
      </w:r>
    </w:p>
    <w:p w14:paraId="1624D30C" w14:textId="29906963" w:rsidR="00B35A2D" w:rsidRPr="00B35A2D" w:rsidRDefault="00233373" w:rsidP="00563422">
      <w:pPr>
        <w:pStyle w:val="af5"/>
        <w:tabs>
          <w:tab w:val="left" w:pos="851"/>
          <w:tab w:val="left" w:pos="993"/>
        </w:tabs>
        <w:ind w:left="0" w:right="-2" w:firstLine="567"/>
        <w:jc w:val="both"/>
        <w:rPr>
          <w:sz w:val="28"/>
          <w:szCs w:val="28"/>
        </w:rPr>
      </w:pPr>
      <w:r>
        <w:rPr>
          <w:sz w:val="28"/>
          <w:szCs w:val="28"/>
        </w:rPr>
        <w:t>– с</w:t>
      </w:r>
      <w:r w:rsidR="00B35A2D" w:rsidRPr="00B35A2D">
        <w:rPr>
          <w:sz w:val="28"/>
          <w:szCs w:val="28"/>
        </w:rPr>
        <w:t xml:space="preserve">троительство </w:t>
      </w:r>
      <w:r w:rsidR="00563422">
        <w:rPr>
          <w:sz w:val="28"/>
          <w:szCs w:val="28"/>
        </w:rPr>
        <w:t>водозаборной скважины.</w:t>
      </w:r>
    </w:p>
    <w:p w14:paraId="1DC13A18" w14:textId="77777777" w:rsidR="00CC266A" w:rsidRDefault="00CC266A" w:rsidP="00FF54FD">
      <w:pPr>
        <w:pStyle w:val="S1"/>
        <w:ind w:firstLine="567"/>
        <w:rPr>
          <w:szCs w:val="28"/>
        </w:rPr>
      </w:pPr>
    </w:p>
    <w:p w14:paraId="18DE702E" w14:textId="77777777" w:rsidR="00CC266A" w:rsidRDefault="00CC266A" w:rsidP="00FF54FD">
      <w:pPr>
        <w:pStyle w:val="S1"/>
        <w:ind w:firstLine="567"/>
        <w:rPr>
          <w:szCs w:val="28"/>
        </w:rPr>
      </w:pPr>
    </w:p>
    <w:p w14:paraId="288256CD" w14:textId="77777777" w:rsidR="00CC266A" w:rsidRDefault="00CC266A" w:rsidP="00FF54FD">
      <w:pPr>
        <w:pStyle w:val="S1"/>
        <w:ind w:firstLine="567"/>
        <w:rPr>
          <w:szCs w:val="28"/>
        </w:rPr>
      </w:pPr>
    </w:p>
    <w:p w14:paraId="2B48B1E4" w14:textId="77777777" w:rsidR="00CC266A" w:rsidRDefault="00CC266A" w:rsidP="00FF54FD">
      <w:pPr>
        <w:pStyle w:val="S1"/>
        <w:ind w:firstLine="567"/>
        <w:rPr>
          <w:szCs w:val="28"/>
        </w:rPr>
      </w:pPr>
    </w:p>
    <w:p w14:paraId="1EDD533E" w14:textId="77777777" w:rsidR="005B500D" w:rsidRDefault="005B500D" w:rsidP="000F312C">
      <w:pPr>
        <w:pStyle w:val="1"/>
        <w:spacing w:before="0" w:after="0"/>
        <w:ind w:right="-2"/>
      </w:pPr>
      <w:bookmarkStart w:id="164" w:name="_Toc19276395"/>
      <w:bookmarkStart w:id="165" w:name="_Toc120923185"/>
      <w:r w:rsidRPr="005B500D">
        <w:lastRenderedPageBreak/>
        <w:t>Обоснование выбранного вариантА размещ</w:t>
      </w:r>
      <w:r w:rsidR="003A250D">
        <w:t>ения объектов местного значения</w:t>
      </w:r>
      <w:r w:rsidR="001C4C01">
        <w:t xml:space="preserve"> </w:t>
      </w:r>
      <w:r w:rsidRPr="005B500D">
        <w:t>поселения</w:t>
      </w:r>
      <w:bookmarkEnd w:id="164"/>
      <w:bookmarkEnd w:id="165"/>
    </w:p>
    <w:p w14:paraId="2BCF3C14" w14:textId="77777777" w:rsidR="008D1509" w:rsidRPr="008D1509" w:rsidRDefault="008D1509" w:rsidP="000F312C">
      <w:pPr>
        <w:pStyle w:val="a5"/>
        <w:spacing w:before="0" w:after="0"/>
        <w:ind w:right="-2"/>
      </w:pPr>
    </w:p>
    <w:p w14:paraId="48409AD7" w14:textId="77777777" w:rsidR="005B500D" w:rsidRDefault="005B500D" w:rsidP="000F312C">
      <w:pPr>
        <w:pStyle w:val="2"/>
        <w:spacing w:before="0" w:after="0"/>
        <w:ind w:left="0" w:right="-2"/>
        <w:jc w:val="both"/>
      </w:pPr>
      <w:bookmarkStart w:id="166" w:name="_Toc10022155"/>
      <w:bookmarkStart w:id="167" w:name="_Toc19276396"/>
      <w:bookmarkStart w:id="168" w:name="_Toc120923186"/>
      <w:r w:rsidRPr="005B500D">
        <w:t>Пространственно-планировочная организация территории поселения</w:t>
      </w:r>
      <w:bookmarkEnd w:id="166"/>
      <w:bookmarkEnd w:id="167"/>
      <w:bookmarkEnd w:id="168"/>
    </w:p>
    <w:p w14:paraId="71810032" w14:textId="77777777" w:rsidR="000F312C" w:rsidRPr="000F312C" w:rsidRDefault="000F312C" w:rsidP="000F312C">
      <w:pPr>
        <w:pStyle w:val="a5"/>
        <w:spacing w:before="0" w:after="0"/>
      </w:pPr>
    </w:p>
    <w:p w14:paraId="7CF1730C" w14:textId="4FCECA0A" w:rsidR="005B500D" w:rsidRPr="003F4C82" w:rsidRDefault="005B500D" w:rsidP="000F312C">
      <w:pPr>
        <w:pStyle w:val="a5"/>
        <w:spacing w:before="0" w:after="0"/>
        <w:ind w:right="-2"/>
        <w:rPr>
          <w:sz w:val="28"/>
          <w:szCs w:val="28"/>
        </w:rPr>
      </w:pPr>
      <w:bookmarkStart w:id="169" w:name="_Toc494444558"/>
      <w:bookmarkStart w:id="170" w:name="_Toc372547315"/>
      <w:r w:rsidRPr="003F4C82">
        <w:rPr>
          <w:sz w:val="28"/>
          <w:szCs w:val="28"/>
        </w:rPr>
        <w:t xml:space="preserve">Генеральный </w:t>
      </w:r>
      <w:r w:rsidR="0004135A">
        <w:rPr>
          <w:sz w:val="28"/>
          <w:szCs w:val="28"/>
        </w:rPr>
        <w:t xml:space="preserve">план </w:t>
      </w:r>
      <w:r w:rsidR="0025027E">
        <w:rPr>
          <w:sz w:val="28"/>
          <w:szCs w:val="28"/>
        </w:rPr>
        <w:t>Форпост-Каргатского</w:t>
      </w:r>
      <w:r w:rsidR="00E66282" w:rsidRPr="003F4C82">
        <w:rPr>
          <w:sz w:val="28"/>
          <w:szCs w:val="28"/>
        </w:rPr>
        <w:t xml:space="preserve"> сельсовета</w:t>
      </w:r>
      <w:r w:rsidR="003A7CB6">
        <w:rPr>
          <w:sz w:val="28"/>
          <w:szCs w:val="28"/>
        </w:rPr>
        <w:t xml:space="preserve"> </w:t>
      </w:r>
      <w:r w:rsidR="00224DCF">
        <w:rPr>
          <w:sz w:val="28"/>
          <w:szCs w:val="28"/>
        </w:rPr>
        <w:t>Каргатского</w:t>
      </w:r>
      <w:r w:rsidRPr="003F4C82">
        <w:rPr>
          <w:sz w:val="28"/>
          <w:szCs w:val="28"/>
        </w:rPr>
        <w:t xml:space="preserve"> района Новоси</w:t>
      </w:r>
      <w:r w:rsidR="0004135A">
        <w:rPr>
          <w:sz w:val="28"/>
          <w:szCs w:val="28"/>
        </w:rPr>
        <w:t xml:space="preserve">бирской области </w:t>
      </w:r>
      <w:r w:rsidRPr="003F4C82">
        <w:rPr>
          <w:sz w:val="28"/>
          <w:szCs w:val="28"/>
        </w:rPr>
        <w:t xml:space="preserve">устанавливает функциональное зонирование территории </w:t>
      </w:r>
      <w:r w:rsidR="00E66282" w:rsidRPr="003F4C82">
        <w:rPr>
          <w:sz w:val="28"/>
          <w:szCs w:val="28"/>
        </w:rPr>
        <w:t>сельсовета</w:t>
      </w:r>
      <w:r w:rsidRPr="003F4C82">
        <w:rPr>
          <w:sz w:val="28"/>
          <w:szCs w:val="28"/>
        </w:rPr>
        <w:t xml:space="preserve"> и населенн</w:t>
      </w:r>
      <w:r w:rsidR="00E66282" w:rsidRPr="003F4C82">
        <w:rPr>
          <w:sz w:val="28"/>
          <w:szCs w:val="28"/>
        </w:rPr>
        <w:t>ых</w:t>
      </w:r>
      <w:r w:rsidRPr="003F4C82">
        <w:rPr>
          <w:sz w:val="28"/>
          <w:szCs w:val="28"/>
        </w:rPr>
        <w:t xml:space="preserve"> пункт</w:t>
      </w:r>
      <w:r w:rsidR="00E66282" w:rsidRPr="003F4C82">
        <w:rPr>
          <w:sz w:val="28"/>
          <w:szCs w:val="28"/>
        </w:rPr>
        <w:t>ов</w:t>
      </w:r>
      <w:r w:rsidRPr="003F4C82">
        <w:rPr>
          <w:sz w:val="28"/>
          <w:szCs w:val="28"/>
        </w:rPr>
        <w:t>, входящ</w:t>
      </w:r>
      <w:r w:rsidR="00E66282" w:rsidRPr="003F4C82">
        <w:rPr>
          <w:sz w:val="28"/>
          <w:szCs w:val="28"/>
        </w:rPr>
        <w:t>их</w:t>
      </w:r>
      <w:r w:rsidRPr="003F4C82">
        <w:rPr>
          <w:sz w:val="28"/>
          <w:szCs w:val="28"/>
        </w:rPr>
        <w:t xml:space="preserve"> в его состав, исходя из совокупности социальных, экономических и иных факторов, в целях устойчивого развития территорий, развития инженерной, транспортной и социальной инфраструктур.</w:t>
      </w:r>
    </w:p>
    <w:p w14:paraId="55D7A159" w14:textId="2AF91AF8" w:rsidR="00E66282" w:rsidRDefault="005A233F" w:rsidP="0004135A">
      <w:pPr>
        <w:pStyle w:val="S1"/>
        <w:ind w:right="-2" w:firstLine="567"/>
        <w:rPr>
          <w:szCs w:val="28"/>
        </w:rPr>
      </w:pPr>
      <w:r>
        <w:rPr>
          <w:szCs w:val="28"/>
        </w:rPr>
        <w:t>В</w:t>
      </w:r>
      <w:r w:rsidRPr="00143A6F">
        <w:rPr>
          <w:szCs w:val="28"/>
        </w:rPr>
        <w:t xml:space="preserve"> состав поселения входят </w:t>
      </w:r>
      <w:r>
        <w:rPr>
          <w:szCs w:val="28"/>
        </w:rPr>
        <w:t>3</w:t>
      </w:r>
      <w:r w:rsidRPr="00143A6F">
        <w:rPr>
          <w:szCs w:val="28"/>
        </w:rPr>
        <w:t xml:space="preserve"> населенных пункта: </w:t>
      </w:r>
      <w:r w:rsidRPr="00143A6F">
        <w:rPr>
          <w:szCs w:val="28"/>
          <w:shd w:val="clear" w:color="auto" w:fill="FFFFFF"/>
        </w:rPr>
        <w:t xml:space="preserve">село </w:t>
      </w:r>
      <w:r>
        <w:rPr>
          <w:bCs/>
          <w:szCs w:val="28"/>
        </w:rPr>
        <w:t xml:space="preserve">Форпост-Каргат, поселок </w:t>
      </w:r>
      <w:proofErr w:type="spellStart"/>
      <w:r>
        <w:rPr>
          <w:bCs/>
          <w:szCs w:val="28"/>
        </w:rPr>
        <w:t>Теренино</w:t>
      </w:r>
      <w:proofErr w:type="spellEnd"/>
      <w:r>
        <w:rPr>
          <w:bCs/>
          <w:szCs w:val="28"/>
        </w:rPr>
        <w:t xml:space="preserve"> и поселок </w:t>
      </w:r>
      <w:proofErr w:type="spellStart"/>
      <w:r>
        <w:rPr>
          <w:bCs/>
          <w:szCs w:val="28"/>
        </w:rPr>
        <w:t>Шибаки</w:t>
      </w:r>
      <w:proofErr w:type="spellEnd"/>
      <w:r>
        <w:rPr>
          <w:bCs/>
          <w:szCs w:val="28"/>
        </w:rPr>
        <w:t>.</w:t>
      </w:r>
    </w:p>
    <w:p w14:paraId="4C55B543" w14:textId="77777777" w:rsidR="007703CA" w:rsidRPr="007703CA" w:rsidRDefault="007703CA" w:rsidP="000F312C">
      <w:pPr>
        <w:ind w:right="-2" w:firstLine="567"/>
        <w:jc w:val="both"/>
        <w:rPr>
          <w:sz w:val="28"/>
          <w:szCs w:val="28"/>
        </w:rPr>
      </w:pPr>
      <w:r w:rsidRPr="007703CA">
        <w:rPr>
          <w:sz w:val="28"/>
          <w:szCs w:val="28"/>
        </w:rPr>
        <w:t>В основу архитектурно-планировочного решения положены следующие принципы:</w:t>
      </w:r>
    </w:p>
    <w:p w14:paraId="0F17B4B1" w14:textId="77777777" w:rsidR="007703CA" w:rsidRPr="007703CA" w:rsidRDefault="0004135A" w:rsidP="0004135A">
      <w:pPr>
        <w:pStyle w:val="af5"/>
        <w:ind w:left="0" w:right="-2" w:firstLine="567"/>
        <w:jc w:val="both"/>
        <w:rPr>
          <w:sz w:val="28"/>
          <w:szCs w:val="28"/>
        </w:rPr>
      </w:pPr>
      <w:r>
        <w:rPr>
          <w:sz w:val="28"/>
          <w:szCs w:val="28"/>
        </w:rPr>
        <w:t xml:space="preserve">– </w:t>
      </w:r>
      <w:r w:rsidR="007703CA" w:rsidRPr="007703CA">
        <w:rPr>
          <w:sz w:val="28"/>
          <w:szCs w:val="28"/>
        </w:rPr>
        <w:t>функциональное зонирование территории;</w:t>
      </w:r>
    </w:p>
    <w:p w14:paraId="1B7BAC9D" w14:textId="77777777" w:rsidR="007703CA" w:rsidRPr="007703CA" w:rsidRDefault="0004135A" w:rsidP="0004135A">
      <w:pPr>
        <w:pStyle w:val="af5"/>
        <w:ind w:left="0" w:right="-2" w:firstLine="567"/>
        <w:jc w:val="both"/>
        <w:rPr>
          <w:sz w:val="28"/>
          <w:szCs w:val="28"/>
        </w:rPr>
      </w:pPr>
      <w:r>
        <w:rPr>
          <w:sz w:val="28"/>
          <w:szCs w:val="28"/>
        </w:rPr>
        <w:t xml:space="preserve">– </w:t>
      </w:r>
      <w:r w:rsidR="007703CA" w:rsidRPr="007703CA">
        <w:rPr>
          <w:sz w:val="28"/>
          <w:szCs w:val="28"/>
        </w:rPr>
        <w:t>определение параметров и направлений развития всех функциональных зон;</w:t>
      </w:r>
    </w:p>
    <w:p w14:paraId="7299D35B" w14:textId="70CAD186" w:rsidR="007703CA" w:rsidRPr="007703CA" w:rsidRDefault="0004135A" w:rsidP="0004135A">
      <w:pPr>
        <w:pStyle w:val="af5"/>
        <w:ind w:left="0" w:right="-2" w:firstLine="567"/>
        <w:jc w:val="both"/>
        <w:rPr>
          <w:sz w:val="28"/>
          <w:szCs w:val="28"/>
        </w:rPr>
      </w:pPr>
      <w:r>
        <w:rPr>
          <w:sz w:val="28"/>
          <w:szCs w:val="28"/>
        </w:rPr>
        <w:t>–</w:t>
      </w:r>
      <w:r w:rsidR="005A233F">
        <w:rPr>
          <w:sz w:val="28"/>
          <w:szCs w:val="28"/>
        </w:rPr>
        <w:t xml:space="preserve"> </w:t>
      </w:r>
      <w:r w:rsidR="007703CA" w:rsidRPr="007703CA">
        <w:rPr>
          <w:sz w:val="28"/>
          <w:szCs w:val="28"/>
        </w:rPr>
        <w:t>структурная организация территорий;</w:t>
      </w:r>
    </w:p>
    <w:p w14:paraId="124E3F79" w14:textId="77777777" w:rsidR="007703CA" w:rsidRPr="007703CA" w:rsidRDefault="0004135A" w:rsidP="0004135A">
      <w:pPr>
        <w:pStyle w:val="af5"/>
        <w:ind w:left="0" w:right="-2" w:firstLine="567"/>
        <w:jc w:val="both"/>
        <w:rPr>
          <w:sz w:val="28"/>
          <w:szCs w:val="28"/>
        </w:rPr>
      </w:pPr>
      <w:r>
        <w:rPr>
          <w:sz w:val="28"/>
          <w:szCs w:val="28"/>
        </w:rPr>
        <w:t xml:space="preserve">– </w:t>
      </w:r>
      <w:r w:rsidR="007703CA" w:rsidRPr="007703CA">
        <w:rPr>
          <w:sz w:val="28"/>
          <w:szCs w:val="28"/>
        </w:rPr>
        <w:t>организация улично-дорожной сети</w:t>
      </w:r>
      <w:r>
        <w:rPr>
          <w:sz w:val="28"/>
          <w:szCs w:val="28"/>
        </w:rPr>
        <w:t>,</w:t>
      </w:r>
      <w:r w:rsidR="007703CA" w:rsidRPr="007703CA">
        <w:rPr>
          <w:sz w:val="28"/>
          <w:szCs w:val="28"/>
        </w:rPr>
        <w:t xml:space="preserve"> обеспечивающей удобные и кратчайшие связи всех зон </w:t>
      </w:r>
      <w:r>
        <w:rPr>
          <w:sz w:val="28"/>
          <w:szCs w:val="28"/>
        </w:rPr>
        <w:t>между собой и внешними дорогами;</w:t>
      </w:r>
    </w:p>
    <w:p w14:paraId="5EE5D0B5" w14:textId="77777777" w:rsidR="007703CA" w:rsidRPr="007703CA" w:rsidRDefault="0004135A" w:rsidP="0004135A">
      <w:pPr>
        <w:pStyle w:val="af5"/>
        <w:ind w:left="0" w:right="-2" w:firstLine="567"/>
        <w:jc w:val="both"/>
        <w:rPr>
          <w:sz w:val="28"/>
          <w:szCs w:val="28"/>
        </w:rPr>
      </w:pPr>
      <w:r>
        <w:rPr>
          <w:sz w:val="28"/>
          <w:szCs w:val="28"/>
        </w:rPr>
        <w:t xml:space="preserve">– </w:t>
      </w:r>
      <w:r w:rsidR="007703CA" w:rsidRPr="007703CA">
        <w:rPr>
          <w:sz w:val="28"/>
          <w:szCs w:val="28"/>
        </w:rPr>
        <w:t>создание системы общественных центров;</w:t>
      </w:r>
    </w:p>
    <w:p w14:paraId="3184A218" w14:textId="73B4ED95" w:rsidR="007703CA" w:rsidRPr="007703CA" w:rsidRDefault="0004135A" w:rsidP="0004135A">
      <w:pPr>
        <w:pStyle w:val="af5"/>
        <w:ind w:left="0" w:right="-2" w:firstLine="567"/>
        <w:jc w:val="both"/>
        <w:rPr>
          <w:sz w:val="28"/>
          <w:szCs w:val="28"/>
        </w:rPr>
      </w:pPr>
      <w:r>
        <w:rPr>
          <w:sz w:val="28"/>
          <w:szCs w:val="28"/>
        </w:rPr>
        <w:t>–</w:t>
      </w:r>
      <w:r w:rsidR="005A233F">
        <w:rPr>
          <w:sz w:val="28"/>
          <w:szCs w:val="28"/>
        </w:rPr>
        <w:t xml:space="preserve"> </w:t>
      </w:r>
      <w:r w:rsidR="007703CA" w:rsidRPr="007703CA">
        <w:rPr>
          <w:sz w:val="28"/>
          <w:szCs w:val="28"/>
        </w:rPr>
        <w:t>создание системы культурно-бытового обслуживания на уровне современных требований;</w:t>
      </w:r>
    </w:p>
    <w:p w14:paraId="484B539A" w14:textId="77777777" w:rsidR="007703CA" w:rsidRPr="007703CA" w:rsidRDefault="0004135A" w:rsidP="0004135A">
      <w:pPr>
        <w:pStyle w:val="af5"/>
        <w:ind w:left="0" w:right="-2" w:firstLine="567"/>
        <w:jc w:val="both"/>
        <w:rPr>
          <w:sz w:val="28"/>
          <w:szCs w:val="28"/>
        </w:rPr>
      </w:pPr>
      <w:r>
        <w:rPr>
          <w:sz w:val="28"/>
          <w:szCs w:val="28"/>
        </w:rPr>
        <w:t xml:space="preserve">– </w:t>
      </w:r>
      <w:r w:rsidR="007703CA" w:rsidRPr="007703CA">
        <w:rPr>
          <w:sz w:val="28"/>
          <w:szCs w:val="28"/>
        </w:rPr>
        <w:t>создание системы озеленения и зоны отдыха;</w:t>
      </w:r>
    </w:p>
    <w:p w14:paraId="0CD30F78" w14:textId="19938E67" w:rsidR="007703CA" w:rsidRPr="007703CA" w:rsidRDefault="0004135A" w:rsidP="0004135A">
      <w:pPr>
        <w:pStyle w:val="af5"/>
        <w:ind w:left="0" w:right="-2" w:firstLine="567"/>
        <w:jc w:val="both"/>
        <w:rPr>
          <w:sz w:val="28"/>
          <w:szCs w:val="28"/>
        </w:rPr>
      </w:pPr>
      <w:r>
        <w:rPr>
          <w:sz w:val="28"/>
          <w:szCs w:val="28"/>
        </w:rPr>
        <w:t xml:space="preserve">– </w:t>
      </w:r>
      <w:r w:rsidR="007703CA" w:rsidRPr="007703CA">
        <w:rPr>
          <w:sz w:val="28"/>
          <w:szCs w:val="28"/>
        </w:rPr>
        <w:t>оптимальное решение инженерного обеспечения территорий и охраны окружающей среды</w:t>
      </w:r>
      <w:r w:rsidR="005A233F">
        <w:rPr>
          <w:sz w:val="28"/>
          <w:szCs w:val="28"/>
        </w:rPr>
        <w:t>.</w:t>
      </w:r>
    </w:p>
    <w:p w14:paraId="18051DE0" w14:textId="19E3B6C7" w:rsidR="007703CA" w:rsidRPr="0004135A" w:rsidRDefault="007703CA" w:rsidP="000F312C">
      <w:pPr>
        <w:ind w:right="-2" w:firstLine="708"/>
        <w:jc w:val="both"/>
        <w:rPr>
          <w:sz w:val="28"/>
          <w:szCs w:val="28"/>
        </w:rPr>
      </w:pPr>
      <w:r w:rsidRPr="006674A8">
        <w:rPr>
          <w:sz w:val="28"/>
          <w:szCs w:val="28"/>
        </w:rPr>
        <w:t xml:space="preserve">По </w:t>
      </w:r>
      <w:r w:rsidR="00912F8B">
        <w:rPr>
          <w:sz w:val="28"/>
          <w:szCs w:val="28"/>
        </w:rPr>
        <w:t>г</w:t>
      </w:r>
      <w:r w:rsidR="0004135A">
        <w:rPr>
          <w:sz w:val="28"/>
          <w:szCs w:val="28"/>
        </w:rPr>
        <w:t>енеральному плану</w:t>
      </w:r>
      <w:r w:rsidRPr="006674A8">
        <w:rPr>
          <w:sz w:val="28"/>
          <w:szCs w:val="28"/>
        </w:rPr>
        <w:t xml:space="preserve"> жилая зона будет застраиваться </w:t>
      </w:r>
      <w:r w:rsidR="005A233F">
        <w:rPr>
          <w:sz w:val="28"/>
          <w:szCs w:val="28"/>
        </w:rPr>
        <w:t>индивидуальными жилыми домами и домами блокированной застройки.</w:t>
      </w:r>
      <w:r w:rsidR="006674A8" w:rsidRPr="006674A8">
        <w:rPr>
          <w:sz w:val="28"/>
          <w:szCs w:val="28"/>
        </w:rPr>
        <w:t xml:space="preserve"> Застройка жилых кварталов в существующей части в основном сохраняется. При этом сохраняются жилые и общественные здания </w:t>
      </w:r>
      <w:r w:rsidR="0004135A">
        <w:rPr>
          <w:sz w:val="28"/>
          <w:szCs w:val="28"/>
        </w:rPr>
        <w:t>пригодные для эксплуатации.</w:t>
      </w:r>
    </w:p>
    <w:p w14:paraId="1757E575" w14:textId="77777777" w:rsidR="007703CA" w:rsidRPr="006674A8" w:rsidRDefault="007703CA" w:rsidP="000F312C">
      <w:pPr>
        <w:ind w:firstLine="708"/>
        <w:jc w:val="both"/>
        <w:rPr>
          <w:sz w:val="28"/>
          <w:szCs w:val="28"/>
        </w:rPr>
      </w:pPr>
      <w:r w:rsidRPr="006674A8">
        <w:rPr>
          <w:sz w:val="28"/>
          <w:szCs w:val="28"/>
        </w:rPr>
        <w:t>Генеральный план разработан на основе природно-климатических и инженерно-геологических условий</w:t>
      </w:r>
      <w:r w:rsidR="0004135A">
        <w:rPr>
          <w:sz w:val="28"/>
          <w:szCs w:val="28"/>
        </w:rPr>
        <w:t>,</w:t>
      </w:r>
      <w:r w:rsidRPr="006674A8">
        <w:rPr>
          <w:sz w:val="28"/>
          <w:szCs w:val="28"/>
        </w:rPr>
        <w:t xml:space="preserve"> современного состояния застройки и ана</w:t>
      </w:r>
      <w:r w:rsidR="00912F8B">
        <w:rPr>
          <w:sz w:val="28"/>
          <w:szCs w:val="28"/>
        </w:rPr>
        <w:t>лиза предыдущего г</w:t>
      </w:r>
      <w:r w:rsidRPr="006674A8">
        <w:rPr>
          <w:sz w:val="28"/>
          <w:szCs w:val="28"/>
        </w:rPr>
        <w:t>енерального плана.</w:t>
      </w:r>
    </w:p>
    <w:p w14:paraId="220A6D22" w14:textId="77777777" w:rsidR="007703CA" w:rsidRPr="006674A8" w:rsidRDefault="007703CA" w:rsidP="006674A8">
      <w:pPr>
        <w:ind w:firstLine="567"/>
        <w:jc w:val="both"/>
        <w:rPr>
          <w:sz w:val="28"/>
          <w:szCs w:val="28"/>
        </w:rPr>
      </w:pPr>
      <w:r w:rsidRPr="006674A8">
        <w:rPr>
          <w:sz w:val="28"/>
          <w:szCs w:val="28"/>
        </w:rPr>
        <w:t xml:space="preserve">Основным направлением развития поселка принят вариант освоения территории внутри существующих функциональных зон и внутри границ поселковых земель, как на свободных территориях, так и на реконструируемых с ветхой застройкой и низким уровнем благоустройства, с увеличением её по мере роста населения. </w:t>
      </w:r>
    </w:p>
    <w:p w14:paraId="05096A9A" w14:textId="0DFD1A8D" w:rsidR="00B27515" w:rsidRPr="006674A8" w:rsidRDefault="00B27515" w:rsidP="003F0654">
      <w:pPr>
        <w:ind w:firstLine="567"/>
        <w:jc w:val="both"/>
        <w:rPr>
          <w:sz w:val="28"/>
          <w:szCs w:val="28"/>
        </w:rPr>
      </w:pPr>
      <w:r w:rsidRPr="006674A8">
        <w:rPr>
          <w:sz w:val="28"/>
          <w:szCs w:val="28"/>
        </w:rPr>
        <w:t xml:space="preserve">Проектно-планировочная структура основывается на существующей и направлена на её совершенствование. Одной из основ планировочной структуры посёлка, является </w:t>
      </w:r>
      <w:proofErr w:type="spellStart"/>
      <w:r w:rsidRPr="006674A8">
        <w:rPr>
          <w:sz w:val="28"/>
          <w:szCs w:val="28"/>
        </w:rPr>
        <w:t>улично</w:t>
      </w:r>
      <w:proofErr w:type="spellEnd"/>
      <w:r w:rsidRPr="006674A8">
        <w:rPr>
          <w:sz w:val="28"/>
          <w:szCs w:val="28"/>
        </w:rPr>
        <w:t xml:space="preserve"> – дорожная сеть. Проектное решение улично-дорожной сети развивает и дополняет существующую сеть ул</w:t>
      </w:r>
      <w:r w:rsidR="0004135A">
        <w:rPr>
          <w:sz w:val="28"/>
          <w:szCs w:val="28"/>
        </w:rPr>
        <w:t>иц и дорог</w:t>
      </w:r>
      <w:r w:rsidR="005A233F">
        <w:rPr>
          <w:sz w:val="28"/>
          <w:szCs w:val="28"/>
        </w:rPr>
        <w:t>.</w:t>
      </w:r>
    </w:p>
    <w:p w14:paraId="554B40BA" w14:textId="77777777" w:rsidR="008B0E6C" w:rsidRPr="008B0E6C" w:rsidRDefault="008B0E6C" w:rsidP="003F0654">
      <w:pPr>
        <w:pStyle w:val="S1"/>
        <w:ind w:firstLine="567"/>
        <w:rPr>
          <w:szCs w:val="28"/>
        </w:rPr>
      </w:pPr>
    </w:p>
    <w:p w14:paraId="42FF14E8" w14:textId="77777777" w:rsidR="005B500D" w:rsidRDefault="005B500D" w:rsidP="003F0654">
      <w:pPr>
        <w:pStyle w:val="3"/>
        <w:spacing w:before="0" w:after="0"/>
        <w:ind w:left="0" w:right="-2"/>
        <w:jc w:val="both"/>
        <w:rPr>
          <w:sz w:val="28"/>
          <w:szCs w:val="28"/>
        </w:rPr>
      </w:pPr>
      <w:bookmarkStart w:id="171" w:name="_Toc10022156"/>
      <w:bookmarkStart w:id="172" w:name="_Toc19276397"/>
      <w:bookmarkStart w:id="173" w:name="_Toc120923187"/>
      <w:r w:rsidRPr="005B500D">
        <w:rPr>
          <w:sz w:val="28"/>
          <w:szCs w:val="28"/>
        </w:rPr>
        <w:lastRenderedPageBreak/>
        <w:t>Предложения по размещению (реконструкции) объектов федерального и регионального (областного) значения</w:t>
      </w:r>
      <w:bookmarkEnd w:id="169"/>
      <w:bookmarkEnd w:id="171"/>
      <w:bookmarkEnd w:id="172"/>
      <w:bookmarkEnd w:id="173"/>
    </w:p>
    <w:p w14:paraId="4ED1F35A" w14:textId="77777777" w:rsidR="00A70F7D" w:rsidRPr="00A70F7D" w:rsidRDefault="00A70F7D" w:rsidP="003F0654">
      <w:pPr>
        <w:pStyle w:val="a5"/>
        <w:spacing w:before="0" w:after="0"/>
        <w:ind w:right="-2"/>
      </w:pPr>
    </w:p>
    <w:p w14:paraId="6771B330" w14:textId="7AAB0C98" w:rsidR="00D24556" w:rsidRDefault="00AB092A" w:rsidP="00711D97">
      <w:pPr>
        <w:pStyle w:val="a5"/>
        <w:spacing w:before="0" w:after="0"/>
        <w:ind w:right="-2"/>
        <w:rPr>
          <w:szCs w:val="28"/>
        </w:rPr>
      </w:pPr>
      <w:bookmarkStart w:id="174" w:name="_Toc494444559"/>
      <w:r>
        <w:rPr>
          <w:sz w:val="28"/>
          <w:szCs w:val="28"/>
        </w:rPr>
        <w:t>Генеральным планом</w:t>
      </w:r>
      <w:r w:rsidR="00711D97">
        <w:rPr>
          <w:sz w:val="28"/>
          <w:szCs w:val="28"/>
        </w:rPr>
        <w:t xml:space="preserve"> на территории </w:t>
      </w:r>
      <w:r w:rsidR="0025027E">
        <w:rPr>
          <w:sz w:val="28"/>
          <w:szCs w:val="28"/>
        </w:rPr>
        <w:t>Форпост-Каргатского</w:t>
      </w:r>
      <w:r w:rsidR="00711D97">
        <w:rPr>
          <w:sz w:val="28"/>
          <w:szCs w:val="28"/>
        </w:rPr>
        <w:t xml:space="preserve"> сельсовета не </w:t>
      </w:r>
      <w:r w:rsidR="005A233F">
        <w:rPr>
          <w:sz w:val="28"/>
          <w:szCs w:val="28"/>
        </w:rPr>
        <w:t xml:space="preserve">планируется </w:t>
      </w:r>
      <w:r w:rsidR="005A233F" w:rsidRPr="005B500D">
        <w:rPr>
          <w:sz w:val="28"/>
          <w:szCs w:val="28"/>
        </w:rPr>
        <w:t>размещение</w:t>
      </w:r>
      <w:r w:rsidR="00711D97">
        <w:rPr>
          <w:sz w:val="28"/>
          <w:szCs w:val="28"/>
        </w:rPr>
        <w:t xml:space="preserve"> (реконструкция) объектов федерального и регионального (областного) значения. </w:t>
      </w:r>
      <w:bookmarkStart w:id="175" w:name="_Toc10022157"/>
      <w:bookmarkStart w:id="176" w:name="_Toc19276398"/>
      <w:bookmarkStart w:id="177" w:name="_Toc372547316"/>
      <w:bookmarkEnd w:id="170"/>
      <w:bookmarkEnd w:id="174"/>
    </w:p>
    <w:p w14:paraId="0FF41D12" w14:textId="77777777" w:rsidR="00AD2D6A" w:rsidRDefault="00AD2D6A" w:rsidP="003F0654">
      <w:pPr>
        <w:pStyle w:val="S1"/>
        <w:ind w:right="-2" w:firstLine="567"/>
        <w:rPr>
          <w:szCs w:val="28"/>
        </w:rPr>
      </w:pPr>
    </w:p>
    <w:p w14:paraId="230BECD8" w14:textId="77777777" w:rsidR="005B500D" w:rsidRDefault="005B500D" w:rsidP="003F0654">
      <w:pPr>
        <w:pStyle w:val="3"/>
        <w:spacing w:before="0" w:after="0"/>
        <w:ind w:left="0" w:right="-2"/>
        <w:jc w:val="both"/>
        <w:rPr>
          <w:sz w:val="28"/>
          <w:szCs w:val="28"/>
        </w:rPr>
      </w:pPr>
      <w:bookmarkStart w:id="178" w:name="_Toc120923188"/>
      <w:r w:rsidRPr="005B500D">
        <w:rPr>
          <w:sz w:val="28"/>
          <w:szCs w:val="28"/>
        </w:rPr>
        <w:t xml:space="preserve">Предложения по размещению (реконструкции) объектов местного значения </w:t>
      </w:r>
      <w:bookmarkEnd w:id="175"/>
      <w:r w:rsidRPr="005B500D">
        <w:rPr>
          <w:sz w:val="28"/>
          <w:szCs w:val="28"/>
        </w:rPr>
        <w:t>и объектов иного (в том числе и коммерческого) значения</w:t>
      </w:r>
      <w:bookmarkEnd w:id="176"/>
      <w:bookmarkEnd w:id="178"/>
    </w:p>
    <w:p w14:paraId="1B89E1E1" w14:textId="77777777" w:rsidR="00A70F7D" w:rsidRPr="00A70F7D" w:rsidRDefault="00A70F7D" w:rsidP="003F0654">
      <w:pPr>
        <w:pStyle w:val="a5"/>
        <w:spacing w:before="0" w:after="0"/>
        <w:ind w:right="-2"/>
      </w:pPr>
    </w:p>
    <w:p w14:paraId="13AB2C30" w14:textId="77777777" w:rsidR="005B500D" w:rsidRPr="00020ED6" w:rsidRDefault="005B500D" w:rsidP="003F0654">
      <w:pPr>
        <w:pStyle w:val="a5"/>
        <w:spacing w:before="0" w:after="0"/>
        <w:ind w:right="-2"/>
        <w:rPr>
          <w:sz w:val="28"/>
          <w:szCs w:val="28"/>
        </w:rPr>
      </w:pPr>
      <w:bookmarkStart w:id="179" w:name="_Toc514929000"/>
      <w:r w:rsidRPr="00020ED6">
        <w:rPr>
          <w:sz w:val="28"/>
          <w:szCs w:val="28"/>
        </w:rPr>
        <w:t>Генера</w:t>
      </w:r>
      <w:r w:rsidR="009F73B5">
        <w:rPr>
          <w:sz w:val="28"/>
          <w:szCs w:val="28"/>
        </w:rPr>
        <w:t>льным планом</w:t>
      </w:r>
      <w:r w:rsidRPr="00020ED6">
        <w:rPr>
          <w:sz w:val="28"/>
          <w:szCs w:val="28"/>
        </w:rPr>
        <w:t xml:space="preserve"> даны предложения по размещению (реконструкции) следующих социально-значимых объектов местного значения:</w:t>
      </w:r>
    </w:p>
    <w:p w14:paraId="6F45AB11" w14:textId="19961DB7" w:rsidR="005A233F" w:rsidRDefault="005A233F" w:rsidP="005A233F">
      <w:pPr>
        <w:pStyle w:val="a5"/>
        <w:numPr>
          <w:ilvl w:val="0"/>
          <w:numId w:val="40"/>
        </w:numPr>
        <w:spacing w:before="0" w:after="0"/>
        <w:ind w:left="0" w:firstLine="491"/>
        <w:rPr>
          <w:sz w:val="28"/>
          <w:szCs w:val="28"/>
        </w:rPr>
      </w:pPr>
      <w:bookmarkStart w:id="180" w:name="_Toc494444560"/>
      <w:bookmarkStart w:id="181" w:name="_Toc10022158"/>
      <w:bookmarkStart w:id="182" w:name="_Toc19276399"/>
      <w:bookmarkEnd w:id="179"/>
      <w:r>
        <w:rPr>
          <w:sz w:val="28"/>
          <w:szCs w:val="28"/>
        </w:rPr>
        <w:t>ремонт автомобильных дорог</w:t>
      </w:r>
      <w:r w:rsidRPr="00DE6A37">
        <w:rPr>
          <w:sz w:val="28"/>
          <w:szCs w:val="28"/>
        </w:rPr>
        <w:t>:</w:t>
      </w:r>
      <w:r w:rsidR="00216235">
        <w:rPr>
          <w:sz w:val="28"/>
          <w:szCs w:val="28"/>
        </w:rPr>
        <w:t xml:space="preserve"> </w:t>
      </w:r>
      <w:r w:rsidRPr="00DE6A37">
        <w:rPr>
          <w:sz w:val="28"/>
          <w:szCs w:val="28"/>
        </w:rPr>
        <w:t xml:space="preserve">ул. Центральная </w:t>
      </w:r>
      <w:r>
        <w:rPr>
          <w:sz w:val="28"/>
          <w:szCs w:val="28"/>
        </w:rPr>
        <w:t xml:space="preserve">в </w:t>
      </w:r>
      <w:r w:rsidR="00216235">
        <w:rPr>
          <w:sz w:val="28"/>
          <w:szCs w:val="28"/>
        </w:rPr>
        <w:t>с. Форпост-Каргат</w:t>
      </w:r>
      <w:r>
        <w:rPr>
          <w:sz w:val="28"/>
          <w:szCs w:val="28"/>
        </w:rPr>
        <w:t xml:space="preserve">, </w:t>
      </w:r>
      <w:r w:rsidRPr="00DE6A37">
        <w:rPr>
          <w:sz w:val="28"/>
          <w:szCs w:val="28"/>
        </w:rPr>
        <w:t xml:space="preserve">ул. </w:t>
      </w:r>
      <w:r w:rsidR="00216235">
        <w:rPr>
          <w:sz w:val="28"/>
          <w:szCs w:val="28"/>
        </w:rPr>
        <w:t>Мостовая</w:t>
      </w:r>
      <w:r w:rsidRPr="00DE6A37">
        <w:rPr>
          <w:sz w:val="28"/>
          <w:szCs w:val="28"/>
        </w:rPr>
        <w:t xml:space="preserve"> </w:t>
      </w:r>
      <w:r>
        <w:rPr>
          <w:sz w:val="28"/>
          <w:szCs w:val="28"/>
        </w:rPr>
        <w:t xml:space="preserve">в с. Форпост-Каргат, </w:t>
      </w:r>
      <w:r w:rsidRPr="00DE6A37">
        <w:rPr>
          <w:sz w:val="28"/>
          <w:szCs w:val="28"/>
        </w:rPr>
        <w:t xml:space="preserve">ул. Береговая </w:t>
      </w:r>
      <w:r>
        <w:rPr>
          <w:sz w:val="28"/>
          <w:szCs w:val="28"/>
        </w:rPr>
        <w:t xml:space="preserve">в с. Форпост-Каргат, </w:t>
      </w:r>
      <w:r w:rsidRPr="00DE6A37">
        <w:rPr>
          <w:sz w:val="28"/>
          <w:szCs w:val="28"/>
        </w:rPr>
        <w:t>ул. Совхозная</w:t>
      </w:r>
      <w:r>
        <w:rPr>
          <w:sz w:val="28"/>
          <w:szCs w:val="28"/>
        </w:rPr>
        <w:t xml:space="preserve"> в с. Форпост-Каргат;</w:t>
      </w:r>
    </w:p>
    <w:p w14:paraId="034E7625" w14:textId="2E175AD5" w:rsidR="005A233F" w:rsidRPr="005A233F" w:rsidRDefault="005A233F" w:rsidP="005A233F">
      <w:pPr>
        <w:pStyle w:val="a5"/>
        <w:numPr>
          <w:ilvl w:val="0"/>
          <w:numId w:val="40"/>
        </w:numPr>
        <w:spacing w:before="0" w:after="0"/>
        <w:ind w:left="0" w:firstLine="491"/>
        <w:rPr>
          <w:color w:val="000000"/>
          <w:sz w:val="28"/>
          <w:szCs w:val="28"/>
        </w:rPr>
      </w:pPr>
      <w:r>
        <w:rPr>
          <w:color w:val="000000"/>
          <w:sz w:val="28"/>
          <w:szCs w:val="28"/>
        </w:rPr>
        <w:t xml:space="preserve">строительство скважин в с. </w:t>
      </w:r>
      <w:r>
        <w:rPr>
          <w:sz w:val="28"/>
          <w:szCs w:val="28"/>
        </w:rPr>
        <w:t>Форпост-Каргат;</w:t>
      </w:r>
    </w:p>
    <w:p w14:paraId="321C7F80" w14:textId="77777777" w:rsidR="005A233F" w:rsidRDefault="005A233F" w:rsidP="005A233F">
      <w:pPr>
        <w:pStyle w:val="af5"/>
        <w:numPr>
          <w:ilvl w:val="0"/>
          <w:numId w:val="40"/>
        </w:numPr>
        <w:autoSpaceDE w:val="0"/>
        <w:autoSpaceDN w:val="0"/>
        <w:adjustRightInd w:val="0"/>
        <w:ind w:left="0" w:firstLine="426"/>
        <w:rPr>
          <w:sz w:val="28"/>
          <w:szCs w:val="28"/>
        </w:rPr>
      </w:pPr>
      <w:r w:rsidRPr="00B34AD6">
        <w:rPr>
          <w:sz w:val="28"/>
          <w:szCs w:val="28"/>
        </w:rPr>
        <w:t>Реконструкция тепловых сетей с. Форпост-Каргат</w:t>
      </w:r>
      <w:r>
        <w:rPr>
          <w:sz w:val="28"/>
          <w:szCs w:val="28"/>
        </w:rPr>
        <w:t>;</w:t>
      </w:r>
      <w:r w:rsidRPr="00B34AD6">
        <w:rPr>
          <w:sz w:val="28"/>
          <w:szCs w:val="28"/>
        </w:rPr>
        <w:t xml:space="preserve"> </w:t>
      </w:r>
    </w:p>
    <w:p w14:paraId="0A542C18" w14:textId="77777777" w:rsidR="005A233F" w:rsidRDefault="005A233F" w:rsidP="005A233F">
      <w:pPr>
        <w:pStyle w:val="af5"/>
        <w:numPr>
          <w:ilvl w:val="0"/>
          <w:numId w:val="40"/>
        </w:numPr>
        <w:autoSpaceDE w:val="0"/>
        <w:autoSpaceDN w:val="0"/>
        <w:adjustRightInd w:val="0"/>
        <w:ind w:left="0" w:firstLine="426"/>
        <w:rPr>
          <w:sz w:val="28"/>
          <w:szCs w:val="28"/>
        </w:rPr>
      </w:pPr>
      <w:r w:rsidRPr="00B34AD6">
        <w:rPr>
          <w:sz w:val="28"/>
          <w:szCs w:val="28"/>
        </w:rPr>
        <w:t>Замена котла КВЦ-0,63</w:t>
      </w:r>
      <w:r>
        <w:rPr>
          <w:sz w:val="28"/>
          <w:szCs w:val="28"/>
        </w:rPr>
        <w:t>;</w:t>
      </w:r>
    </w:p>
    <w:p w14:paraId="5A2C38FC" w14:textId="77777777" w:rsidR="005A233F" w:rsidRDefault="005A233F" w:rsidP="005A233F">
      <w:pPr>
        <w:pStyle w:val="af5"/>
        <w:numPr>
          <w:ilvl w:val="0"/>
          <w:numId w:val="40"/>
        </w:numPr>
        <w:autoSpaceDE w:val="0"/>
        <w:autoSpaceDN w:val="0"/>
        <w:adjustRightInd w:val="0"/>
        <w:ind w:left="0" w:firstLine="426"/>
        <w:rPr>
          <w:sz w:val="28"/>
          <w:szCs w:val="28"/>
        </w:rPr>
      </w:pPr>
      <w:r w:rsidRPr="00B34AD6">
        <w:rPr>
          <w:sz w:val="28"/>
          <w:szCs w:val="28"/>
        </w:rPr>
        <w:t xml:space="preserve">Строительство водозаборной скважины в п. </w:t>
      </w:r>
      <w:proofErr w:type="spellStart"/>
      <w:r w:rsidRPr="00B34AD6">
        <w:rPr>
          <w:sz w:val="28"/>
          <w:szCs w:val="28"/>
        </w:rPr>
        <w:t>Шибаки</w:t>
      </w:r>
      <w:proofErr w:type="spellEnd"/>
      <w:r>
        <w:rPr>
          <w:sz w:val="28"/>
          <w:szCs w:val="28"/>
        </w:rPr>
        <w:t>;</w:t>
      </w:r>
      <w:r w:rsidRPr="00B34AD6">
        <w:rPr>
          <w:sz w:val="28"/>
          <w:szCs w:val="28"/>
        </w:rPr>
        <w:t xml:space="preserve"> </w:t>
      </w:r>
    </w:p>
    <w:p w14:paraId="6D92F216" w14:textId="77777777" w:rsidR="005A233F" w:rsidRDefault="005A233F" w:rsidP="005A233F">
      <w:pPr>
        <w:pStyle w:val="af5"/>
        <w:numPr>
          <w:ilvl w:val="0"/>
          <w:numId w:val="40"/>
        </w:numPr>
        <w:autoSpaceDE w:val="0"/>
        <w:autoSpaceDN w:val="0"/>
        <w:adjustRightInd w:val="0"/>
        <w:ind w:left="0" w:firstLine="426"/>
        <w:rPr>
          <w:sz w:val="28"/>
          <w:szCs w:val="28"/>
        </w:rPr>
      </w:pPr>
      <w:r w:rsidRPr="00B34AD6">
        <w:rPr>
          <w:sz w:val="28"/>
          <w:szCs w:val="28"/>
        </w:rPr>
        <w:t>Реконструкция водопровода в с. Форпост-Каргат (ул. Центральная, Школьная и Зеленая) (2,0 км)</w:t>
      </w:r>
      <w:r>
        <w:rPr>
          <w:sz w:val="28"/>
          <w:szCs w:val="28"/>
        </w:rPr>
        <w:t>;</w:t>
      </w:r>
      <w:r w:rsidRPr="00B34AD6">
        <w:rPr>
          <w:sz w:val="28"/>
          <w:szCs w:val="28"/>
        </w:rPr>
        <w:t xml:space="preserve"> </w:t>
      </w:r>
    </w:p>
    <w:p w14:paraId="51046ED3" w14:textId="395E2E54" w:rsidR="005A233F" w:rsidRPr="000A188D" w:rsidRDefault="005A233F" w:rsidP="005A233F">
      <w:pPr>
        <w:pStyle w:val="a5"/>
        <w:numPr>
          <w:ilvl w:val="0"/>
          <w:numId w:val="40"/>
        </w:numPr>
        <w:spacing w:before="0" w:after="0"/>
        <w:ind w:left="0" w:firstLine="426"/>
        <w:rPr>
          <w:color w:val="000000"/>
          <w:sz w:val="28"/>
          <w:szCs w:val="28"/>
        </w:rPr>
      </w:pPr>
      <w:r w:rsidRPr="00B34AD6">
        <w:rPr>
          <w:sz w:val="28"/>
          <w:szCs w:val="28"/>
        </w:rPr>
        <w:t>Приобретение и установка контейнеров для сбора ТБО (8 шт.)</w:t>
      </w:r>
      <w:r>
        <w:rPr>
          <w:sz w:val="28"/>
          <w:szCs w:val="28"/>
        </w:rPr>
        <w:t>.</w:t>
      </w:r>
    </w:p>
    <w:p w14:paraId="77AFF4BA" w14:textId="77777777" w:rsidR="006674A8" w:rsidRPr="00B35A2D" w:rsidRDefault="006674A8" w:rsidP="00490BEB">
      <w:pPr>
        <w:tabs>
          <w:tab w:val="left" w:pos="851"/>
          <w:tab w:val="left" w:pos="993"/>
        </w:tabs>
        <w:ind w:right="-2" w:firstLine="567"/>
        <w:jc w:val="both"/>
        <w:rPr>
          <w:sz w:val="28"/>
          <w:szCs w:val="28"/>
        </w:rPr>
      </w:pPr>
    </w:p>
    <w:p w14:paraId="344C6BB9" w14:textId="77777777" w:rsidR="005B500D" w:rsidRDefault="005B500D" w:rsidP="00A70F7D">
      <w:pPr>
        <w:pStyle w:val="3"/>
        <w:spacing w:before="0" w:after="0"/>
        <w:ind w:left="0" w:right="-2"/>
        <w:jc w:val="both"/>
        <w:rPr>
          <w:sz w:val="28"/>
          <w:szCs w:val="28"/>
        </w:rPr>
      </w:pPr>
      <w:bookmarkStart w:id="183" w:name="_Toc120923189"/>
      <w:r w:rsidRPr="005B500D">
        <w:rPr>
          <w:sz w:val="28"/>
          <w:szCs w:val="28"/>
        </w:rPr>
        <w:t>Предложения по изменению границ населенных пунктов</w:t>
      </w:r>
      <w:bookmarkEnd w:id="177"/>
      <w:bookmarkEnd w:id="180"/>
      <w:bookmarkEnd w:id="181"/>
      <w:bookmarkEnd w:id="182"/>
      <w:bookmarkEnd w:id="183"/>
    </w:p>
    <w:p w14:paraId="72CD5E43" w14:textId="77777777" w:rsidR="00A70F7D" w:rsidRPr="00A70F7D" w:rsidRDefault="00A70F7D" w:rsidP="00A70F7D">
      <w:pPr>
        <w:pStyle w:val="a5"/>
        <w:spacing w:before="0" w:after="0"/>
        <w:ind w:right="-2"/>
      </w:pPr>
    </w:p>
    <w:p w14:paraId="4BA62A2C" w14:textId="77777777" w:rsidR="005B500D" w:rsidRPr="005B500D" w:rsidRDefault="00E1487E" w:rsidP="00A70F7D">
      <w:pPr>
        <w:pStyle w:val="a5"/>
        <w:spacing w:before="0" w:after="0"/>
        <w:ind w:right="-2"/>
        <w:rPr>
          <w:sz w:val="28"/>
          <w:szCs w:val="28"/>
        </w:rPr>
      </w:pPr>
      <w:r>
        <w:rPr>
          <w:sz w:val="28"/>
          <w:szCs w:val="28"/>
        </w:rPr>
        <w:t>На период разработки г</w:t>
      </w:r>
      <w:r w:rsidR="005B500D" w:rsidRPr="005B500D">
        <w:rPr>
          <w:sz w:val="28"/>
          <w:szCs w:val="28"/>
        </w:rPr>
        <w:t>енерального плана сведения о границ</w:t>
      </w:r>
      <w:r w:rsidR="00D60E14">
        <w:rPr>
          <w:sz w:val="28"/>
          <w:szCs w:val="28"/>
        </w:rPr>
        <w:t>ах</w:t>
      </w:r>
      <w:r w:rsidR="005B500D" w:rsidRPr="005B500D">
        <w:rPr>
          <w:sz w:val="28"/>
          <w:szCs w:val="28"/>
        </w:rPr>
        <w:t xml:space="preserve"> населенн</w:t>
      </w:r>
      <w:r w:rsidR="00D60E14">
        <w:rPr>
          <w:sz w:val="28"/>
          <w:szCs w:val="28"/>
        </w:rPr>
        <w:t>ых</w:t>
      </w:r>
      <w:r w:rsidR="005B500D" w:rsidRPr="005B500D">
        <w:rPr>
          <w:sz w:val="28"/>
          <w:szCs w:val="28"/>
        </w:rPr>
        <w:t xml:space="preserve"> пункт</w:t>
      </w:r>
      <w:r w:rsidR="00D60E14">
        <w:rPr>
          <w:sz w:val="28"/>
          <w:szCs w:val="28"/>
        </w:rPr>
        <w:t>ов</w:t>
      </w:r>
      <w:r w:rsidR="005B500D" w:rsidRPr="005B500D">
        <w:rPr>
          <w:sz w:val="28"/>
          <w:szCs w:val="28"/>
        </w:rPr>
        <w:t xml:space="preserve"> отсутствуют – не внесены в Е</w:t>
      </w:r>
      <w:r w:rsidR="00822F88">
        <w:rPr>
          <w:sz w:val="28"/>
          <w:szCs w:val="28"/>
        </w:rPr>
        <w:t>диный государственный реестр недвижимости (далее - ЕГРН)</w:t>
      </w:r>
      <w:r w:rsidR="005B500D" w:rsidRPr="005B500D">
        <w:rPr>
          <w:sz w:val="28"/>
          <w:szCs w:val="28"/>
        </w:rPr>
        <w:t>.</w:t>
      </w:r>
    </w:p>
    <w:p w14:paraId="40ACC150" w14:textId="19DC4CF3" w:rsidR="006B4E61" w:rsidRPr="000D1C71" w:rsidRDefault="00A92E5D" w:rsidP="00A70F7D">
      <w:pPr>
        <w:pStyle w:val="a5"/>
        <w:spacing w:before="0" w:after="0"/>
        <w:ind w:right="-2"/>
        <w:rPr>
          <w:sz w:val="28"/>
          <w:szCs w:val="28"/>
        </w:rPr>
      </w:pPr>
      <w:r>
        <w:rPr>
          <w:sz w:val="28"/>
          <w:szCs w:val="28"/>
        </w:rPr>
        <w:t xml:space="preserve">Генеральным планом </w:t>
      </w:r>
      <w:r w:rsidR="0025027E">
        <w:rPr>
          <w:sz w:val="28"/>
          <w:szCs w:val="28"/>
        </w:rPr>
        <w:t>Форпост-Каргатского</w:t>
      </w:r>
      <w:r w:rsidR="006B4E61" w:rsidRPr="000D1C71">
        <w:rPr>
          <w:sz w:val="28"/>
          <w:szCs w:val="28"/>
        </w:rPr>
        <w:t xml:space="preserve"> сельсовета предложены к установлению границы населенн</w:t>
      </w:r>
      <w:r w:rsidR="00780A6C">
        <w:rPr>
          <w:sz w:val="28"/>
          <w:szCs w:val="28"/>
        </w:rPr>
        <w:t>ых</w:t>
      </w:r>
      <w:r w:rsidR="006B4E61" w:rsidRPr="000D1C71">
        <w:rPr>
          <w:sz w:val="28"/>
          <w:szCs w:val="28"/>
        </w:rPr>
        <w:t xml:space="preserve"> пункт</w:t>
      </w:r>
      <w:r w:rsidR="00780A6C">
        <w:rPr>
          <w:sz w:val="28"/>
          <w:szCs w:val="28"/>
        </w:rPr>
        <w:t>ов</w:t>
      </w:r>
      <w:r w:rsidR="005E257D">
        <w:rPr>
          <w:sz w:val="28"/>
          <w:szCs w:val="28"/>
        </w:rPr>
        <w:t>:</w:t>
      </w:r>
      <w:r w:rsidR="007F0F44">
        <w:rPr>
          <w:sz w:val="28"/>
          <w:szCs w:val="28"/>
        </w:rPr>
        <w:t xml:space="preserve"> </w:t>
      </w:r>
      <w:r w:rsidR="005E257D" w:rsidRPr="00143A6F">
        <w:rPr>
          <w:sz w:val="28"/>
          <w:szCs w:val="28"/>
          <w:shd w:val="clear" w:color="auto" w:fill="FFFFFF"/>
        </w:rPr>
        <w:t xml:space="preserve">село </w:t>
      </w:r>
      <w:r w:rsidR="005E257D">
        <w:rPr>
          <w:bCs/>
          <w:sz w:val="28"/>
          <w:szCs w:val="28"/>
        </w:rPr>
        <w:t xml:space="preserve">Форпост-Каргат, поселок </w:t>
      </w:r>
      <w:proofErr w:type="spellStart"/>
      <w:r w:rsidR="005E257D">
        <w:rPr>
          <w:bCs/>
          <w:sz w:val="28"/>
          <w:szCs w:val="28"/>
        </w:rPr>
        <w:t>Теренино</w:t>
      </w:r>
      <w:proofErr w:type="spellEnd"/>
      <w:r w:rsidR="005E257D">
        <w:rPr>
          <w:bCs/>
          <w:sz w:val="28"/>
          <w:szCs w:val="28"/>
        </w:rPr>
        <w:t xml:space="preserve"> и поселок </w:t>
      </w:r>
      <w:proofErr w:type="spellStart"/>
      <w:r w:rsidR="005E257D">
        <w:rPr>
          <w:bCs/>
          <w:sz w:val="28"/>
          <w:szCs w:val="28"/>
        </w:rPr>
        <w:t>Шибаки</w:t>
      </w:r>
      <w:proofErr w:type="spellEnd"/>
      <w:r w:rsidR="005E257D">
        <w:rPr>
          <w:bCs/>
          <w:sz w:val="28"/>
          <w:szCs w:val="28"/>
        </w:rPr>
        <w:t>.</w:t>
      </w:r>
    </w:p>
    <w:p w14:paraId="5D650AC3" w14:textId="65843923" w:rsidR="005B500D" w:rsidRDefault="005E257D" w:rsidP="00A70F7D">
      <w:pPr>
        <w:pStyle w:val="a5"/>
        <w:spacing w:before="0" w:after="0"/>
        <w:ind w:right="-2"/>
        <w:rPr>
          <w:sz w:val="28"/>
          <w:szCs w:val="28"/>
        </w:rPr>
      </w:pPr>
      <w:r>
        <w:rPr>
          <w:sz w:val="28"/>
          <w:szCs w:val="28"/>
        </w:rPr>
        <w:t>Установление границ населенных пунктов предлагается произвести в соответствии с их исторически сложившейся застройкой.</w:t>
      </w:r>
    </w:p>
    <w:p w14:paraId="085AC7F0" w14:textId="77777777" w:rsidR="00CE4F11" w:rsidRDefault="00CE4F11" w:rsidP="00D15A9E">
      <w:pPr>
        <w:pStyle w:val="a5"/>
        <w:spacing w:before="0" w:after="0"/>
        <w:ind w:right="-285"/>
        <w:rPr>
          <w:sz w:val="28"/>
          <w:szCs w:val="28"/>
        </w:rPr>
      </w:pPr>
    </w:p>
    <w:p w14:paraId="67CFCB72" w14:textId="77777777" w:rsidR="00140DAC" w:rsidRDefault="00140DAC" w:rsidP="00D77741">
      <w:pPr>
        <w:pStyle w:val="2"/>
        <w:spacing w:before="0" w:after="0"/>
        <w:ind w:left="0" w:right="-2"/>
      </w:pPr>
      <w:bookmarkStart w:id="184" w:name="_Toc10022159"/>
      <w:bookmarkStart w:id="185" w:name="_Toc19276400"/>
      <w:bookmarkStart w:id="186" w:name="_Toc120923190"/>
      <w:r w:rsidRPr="00140DAC">
        <w:t>Планируемое социально-экономическое развитие</w:t>
      </w:r>
      <w:bookmarkEnd w:id="184"/>
      <w:bookmarkEnd w:id="185"/>
      <w:bookmarkEnd w:id="186"/>
    </w:p>
    <w:p w14:paraId="29BCBDEA" w14:textId="77777777" w:rsidR="00D77741" w:rsidRPr="00D77741" w:rsidRDefault="00D77741" w:rsidP="00D77741">
      <w:pPr>
        <w:pStyle w:val="a5"/>
        <w:spacing w:before="0" w:after="0"/>
        <w:ind w:right="-2"/>
      </w:pPr>
    </w:p>
    <w:p w14:paraId="48CE8A41" w14:textId="77777777" w:rsidR="00140DAC" w:rsidRDefault="00140DAC" w:rsidP="00D77741">
      <w:pPr>
        <w:pStyle w:val="3"/>
        <w:spacing w:before="0" w:after="0"/>
        <w:ind w:left="0" w:right="-2"/>
        <w:rPr>
          <w:sz w:val="28"/>
          <w:szCs w:val="28"/>
        </w:rPr>
      </w:pPr>
      <w:bookmarkStart w:id="187" w:name="_Toc372547318"/>
      <w:bookmarkStart w:id="188" w:name="_Toc494444562"/>
      <w:bookmarkStart w:id="189" w:name="_Toc10022160"/>
      <w:bookmarkStart w:id="190" w:name="_Toc19276401"/>
      <w:bookmarkStart w:id="191" w:name="_Toc120923191"/>
      <w:r w:rsidRPr="00140DAC">
        <w:rPr>
          <w:sz w:val="28"/>
          <w:szCs w:val="28"/>
        </w:rPr>
        <w:t>Производственная сфера</w:t>
      </w:r>
      <w:bookmarkEnd w:id="187"/>
      <w:bookmarkEnd w:id="188"/>
      <w:bookmarkEnd w:id="189"/>
      <w:bookmarkEnd w:id="190"/>
      <w:bookmarkEnd w:id="191"/>
    </w:p>
    <w:p w14:paraId="369ACE0F" w14:textId="77777777" w:rsidR="00D77741" w:rsidRPr="00D77741" w:rsidRDefault="00D77741" w:rsidP="00D77741">
      <w:pPr>
        <w:pStyle w:val="a5"/>
        <w:spacing w:before="0" w:after="0"/>
        <w:ind w:right="-2"/>
      </w:pPr>
    </w:p>
    <w:p w14:paraId="6BDFE53F" w14:textId="4B784DAC" w:rsidR="00140DAC" w:rsidRPr="009D31A4" w:rsidRDefault="005A6EC2" w:rsidP="00D77741">
      <w:pPr>
        <w:pStyle w:val="a5"/>
        <w:spacing w:before="0" w:after="0"/>
        <w:ind w:right="-2"/>
        <w:rPr>
          <w:sz w:val="28"/>
          <w:szCs w:val="28"/>
        </w:rPr>
      </w:pPr>
      <w:r>
        <w:rPr>
          <w:sz w:val="28"/>
          <w:szCs w:val="28"/>
        </w:rPr>
        <w:t>Каргатский</w:t>
      </w:r>
      <w:r w:rsidR="00140DAC" w:rsidRPr="009D31A4">
        <w:rPr>
          <w:sz w:val="28"/>
          <w:szCs w:val="28"/>
        </w:rPr>
        <w:t xml:space="preserve"> район относится к территориям со смешанным типом производства (сочетание промышленности и сельского хозяйства).</w:t>
      </w:r>
    </w:p>
    <w:p w14:paraId="5C8ABCE0" w14:textId="41B7E824" w:rsidR="007E1C0F" w:rsidRDefault="007E1C0F" w:rsidP="003A22C8">
      <w:pPr>
        <w:pStyle w:val="afa"/>
        <w:spacing w:after="0"/>
        <w:ind w:right="-2" w:firstLine="709"/>
        <w:jc w:val="both"/>
        <w:rPr>
          <w:sz w:val="28"/>
          <w:szCs w:val="28"/>
        </w:rPr>
      </w:pPr>
      <w:r w:rsidRPr="00071775">
        <w:rPr>
          <w:sz w:val="28"/>
          <w:szCs w:val="28"/>
        </w:rPr>
        <w:t xml:space="preserve">Анализ экономической базы </w:t>
      </w:r>
      <w:r w:rsidR="00224DCF">
        <w:rPr>
          <w:sz w:val="28"/>
          <w:szCs w:val="28"/>
        </w:rPr>
        <w:t>Каргатского</w:t>
      </w:r>
      <w:r w:rsidRPr="00071775">
        <w:rPr>
          <w:sz w:val="28"/>
          <w:szCs w:val="28"/>
        </w:rPr>
        <w:t xml:space="preserve"> района, планово-прогнозной документации и ресурсов развития территории позволили выявить тенденции и сформулировать ожидаемую к расчетному сроку экономическую специализацию </w:t>
      </w:r>
      <w:r w:rsidRPr="00071775">
        <w:rPr>
          <w:sz w:val="28"/>
          <w:szCs w:val="28"/>
        </w:rPr>
        <w:lastRenderedPageBreak/>
        <w:t>муниципальных образований; разработать рекомендации относительно наблюдаемых тенденций.</w:t>
      </w:r>
    </w:p>
    <w:p w14:paraId="517CB4AA" w14:textId="117BAD70" w:rsidR="001B5812" w:rsidRPr="001B5812" w:rsidRDefault="001B5812" w:rsidP="00D77741">
      <w:pPr>
        <w:pStyle w:val="afa"/>
        <w:spacing w:after="0"/>
        <w:ind w:right="-2" w:firstLine="709"/>
        <w:jc w:val="both"/>
        <w:rPr>
          <w:sz w:val="28"/>
          <w:szCs w:val="28"/>
        </w:rPr>
      </w:pPr>
      <w:r w:rsidRPr="001B5812">
        <w:rPr>
          <w:sz w:val="28"/>
          <w:szCs w:val="28"/>
        </w:rPr>
        <w:t>Экономическая специализация муниципальн</w:t>
      </w:r>
      <w:r>
        <w:rPr>
          <w:sz w:val="28"/>
          <w:szCs w:val="28"/>
        </w:rPr>
        <w:t xml:space="preserve">ого образования </w:t>
      </w:r>
      <w:r w:rsidR="005A6EC2">
        <w:rPr>
          <w:sz w:val="28"/>
          <w:szCs w:val="28"/>
        </w:rPr>
        <w:t>–</w:t>
      </w:r>
      <w:r>
        <w:rPr>
          <w:sz w:val="28"/>
          <w:szCs w:val="28"/>
        </w:rPr>
        <w:t xml:space="preserve"> </w:t>
      </w:r>
      <w:r w:rsidR="005A6EC2">
        <w:rPr>
          <w:sz w:val="28"/>
          <w:szCs w:val="28"/>
        </w:rPr>
        <w:t>рыбоводство</w:t>
      </w:r>
      <w:r w:rsidRPr="001B5812">
        <w:rPr>
          <w:sz w:val="28"/>
          <w:szCs w:val="28"/>
        </w:rPr>
        <w:t>.</w:t>
      </w:r>
      <w:r w:rsidR="003A22C8">
        <w:rPr>
          <w:sz w:val="28"/>
          <w:szCs w:val="28"/>
        </w:rPr>
        <w:t xml:space="preserve"> Функционирует предприятие </w:t>
      </w:r>
      <w:r w:rsidR="003A22C8">
        <w:rPr>
          <w:color w:val="000000"/>
          <w:sz w:val="28"/>
          <w:szCs w:val="28"/>
        </w:rPr>
        <w:t>ООО «Рыбхоз» под руководством Прохоренко М.А. Вид деятельности – товарное рыбоводство – заготовка икры, ее дальнейшая инкубация, выращивание сиговых пород рыб в водоемах Каргатского района Новосибирской области, отлов, замораживание, дальнейшая реализация. К отлову и переработке привлекаются местные жители. Продукцию ООО «Рыбхоз» реализует на рынках г. Каргат, г. Новосибирска. В 2017 году будет запущен в работу коптильный цех, построенный в 2016 году. Это позволит разнообразить ассортимент товарной продукции.</w:t>
      </w:r>
    </w:p>
    <w:p w14:paraId="452B141B" w14:textId="77777777" w:rsidR="00816C48" w:rsidRPr="00C30915" w:rsidRDefault="00816C48" w:rsidP="00D77741">
      <w:pPr>
        <w:pStyle w:val="a5"/>
        <w:spacing w:before="0" w:after="0"/>
        <w:ind w:right="-2"/>
        <w:rPr>
          <w:sz w:val="28"/>
          <w:szCs w:val="28"/>
        </w:rPr>
      </w:pPr>
    </w:p>
    <w:p w14:paraId="20AF2E5F" w14:textId="77777777" w:rsidR="00B90468" w:rsidRDefault="00B90468" w:rsidP="00D77741">
      <w:pPr>
        <w:pStyle w:val="3"/>
        <w:spacing w:before="0" w:after="0"/>
        <w:ind w:left="0" w:right="-2"/>
        <w:rPr>
          <w:sz w:val="28"/>
          <w:szCs w:val="28"/>
        </w:rPr>
      </w:pPr>
      <w:bookmarkStart w:id="192" w:name="_Toc10022161"/>
      <w:bookmarkStart w:id="193" w:name="_Toc19276402"/>
      <w:bookmarkStart w:id="194" w:name="_Toc120923192"/>
      <w:r w:rsidRPr="00582779">
        <w:rPr>
          <w:sz w:val="28"/>
          <w:szCs w:val="28"/>
        </w:rPr>
        <w:t>Жилищный фонд</w:t>
      </w:r>
      <w:bookmarkEnd w:id="192"/>
      <w:bookmarkEnd w:id="193"/>
      <w:bookmarkEnd w:id="194"/>
    </w:p>
    <w:p w14:paraId="7B92AED3" w14:textId="77777777" w:rsidR="00D77741" w:rsidRPr="00D77741" w:rsidRDefault="00D77741" w:rsidP="00D77741">
      <w:pPr>
        <w:pStyle w:val="a5"/>
        <w:spacing w:before="0" w:after="0"/>
        <w:ind w:right="-2"/>
      </w:pPr>
    </w:p>
    <w:p w14:paraId="4549DD52" w14:textId="77777777" w:rsidR="00E40F9A" w:rsidRDefault="00E40F9A" w:rsidP="00E40F9A">
      <w:pPr>
        <w:pStyle w:val="S1"/>
        <w:ind w:firstLine="567"/>
        <w:rPr>
          <w:szCs w:val="28"/>
        </w:rPr>
      </w:pPr>
      <w:r w:rsidRPr="00582779">
        <w:rPr>
          <w:szCs w:val="28"/>
        </w:rPr>
        <w:t>Согласно Стратегии</w:t>
      </w:r>
      <w:r w:rsidRPr="00567930">
        <w:rPr>
          <w:szCs w:val="28"/>
        </w:rPr>
        <w:t xml:space="preserve"> социально-экономического развития Новосибирской области на период до 20</w:t>
      </w:r>
      <w:r>
        <w:rPr>
          <w:szCs w:val="28"/>
        </w:rPr>
        <w:t>30</w:t>
      </w:r>
      <w:r w:rsidRPr="00567930">
        <w:rPr>
          <w:szCs w:val="28"/>
        </w:rPr>
        <w:t xml:space="preserve"> года, одной из главной задач в области жилищного строительства является</w:t>
      </w:r>
      <w:r>
        <w:rPr>
          <w:szCs w:val="28"/>
        </w:rPr>
        <w:t xml:space="preserve"> увеличение общей площади жилых помещений, приходящейся в среднем на 1 жителя, до 28,49 </w:t>
      </w:r>
      <w:proofErr w:type="spellStart"/>
      <w:r>
        <w:rPr>
          <w:szCs w:val="28"/>
        </w:rPr>
        <w:t>кв.м</w:t>
      </w:r>
      <w:proofErr w:type="spellEnd"/>
      <w:r>
        <w:rPr>
          <w:szCs w:val="28"/>
        </w:rPr>
        <w:t>.</w:t>
      </w:r>
    </w:p>
    <w:p w14:paraId="3DBC789E" w14:textId="54F76199" w:rsidR="00B90468" w:rsidRDefault="003A22C8" w:rsidP="007D38B5">
      <w:pPr>
        <w:pStyle w:val="S1"/>
        <w:ind w:right="-2" w:firstLine="567"/>
        <w:rPr>
          <w:szCs w:val="28"/>
        </w:rPr>
      </w:pPr>
      <w:r w:rsidRPr="003A22C8">
        <w:rPr>
          <w:szCs w:val="28"/>
        </w:rPr>
        <w:t xml:space="preserve">Согласно Стратегии социально-экономического развития </w:t>
      </w:r>
      <w:r>
        <w:rPr>
          <w:szCs w:val="28"/>
        </w:rPr>
        <w:t xml:space="preserve">Каргатского района </w:t>
      </w:r>
      <w:r w:rsidRPr="003A22C8">
        <w:rPr>
          <w:szCs w:val="28"/>
        </w:rPr>
        <w:t xml:space="preserve">Новосибирской области </w:t>
      </w:r>
      <w:r w:rsidR="00B90468">
        <w:rPr>
          <w:szCs w:val="28"/>
        </w:rPr>
        <w:t>приняты следующие показатели обеспеченности</w:t>
      </w:r>
      <w:r w:rsidR="00DF6DBF">
        <w:rPr>
          <w:szCs w:val="28"/>
        </w:rPr>
        <w:t xml:space="preserve"> населения общей площадью жилищного</w:t>
      </w:r>
      <w:r w:rsidR="00B90468">
        <w:rPr>
          <w:szCs w:val="28"/>
        </w:rPr>
        <w:t xml:space="preserve"> фонда: </w:t>
      </w:r>
    </w:p>
    <w:p w14:paraId="026C1979" w14:textId="6632A37A" w:rsidR="00B90468" w:rsidRDefault="00A77477" w:rsidP="007D38B5">
      <w:pPr>
        <w:pStyle w:val="S1"/>
        <w:ind w:right="-2" w:firstLine="567"/>
        <w:rPr>
          <w:szCs w:val="28"/>
        </w:rPr>
      </w:pPr>
      <w:r>
        <w:rPr>
          <w:szCs w:val="28"/>
        </w:rPr>
        <w:t xml:space="preserve">‒ </w:t>
      </w:r>
      <w:r w:rsidR="00B90468">
        <w:rPr>
          <w:szCs w:val="28"/>
        </w:rPr>
        <w:t>2</w:t>
      </w:r>
      <w:r w:rsidR="003A22C8">
        <w:rPr>
          <w:szCs w:val="28"/>
        </w:rPr>
        <w:t>9,0</w:t>
      </w:r>
      <w:r w:rsidR="00B90468">
        <w:rPr>
          <w:szCs w:val="28"/>
        </w:rPr>
        <w:t xml:space="preserve"> </w:t>
      </w:r>
      <w:proofErr w:type="spellStart"/>
      <w:r w:rsidR="00B90468">
        <w:rPr>
          <w:szCs w:val="28"/>
        </w:rPr>
        <w:t>кв.</w:t>
      </w:r>
      <w:r w:rsidR="007D38B5">
        <w:rPr>
          <w:szCs w:val="28"/>
        </w:rPr>
        <w:t>м</w:t>
      </w:r>
      <w:proofErr w:type="spellEnd"/>
      <w:r w:rsidR="007D38B5">
        <w:rPr>
          <w:szCs w:val="28"/>
        </w:rPr>
        <w:t>. на человека на начало 202</w:t>
      </w:r>
      <w:r w:rsidR="003A22C8">
        <w:rPr>
          <w:szCs w:val="28"/>
        </w:rPr>
        <w:t>4</w:t>
      </w:r>
      <w:r w:rsidR="007D38B5">
        <w:rPr>
          <w:szCs w:val="28"/>
        </w:rPr>
        <w:t xml:space="preserve"> года</w:t>
      </w:r>
      <w:r w:rsidR="00B90468">
        <w:rPr>
          <w:szCs w:val="28"/>
        </w:rPr>
        <w:t>;</w:t>
      </w:r>
    </w:p>
    <w:p w14:paraId="0819E2CB" w14:textId="6B505AC0" w:rsidR="00B90468" w:rsidRPr="007D38B5" w:rsidRDefault="00A77477" w:rsidP="007D38B5">
      <w:pPr>
        <w:pStyle w:val="S1"/>
        <w:ind w:right="-2" w:firstLine="567"/>
        <w:rPr>
          <w:szCs w:val="28"/>
        </w:rPr>
      </w:pPr>
      <w:r>
        <w:rPr>
          <w:szCs w:val="28"/>
        </w:rPr>
        <w:t xml:space="preserve">‒ </w:t>
      </w:r>
      <w:r w:rsidR="00B90468">
        <w:rPr>
          <w:szCs w:val="28"/>
        </w:rPr>
        <w:t>3</w:t>
      </w:r>
      <w:r w:rsidR="003A22C8">
        <w:rPr>
          <w:szCs w:val="28"/>
        </w:rPr>
        <w:t>0,0</w:t>
      </w:r>
      <w:r w:rsidR="00B90468">
        <w:rPr>
          <w:szCs w:val="28"/>
        </w:rPr>
        <w:t xml:space="preserve"> </w:t>
      </w:r>
      <w:proofErr w:type="spellStart"/>
      <w:r w:rsidR="00B90468">
        <w:rPr>
          <w:szCs w:val="28"/>
        </w:rPr>
        <w:t>кв.</w:t>
      </w:r>
      <w:r w:rsidR="007D38B5">
        <w:rPr>
          <w:szCs w:val="28"/>
        </w:rPr>
        <w:t>м</w:t>
      </w:r>
      <w:proofErr w:type="spellEnd"/>
      <w:r w:rsidR="007D38B5">
        <w:rPr>
          <w:szCs w:val="28"/>
        </w:rPr>
        <w:t>. на человека на начало 203</w:t>
      </w:r>
      <w:r w:rsidR="003A22C8">
        <w:rPr>
          <w:szCs w:val="28"/>
        </w:rPr>
        <w:t>0</w:t>
      </w:r>
      <w:r w:rsidR="007D38B5">
        <w:rPr>
          <w:szCs w:val="28"/>
        </w:rPr>
        <w:t xml:space="preserve"> года</w:t>
      </w:r>
      <w:r w:rsidR="007D38B5" w:rsidRPr="007D38B5">
        <w:rPr>
          <w:szCs w:val="28"/>
        </w:rPr>
        <w:t>.</w:t>
      </w:r>
    </w:p>
    <w:p w14:paraId="641E4330" w14:textId="409CE310" w:rsidR="0071680F" w:rsidRDefault="00B90468" w:rsidP="007D38B5">
      <w:pPr>
        <w:pStyle w:val="S1"/>
        <w:ind w:right="-2" w:firstLine="567"/>
        <w:rPr>
          <w:szCs w:val="28"/>
        </w:rPr>
      </w:pPr>
      <w:r>
        <w:rPr>
          <w:szCs w:val="28"/>
        </w:rPr>
        <w:t>С учетом рекомендуемых показателей обеспеченности населения жильем определены значения</w:t>
      </w:r>
      <w:r w:rsidR="007D38B5">
        <w:rPr>
          <w:szCs w:val="28"/>
        </w:rPr>
        <w:t xml:space="preserve"> общей площади жилищного фонда </w:t>
      </w:r>
      <w:r>
        <w:rPr>
          <w:szCs w:val="28"/>
        </w:rPr>
        <w:t>на перспективу</w:t>
      </w:r>
      <w:r w:rsidR="007D38B5" w:rsidRPr="007D38B5">
        <w:rPr>
          <w:szCs w:val="28"/>
        </w:rPr>
        <w:t xml:space="preserve">, </w:t>
      </w:r>
      <w:r w:rsidR="007D38B5">
        <w:rPr>
          <w:szCs w:val="28"/>
        </w:rPr>
        <w:t xml:space="preserve">представленные в таблице </w:t>
      </w:r>
      <w:r w:rsidR="0064643C">
        <w:rPr>
          <w:szCs w:val="28"/>
        </w:rPr>
        <w:t>9</w:t>
      </w:r>
      <w:r>
        <w:rPr>
          <w:szCs w:val="28"/>
        </w:rPr>
        <w:t>.</w:t>
      </w:r>
    </w:p>
    <w:p w14:paraId="7804772B" w14:textId="77777777" w:rsidR="007D38B5" w:rsidRPr="0076174C" w:rsidRDefault="007D38B5" w:rsidP="00D77741">
      <w:pPr>
        <w:pStyle w:val="S1"/>
        <w:ind w:right="-2"/>
        <w:rPr>
          <w:szCs w:val="28"/>
        </w:rPr>
      </w:pPr>
    </w:p>
    <w:p w14:paraId="5E5CAF5F" w14:textId="676C1849" w:rsidR="00B90468" w:rsidRPr="007D38B5" w:rsidRDefault="00B90468" w:rsidP="007D38B5">
      <w:pPr>
        <w:pStyle w:val="S1"/>
        <w:ind w:firstLine="0"/>
      </w:pPr>
      <w:r w:rsidRPr="007D38B5">
        <w:t xml:space="preserve">Таблица </w:t>
      </w:r>
      <w:r w:rsidR="0064643C">
        <w:t>9</w:t>
      </w:r>
      <w:r w:rsidR="007D38B5" w:rsidRPr="007D38B5">
        <w:t xml:space="preserve"> - </w:t>
      </w:r>
      <w:r w:rsidRPr="007D38B5">
        <w:t xml:space="preserve">Рекомендуемое изменение жилищного фонда </w:t>
      </w:r>
      <w:r w:rsidR="0025027E">
        <w:t>Форпост-Каргатского</w:t>
      </w:r>
      <w:r w:rsidR="007D38B5">
        <w:t xml:space="preserve"> сельсовета</w:t>
      </w:r>
      <w:r w:rsidRPr="007D38B5">
        <w:t xml:space="preserve"> на перспективу</w:t>
      </w:r>
    </w:p>
    <w:p w14:paraId="24C0A801" w14:textId="77777777" w:rsidR="00165D73" w:rsidRPr="00D3159A" w:rsidRDefault="00165D73" w:rsidP="002F66F6">
      <w:pPr>
        <w:pStyle w:val="S1"/>
        <w:ind w:firstLine="0"/>
        <w:rPr>
          <w: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1"/>
        <w:gridCol w:w="2875"/>
        <w:gridCol w:w="2887"/>
      </w:tblGrid>
      <w:tr w:rsidR="0076174C" w:rsidRPr="00593A5D" w14:paraId="3E122102" w14:textId="77777777" w:rsidTr="004E083B">
        <w:trPr>
          <w:trHeight w:val="1359"/>
        </w:trPr>
        <w:tc>
          <w:tcPr>
            <w:tcW w:w="4161" w:type="dxa"/>
            <w:tcBorders>
              <w:top w:val="single" w:sz="4" w:space="0" w:color="auto"/>
              <w:left w:val="single" w:sz="4" w:space="0" w:color="auto"/>
              <w:bottom w:val="single" w:sz="4" w:space="0" w:color="auto"/>
              <w:right w:val="single" w:sz="4" w:space="0" w:color="auto"/>
            </w:tcBorders>
            <w:vAlign w:val="center"/>
          </w:tcPr>
          <w:p w14:paraId="0DF9F5B3" w14:textId="77777777" w:rsidR="0076174C" w:rsidRPr="00593A5D" w:rsidRDefault="0076174C" w:rsidP="00E669DD">
            <w:pPr>
              <w:pStyle w:val="S1"/>
              <w:ind w:firstLine="0"/>
              <w:jc w:val="center"/>
              <w:rPr>
                <w:sz w:val="24"/>
              </w:rPr>
            </w:pPr>
            <w:r w:rsidRPr="00593A5D">
              <w:rPr>
                <w:sz w:val="24"/>
              </w:rPr>
              <w:t>Наименование муниципального образования</w:t>
            </w:r>
          </w:p>
        </w:tc>
        <w:tc>
          <w:tcPr>
            <w:tcW w:w="2875" w:type="dxa"/>
            <w:tcBorders>
              <w:top w:val="single" w:sz="4" w:space="0" w:color="auto"/>
              <w:left w:val="single" w:sz="4" w:space="0" w:color="auto"/>
              <w:bottom w:val="single" w:sz="4" w:space="0" w:color="auto"/>
              <w:right w:val="single" w:sz="4" w:space="0" w:color="auto"/>
            </w:tcBorders>
            <w:vAlign w:val="center"/>
          </w:tcPr>
          <w:p w14:paraId="49538481" w14:textId="4648556C" w:rsidR="0076174C" w:rsidRPr="00593A5D" w:rsidRDefault="0076174C" w:rsidP="00E669DD">
            <w:pPr>
              <w:pStyle w:val="S1"/>
              <w:ind w:firstLine="0"/>
              <w:jc w:val="center"/>
              <w:rPr>
                <w:sz w:val="24"/>
              </w:rPr>
            </w:pPr>
            <w:r w:rsidRPr="00593A5D">
              <w:rPr>
                <w:sz w:val="24"/>
              </w:rPr>
              <w:t>Общая площадь жилищного фонда</w:t>
            </w:r>
            <w:r w:rsidR="004E083B" w:rsidRPr="00593A5D">
              <w:rPr>
                <w:sz w:val="24"/>
              </w:rPr>
              <w:t>,</w:t>
            </w:r>
            <w:r w:rsidRPr="00593A5D">
              <w:rPr>
                <w:sz w:val="24"/>
              </w:rPr>
              <w:t xml:space="preserve"> 20</w:t>
            </w:r>
            <w:r w:rsidR="0064643C">
              <w:rPr>
                <w:sz w:val="24"/>
              </w:rPr>
              <w:t>21</w:t>
            </w:r>
            <w:r w:rsidR="004E083B" w:rsidRPr="00593A5D">
              <w:rPr>
                <w:sz w:val="24"/>
              </w:rPr>
              <w:t>год</w:t>
            </w:r>
            <w:r w:rsidRPr="00593A5D">
              <w:rPr>
                <w:sz w:val="24"/>
              </w:rPr>
              <w:t xml:space="preserve">, тыс. </w:t>
            </w:r>
            <w:proofErr w:type="spellStart"/>
            <w:r w:rsidRPr="00593A5D">
              <w:rPr>
                <w:sz w:val="24"/>
              </w:rPr>
              <w:t>кв.м</w:t>
            </w:r>
            <w:proofErr w:type="spellEnd"/>
            <w:r w:rsidRPr="00593A5D">
              <w:rPr>
                <w:sz w:val="24"/>
              </w:rPr>
              <w:t>.</w:t>
            </w:r>
          </w:p>
        </w:tc>
        <w:tc>
          <w:tcPr>
            <w:tcW w:w="2887" w:type="dxa"/>
            <w:tcBorders>
              <w:top w:val="single" w:sz="4" w:space="0" w:color="auto"/>
              <w:left w:val="single" w:sz="4" w:space="0" w:color="auto"/>
              <w:bottom w:val="single" w:sz="4" w:space="0" w:color="auto"/>
              <w:right w:val="single" w:sz="4" w:space="0" w:color="auto"/>
            </w:tcBorders>
            <w:vAlign w:val="center"/>
          </w:tcPr>
          <w:p w14:paraId="240F36B6" w14:textId="77777777" w:rsidR="004E083B" w:rsidRPr="00593A5D" w:rsidRDefault="0076174C" w:rsidP="00E669DD">
            <w:pPr>
              <w:pStyle w:val="S1"/>
              <w:ind w:firstLine="0"/>
              <w:jc w:val="center"/>
              <w:rPr>
                <w:sz w:val="24"/>
              </w:rPr>
            </w:pPr>
            <w:r w:rsidRPr="00593A5D">
              <w:rPr>
                <w:sz w:val="24"/>
              </w:rPr>
              <w:t>Общая площадь жилищного фонда</w:t>
            </w:r>
            <w:r w:rsidR="004E083B" w:rsidRPr="00593A5D">
              <w:rPr>
                <w:sz w:val="24"/>
              </w:rPr>
              <w:t>,</w:t>
            </w:r>
            <w:r w:rsidRPr="00593A5D">
              <w:rPr>
                <w:sz w:val="24"/>
              </w:rPr>
              <w:t xml:space="preserve"> расчетный срок, </w:t>
            </w:r>
          </w:p>
          <w:p w14:paraId="76B2A288" w14:textId="77777777" w:rsidR="0076174C" w:rsidRPr="00593A5D" w:rsidRDefault="0076174C" w:rsidP="00E669DD">
            <w:pPr>
              <w:pStyle w:val="S1"/>
              <w:ind w:firstLine="0"/>
              <w:jc w:val="center"/>
              <w:rPr>
                <w:sz w:val="24"/>
              </w:rPr>
            </w:pPr>
            <w:r w:rsidRPr="00593A5D">
              <w:rPr>
                <w:sz w:val="24"/>
              </w:rPr>
              <w:t>тыс.</w:t>
            </w:r>
            <w:r w:rsidR="00F137AA">
              <w:rPr>
                <w:sz w:val="24"/>
              </w:rPr>
              <w:t xml:space="preserve"> </w:t>
            </w:r>
            <w:proofErr w:type="spellStart"/>
            <w:r w:rsidRPr="00593A5D">
              <w:rPr>
                <w:sz w:val="24"/>
              </w:rPr>
              <w:t>кв.м</w:t>
            </w:r>
            <w:proofErr w:type="spellEnd"/>
            <w:r w:rsidRPr="00593A5D">
              <w:rPr>
                <w:sz w:val="24"/>
              </w:rPr>
              <w:t>.</w:t>
            </w:r>
          </w:p>
        </w:tc>
      </w:tr>
      <w:tr w:rsidR="0076174C" w:rsidRPr="00593A5D" w14:paraId="723CECA3" w14:textId="77777777" w:rsidTr="007D38B5">
        <w:trPr>
          <w:trHeight w:val="329"/>
        </w:trPr>
        <w:tc>
          <w:tcPr>
            <w:tcW w:w="4161" w:type="dxa"/>
            <w:tcBorders>
              <w:top w:val="single" w:sz="4" w:space="0" w:color="auto"/>
              <w:left w:val="single" w:sz="4" w:space="0" w:color="auto"/>
              <w:bottom w:val="single" w:sz="4" w:space="0" w:color="auto"/>
              <w:right w:val="single" w:sz="4" w:space="0" w:color="auto"/>
            </w:tcBorders>
          </w:tcPr>
          <w:p w14:paraId="21E6AF2D" w14:textId="3093B366" w:rsidR="0076174C" w:rsidRPr="00593A5D" w:rsidRDefault="0064643C" w:rsidP="00E669DD">
            <w:pPr>
              <w:pStyle w:val="S1"/>
              <w:ind w:firstLine="0"/>
              <w:jc w:val="center"/>
              <w:rPr>
                <w:sz w:val="24"/>
              </w:rPr>
            </w:pPr>
            <w:r w:rsidRPr="0064643C">
              <w:rPr>
                <w:color w:val="000000"/>
                <w:sz w:val="24"/>
              </w:rPr>
              <w:t>Форпост-Каргатск</w:t>
            </w:r>
            <w:r>
              <w:rPr>
                <w:color w:val="000000"/>
                <w:sz w:val="24"/>
              </w:rPr>
              <w:t>ий</w:t>
            </w:r>
            <w:r w:rsidRPr="0064643C">
              <w:rPr>
                <w:color w:val="000000"/>
                <w:sz w:val="24"/>
              </w:rPr>
              <w:t xml:space="preserve"> сельсовет</w:t>
            </w:r>
          </w:p>
        </w:tc>
        <w:tc>
          <w:tcPr>
            <w:tcW w:w="2875" w:type="dxa"/>
            <w:tcBorders>
              <w:top w:val="single" w:sz="4" w:space="0" w:color="auto"/>
              <w:left w:val="single" w:sz="4" w:space="0" w:color="auto"/>
              <w:bottom w:val="single" w:sz="4" w:space="0" w:color="auto"/>
              <w:right w:val="single" w:sz="4" w:space="0" w:color="auto"/>
            </w:tcBorders>
            <w:vAlign w:val="center"/>
          </w:tcPr>
          <w:p w14:paraId="29DB0DAB" w14:textId="6E219511" w:rsidR="0076174C" w:rsidRPr="00593A5D" w:rsidRDefault="0064643C" w:rsidP="00E669DD">
            <w:pPr>
              <w:pStyle w:val="S1"/>
              <w:ind w:firstLine="0"/>
              <w:jc w:val="center"/>
              <w:rPr>
                <w:sz w:val="24"/>
                <w:lang w:val="en-US"/>
              </w:rPr>
            </w:pPr>
            <w:r w:rsidRPr="0064643C">
              <w:rPr>
                <w:sz w:val="24"/>
              </w:rPr>
              <w:t>7,6</w:t>
            </w:r>
            <w:r>
              <w:rPr>
                <w:sz w:val="24"/>
              </w:rPr>
              <w:t>0</w:t>
            </w:r>
          </w:p>
        </w:tc>
        <w:tc>
          <w:tcPr>
            <w:tcW w:w="2887" w:type="dxa"/>
            <w:tcBorders>
              <w:top w:val="single" w:sz="4" w:space="0" w:color="auto"/>
              <w:left w:val="single" w:sz="4" w:space="0" w:color="auto"/>
              <w:bottom w:val="single" w:sz="4" w:space="0" w:color="auto"/>
              <w:right w:val="single" w:sz="4" w:space="0" w:color="auto"/>
            </w:tcBorders>
            <w:vAlign w:val="center"/>
          </w:tcPr>
          <w:p w14:paraId="53A81510" w14:textId="66730AFE" w:rsidR="0064643C" w:rsidRPr="0064643C" w:rsidRDefault="0064643C" w:rsidP="0064643C">
            <w:pPr>
              <w:pStyle w:val="S1"/>
              <w:ind w:firstLine="0"/>
              <w:jc w:val="center"/>
              <w:rPr>
                <w:sz w:val="24"/>
              </w:rPr>
            </w:pPr>
            <w:r>
              <w:rPr>
                <w:sz w:val="24"/>
              </w:rPr>
              <w:t>7,60</w:t>
            </w:r>
          </w:p>
        </w:tc>
      </w:tr>
    </w:tbl>
    <w:p w14:paraId="264F23A6" w14:textId="77777777" w:rsidR="00562D72" w:rsidRDefault="00562D72" w:rsidP="00804BE7">
      <w:pPr>
        <w:pStyle w:val="S1"/>
        <w:ind w:firstLine="0"/>
        <w:rPr>
          <w:i/>
        </w:rPr>
      </w:pPr>
    </w:p>
    <w:p w14:paraId="451769A7" w14:textId="77777777" w:rsidR="00C93B87" w:rsidRPr="00FC4D01" w:rsidRDefault="00C93B87" w:rsidP="00804BE7">
      <w:pPr>
        <w:pStyle w:val="3"/>
        <w:spacing w:before="0" w:after="0"/>
        <w:ind w:left="0" w:right="-285"/>
        <w:rPr>
          <w:sz w:val="28"/>
          <w:szCs w:val="28"/>
        </w:rPr>
      </w:pPr>
      <w:bookmarkStart w:id="195" w:name="_Toc10022162"/>
      <w:bookmarkStart w:id="196" w:name="_Toc19276403"/>
      <w:bookmarkStart w:id="197" w:name="_Toc120923193"/>
      <w:r w:rsidRPr="00C93B87">
        <w:rPr>
          <w:sz w:val="28"/>
          <w:szCs w:val="28"/>
        </w:rPr>
        <w:t>Социальное и культурно-бытовое обслуживание населения</w:t>
      </w:r>
      <w:bookmarkEnd w:id="195"/>
      <w:bookmarkEnd w:id="196"/>
      <w:bookmarkEnd w:id="197"/>
    </w:p>
    <w:p w14:paraId="2E3CF70C" w14:textId="77777777" w:rsidR="00804BE7" w:rsidRPr="00FC4D01" w:rsidRDefault="00804BE7" w:rsidP="00804BE7">
      <w:pPr>
        <w:pStyle w:val="a5"/>
        <w:spacing w:before="0" w:after="0"/>
      </w:pPr>
    </w:p>
    <w:p w14:paraId="73DE56DB" w14:textId="241B9CEB" w:rsidR="00562D72" w:rsidRDefault="00562D72" w:rsidP="00804BE7">
      <w:pPr>
        <w:pStyle w:val="S1"/>
        <w:ind w:firstLine="567"/>
      </w:pPr>
      <w:r>
        <w:t xml:space="preserve">Существующая общественная инфраструктура </w:t>
      </w:r>
      <w:r w:rsidR="0025027E">
        <w:t>Форпост-Каргатского</w:t>
      </w:r>
      <w:r w:rsidR="007F0F44">
        <w:t xml:space="preserve"> </w:t>
      </w:r>
      <w:r w:rsidR="00033709">
        <w:t>сельсовета</w:t>
      </w:r>
      <w:r w:rsidR="007F0F44">
        <w:t xml:space="preserve"> </w:t>
      </w:r>
      <w:r>
        <w:t>по отдельным показателям не соответствует современным и перспективным требованиям, определяющим основные тенденции социально-экономического развития. Выявлена необходимость в разработке комплекса мероприятий по развитию системы обслуживания населения.</w:t>
      </w:r>
    </w:p>
    <w:p w14:paraId="1EB1B363" w14:textId="2B4E5681" w:rsidR="00F96717" w:rsidRDefault="00562D72" w:rsidP="0088035F">
      <w:pPr>
        <w:pStyle w:val="S1"/>
        <w:ind w:firstLine="567"/>
        <w:rPr>
          <w:i/>
          <w:szCs w:val="28"/>
        </w:rPr>
      </w:pPr>
      <w:r w:rsidRPr="00562D72">
        <w:lastRenderedPageBreak/>
        <w:t xml:space="preserve">Рекомендации по размещению учреждений дошкольного образования на территории </w:t>
      </w:r>
      <w:r w:rsidR="0025027E">
        <w:t>Форпост-Каргатского</w:t>
      </w:r>
      <w:r w:rsidR="007F0F44">
        <w:t xml:space="preserve"> </w:t>
      </w:r>
      <w:r>
        <w:t>сельсовета</w:t>
      </w:r>
      <w:r w:rsidR="0088035F">
        <w:t xml:space="preserve"> на расчетный срок отсутствуют. Проектная мощность существующего учреждения дошкольного образования полностью покрывает потребность в местах в детских садах. </w:t>
      </w:r>
    </w:p>
    <w:p w14:paraId="03322BF4" w14:textId="52B1A7F5" w:rsidR="00F96717" w:rsidRDefault="00536C45" w:rsidP="0088035F">
      <w:pPr>
        <w:ind w:firstLine="567"/>
        <w:jc w:val="both"/>
        <w:rPr>
          <w:b/>
          <w:snapToGrid w:val="0"/>
          <w:sz w:val="28"/>
          <w:szCs w:val="28"/>
        </w:rPr>
      </w:pPr>
      <w:r w:rsidRPr="00E931E9">
        <w:rPr>
          <w:bCs/>
          <w:sz w:val="28"/>
          <w:szCs w:val="28"/>
        </w:rPr>
        <w:t xml:space="preserve">Рекомендации по размещению общеобразовательных учреждений на территории </w:t>
      </w:r>
      <w:r w:rsidR="0025027E">
        <w:rPr>
          <w:bCs/>
          <w:sz w:val="28"/>
          <w:szCs w:val="28"/>
        </w:rPr>
        <w:t>Форпост-Каргатского</w:t>
      </w:r>
      <w:r>
        <w:rPr>
          <w:bCs/>
          <w:sz w:val="28"/>
          <w:szCs w:val="28"/>
        </w:rPr>
        <w:t xml:space="preserve"> сельсовета</w:t>
      </w:r>
      <w:r w:rsidR="007F0F44">
        <w:rPr>
          <w:bCs/>
          <w:sz w:val="28"/>
          <w:szCs w:val="28"/>
        </w:rPr>
        <w:t xml:space="preserve"> </w:t>
      </w:r>
      <w:r w:rsidR="0088035F" w:rsidRPr="0088035F">
        <w:rPr>
          <w:bCs/>
          <w:sz w:val="28"/>
          <w:szCs w:val="28"/>
        </w:rPr>
        <w:t>на расчетный срок отсутствуют. Проектная мощность существующего учреждения дошкольного образования полностью покрывает потребность в местах в</w:t>
      </w:r>
      <w:r w:rsidR="0088035F">
        <w:rPr>
          <w:bCs/>
          <w:sz w:val="28"/>
          <w:szCs w:val="28"/>
        </w:rPr>
        <w:t xml:space="preserve"> общеобразовательных учреждениях</w:t>
      </w:r>
    </w:p>
    <w:p w14:paraId="36CCF374" w14:textId="7A53D53F" w:rsidR="004E182E" w:rsidRPr="004E182E" w:rsidRDefault="004E182E" w:rsidP="007F5A5C">
      <w:pPr>
        <w:pStyle w:val="S1"/>
        <w:ind w:firstLine="567"/>
        <w:rPr>
          <w:rStyle w:val="26"/>
          <w:rFonts w:ascii="Times New Roman" w:hAnsi="Times New Roman" w:cs="Times New Roman"/>
          <w:szCs w:val="28"/>
        </w:rPr>
      </w:pPr>
      <w:r w:rsidRPr="004E182E">
        <w:rPr>
          <w:rStyle w:val="26"/>
          <w:rFonts w:ascii="Times New Roman" w:hAnsi="Times New Roman" w:cs="Times New Roman"/>
          <w:szCs w:val="28"/>
        </w:rPr>
        <w:t xml:space="preserve">Рекомендуемое минимальное количество мест для дополнительного образования детей, которое необходимо предусмотреть в населенных пунктах </w:t>
      </w:r>
      <w:r w:rsidR="0025027E">
        <w:t>Форпост-Каргатского</w:t>
      </w:r>
      <w:r w:rsidR="007F0F44">
        <w:t xml:space="preserve"> </w:t>
      </w:r>
      <w:r w:rsidRPr="004E182E">
        <w:t>сельсовета</w:t>
      </w:r>
      <w:r w:rsidRPr="004E182E">
        <w:rPr>
          <w:rStyle w:val="26"/>
          <w:rFonts w:ascii="Times New Roman" w:hAnsi="Times New Roman" w:cs="Times New Roman"/>
          <w:szCs w:val="28"/>
        </w:rPr>
        <w:t>, представлено в таблице</w:t>
      </w:r>
      <w:r w:rsidR="007F5A5C" w:rsidRPr="007F5A5C">
        <w:rPr>
          <w:rStyle w:val="26"/>
          <w:rFonts w:ascii="Times New Roman" w:hAnsi="Times New Roman" w:cs="Times New Roman"/>
          <w:szCs w:val="28"/>
        </w:rPr>
        <w:t xml:space="preserve"> </w:t>
      </w:r>
      <w:r w:rsidR="0088035F">
        <w:rPr>
          <w:rStyle w:val="26"/>
          <w:rFonts w:ascii="Times New Roman" w:hAnsi="Times New Roman" w:cs="Times New Roman"/>
          <w:szCs w:val="28"/>
        </w:rPr>
        <w:t>10</w:t>
      </w:r>
      <w:r w:rsidRPr="004E182E">
        <w:rPr>
          <w:rStyle w:val="26"/>
          <w:rFonts w:ascii="Times New Roman" w:hAnsi="Times New Roman" w:cs="Times New Roman"/>
          <w:szCs w:val="28"/>
        </w:rPr>
        <w:t>.</w:t>
      </w:r>
    </w:p>
    <w:p w14:paraId="6FA46B61" w14:textId="77777777" w:rsidR="004E182E" w:rsidRPr="004E182E" w:rsidRDefault="004E182E" w:rsidP="004E182E">
      <w:pPr>
        <w:pStyle w:val="S1"/>
        <w:jc w:val="right"/>
        <w:rPr>
          <w:i/>
          <w:szCs w:val="28"/>
        </w:rPr>
      </w:pPr>
    </w:p>
    <w:p w14:paraId="11B84899" w14:textId="7A494199" w:rsidR="004E182E" w:rsidRPr="007F5A5C" w:rsidRDefault="004E182E" w:rsidP="007F5A5C">
      <w:pPr>
        <w:pStyle w:val="S1"/>
        <w:ind w:firstLine="0"/>
        <w:rPr>
          <w:szCs w:val="28"/>
        </w:rPr>
      </w:pPr>
      <w:r w:rsidRPr="007F5A5C">
        <w:rPr>
          <w:szCs w:val="28"/>
        </w:rPr>
        <w:t xml:space="preserve">Таблица </w:t>
      </w:r>
      <w:r w:rsidR="0088035F">
        <w:rPr>
          <w:szCs w:val="28"/>
        </w:rPr>
        <w:t>10</w:t>
      </w:r>
      <w:r w:rsidR="007F5A5C" w:rsidRPr="007F5A5C">
        <w:rPr>
          <w:szCs w:val="28"/>
        </w:rPr>
        <w:t xml:space="preserve"> - </w:t>
      </w:r>
      <w:r w:rsidRPr="007F5A5C">
        <w:rPr>
          <w:szCs w:val="28"/>
        </w:rPr>
        <w:t xml:space="preserve">Рекомендуемое минимальное количество мест для дополнительного образования </w:t>
      </w:r>
      <w:proofErr w:type="gramStart"/>
      <w:r w:rsidRPr="007F5A5C">
        <w:rPr>
          <w:szCs w:val="28"/>
        </w:rPr>
        <w:t>детей  на</w:t>
      </w:r>
      <w:proofErr w:type="gramEnd"/>
      <w:r w:rsidRPr="007F5A5C">
        <w:rPr>
          <w:szCs w:val="28"/>
        </w:rPr>
        <w:t xml:space="preserve"> расчетный срок </w:t>
      </w:r>
    </w:p>
    <w:p w14:paraId="65C5DFD6" w14:textId="77777777" w:rsidR="004E182E" w:rsidRPr="004E182E" w:rsidRDefault="004E182E" w:rsidP="004E182E">
      <w:pPr>
        <w:pStyle w:val="S1"/>
        <w:jc w:val="center"/>
        <w:rPr>
          <w:rStyle w:val="26"/>
          <w:rFonts w:ascii="Times New Roman" w:hAnsi="Times New Roman" w:cs="Times New Roman"/>
          <w:i/>
          <w:szCs w:val="28"/>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4061"/>
      </w:tblGrid>
      <w:tr w:rsidR="004E182E" w:rsidRPr="00593A5D" w14:paraId="3B151CFD" w14:textId="77777777" w:rsidTr="00804FA7">
        <w:trPr>
          <w:trHeight w:val="85"/>
          <w:tblHeader/>
          <w:jc w:val="center"/>
        </w:trPr>
        <w:tc>
          <w:tcPr>
            <w:tcW w:w="2918" w:type="pct"/>
            <w:tcBorders>
              <w:top w:val="single" w:sz="4" w:space="0" w:color="auto"/>
              <w:left w:val="single" w:sz="4" w:space="0" w:color="auto"/>
              <w:bottom w:val="single" w:sz="4" w:space="0" w:color="auto"/>
              <w:right w:val="single" w:sz="4" w:space="0" w:color="auto"/>
            </w:tcBorders>
            <w:vAlign w:val="center"/>
          </w:tcPr>
          <w:p w14:paraId="7328EECE" w14:textId="77777777" w:rsidR="00804FA7" w:rsidRDefault="004E182E" w:rsidP="00804FA7">
            <w:pPr>
              <w:pStyle w:val="S1"/>
              <w:ind w:firstLine="0"/>
              <w:jc w:val="center"/>
              <w:rPr>
                <w:color w:val="000000"/>
                <w:sz w:val="24"/>
              </w:rPr>
            </w:pPr>
            <w:r w:rsidRPr="00593A5D">
              <w:rPr>
                <w:color w:val="000000"/>
                <w:sz w:val="24"/>
              </w:rPr>
              <w:t xml:space="preserve">Наименование </w:t>
            </w:r>
          </w:p>
          <w:p w14:paraId="045E3B6B" w14:textId="77777777" w:rsidR="004E182E" w:rsidRPr="00593A5D" w:rsidRDefault="004E182E" w:rsidP="00804FA7">
            <w:pPr>
              <w:pStyle w:val="S1"/>
              <w:ind w:firstLine="0"/>
              <w:jc w:val="center"/>
              <w:rPr>
                <w:color w:val="000000"/>
                <w:sz w:val="24"/>
              </w:rPr>
            </w:pPr>
            <w:r w:rsidRPr="00593A5D">
              <w:rPr>
                <w:color w:val="000000"/>
                <w:sz w:val="24"/>
              </w:rPr>
              <w:t>муниципального образования</w:t>
            </w:r>
          </w:p>
        </w:tc>
        <w:tc>
          <w:tcPr>
            <w:tcW w:w="2082" w:type="pct"/>
            <w:tcBorders>
              <w:top w:val="single" w:sz="4" w:space="0" w:color="auto"/>
              <w:left w:val="single" w:sz="4" w:space="0" w:color="auto"/>
              <w:bottom w:val="single" w:sz="4" w:space="0" w:color="auto"/>
              <w:right w:val="single" w:sz="4" w:space="0" w:color="auto"/>
            </w:tcBorders>
            <w:vAlign w:val="center"/>
          </w:tcPr>
          <w:p w14:paraId="2E1A1E9C" w14:textId="77777777" w:rsidR="004E182E" w:rsidRPr="00593A5D" w:rsidRDefault="004E182E" w:rsidP="00804FA7">
            <w:pPr>
              <w:pStyle w:val="S1"/>
              <w:ind w:firstLine="0"/>
              <w:jc w:val="center"/>
              <w:rPr>
                <w:color w:val="000000"/>
                <w:sz w:val="24"/>
              </w:rPr>
            </w:pPr>
            <w:r w:rsidRPr="00593A5D">
              <w:rPr>
                <w:color w:val="000000"/>
                <w:sz w:val="24"/>
              </w:rPr>
              <w:t>Мощность учреждений, мест</w:t>
            </w:r>
          </w:p>
        </w:tc>
      </w:tr>
      <w:tr w:rsidR="004E182E" w:rsidRPr="00593A5D" w14:paraId="53F37CA1" w14:textId="77777777" w:rsidTr="00804FA7">
        <w:trPr>
          <w:trHeight w:val="147"/>
          <w:tblHeader/>
          <w:jc w:val="center"/>
        </w:trPr>
        <w:tc>
          <w:tcPr>
            <w:tcW w:w="2918" w:type="pct"/>
            <w:tcBorders>
              <w:top w:val="single" w:sz="4" w:space="0" w:color="auto"/>
              <w:left w:val="single" w:sz="4" w:space="0" w:color="auto"/>
              <w:bottom w:val="single" w:sz="4" w:space="0" w:color="auto"/>
              <w:right w:val="single" w:sz="4" w:space="0" w:color="auto"/>
            </w:tcBorders>
            <w:vAlign w:val="center"/>
          </w:tcPr>
          <w:p w14:paraId="3405F957" w14:textId="4190D942" w:rsidR="004E182E" w:rsidRPr="00593A5D" w:rsidRDefault="0088035F" w:rsidP="00804FA7">
            <w:pPr>
              <w:pStyle w:val="S1"/>
              <w:ind w:firstLine="0"/>
              <w:jc w:val="center"/>
              <w:rPr>
                <w:color w:val="000000"/>
                <w:sz w:val="24"/>
              </w:rPr>
            </w:pPr>
            <w:r>
              <w:rPr>
                <w:color w:val="000000"/>
                <w:sz w:val="24"/>
              </w:rPr>
              <w:t>Форпост-Каргатский</w:t>
            </w:r>
            <w:r w:rsidR="007F0F44">
              <w:rPr>
                <w:color w:val="000000"/>
                <w:sz w:val="24"/>
              </w:rPr>
              <w:t xml:space="preserve"> </w:t>
            </w:r>
            <w:r w:rsidR="004E182E" w:rsidRPr="00593A5D">
              <w:rPr>
                <w:color w:val="000000"/>
                <w:sz w:val="24"/>
              </w:rPr>
              <w:t>сельсовет</w:t>
            </w:r>
          </w:p>
        </w:tc>
        <w:tc>
          <w:tcPr>
            <w:tcW w:w="2082" w:type="pct"/>
            <w:tcBorders>
              <w:top w:val="single" w:sz="4" w:space="0" w:color="auto"/>
              <w:left w:val="single" w:sz="4" w:space="0" w:color="auto"/>
              <w:bottom w:val="single" w:sz="4" w:space="0" w:color="auto"/>
              <w:right w:val="single" w:sz="4" w:space="0" w:color="auto"/>
            </w:tcBorders>
            <w:vAlign w:val="center"/>
          </w:tcPr>
          <w:p w14:paraId="643B59DE" w14:textId="7C1EBF4D" w:rsidR="004E182E" w:rsidRPr="00593A5D" w:rsidRDefault="0088035F" w:rsidP="00804FA7">
            <w:pPr>
              <w:pStyle w:val="S1"/>
              <w:ind w:firstLine="0"/>
              <w:jc w:val="center"/>
              <w:rPr>
                <w:color w:val="000000"/>
                <w:sz w:val="24"/>
              </w:rPr>
            </w:pPr>
            <w:r>
              <w:rPr>
                <w:color w:val="000000"/>
                <w:sz w:val="24"/>
              </w:rPr>
              <w:t>22</w:t>
            </w:r>
          </w:p>
        </w:tc>
      </w:tr>
    </w:tbl>
    <w:p w14:paraId="3F01044E" w14:textId="77777777" w:rsidR="009D2D2D" w:rsidRDefault="009D2D2D" w:rsidP="004E182E">
      <w:pPr>
        <w:pStyle w:val="affa"/>
        <w:tabs>
          <w:tab w:val="left" w:pos="0"/>
        </w:tabs>
        <w:jc w:val="both"/>
        <w:rPr>
          <w:rFonts w:ascii="Times New Roman" w:hAnsi="Times New Roman"/>
          <w:sz w:val="28"/>
          <w:szCs w:val="28"/>
          <w:lang w:val="en-US"/>
        </w:rPr>
      </w:pPr>
    </w:p>
    <w:p w14:paraId="250EF9AE" w14:textId="77777777" w:rsidR="00C04E02" w:rsidRPr="00C97089" w:rsidRDefault="006B3E0D" w:rsidP="007F5A5C">
      <w:pPr>
        <w:pStyle w:val="S1"/>
        <w:ind w:firstLine="567"/>
      </w:pPr>
      <w:r>
        <w:t>Генеральным планом</w:t>
      </w:r>
      <w:r w:rsidR="00C04E02">
        <w:t xml:space="preserve"> предусмотрено сохранение всех существующих учреждений социального обслуживания граждан в течение расчетного срока.</w:t>
      </w:r>
    </w:p>
    <w:p w14:paraId="11EE4B75" w14:textId="2FA7F48E" w:rsidR="00A420AD" w:rsidRPr="00C97089" w:rsidRDefault="00A70259" w:rsidP="00DD081B">
      <w:pPr>
        <w:pStyle w:val="S1"/>
        <w:ind w:firstLine="567"/>
        <w:rPr>
          <w:rStyle w:val="26"/>
          <w:rFonts w:ascii="Times New Roman" w:hAnsi="Times New Roman" w:cs="Times New Roman"/>
          <w:szCs w:val="28"/>
        </w:rPr>
      </w:pPr>
      <w:r>
        <w:t>Генеральным планом</w:t>
      </w:r>
      <w:r w:rsidR="00A420AD" w:rsidRPr="00A420AD">
        <w:rPr>
          <w:rStyle w:val="26"/>
          <w:rFonts w:ascii="Times New Roman" w:hAnsi="Times New Roman" w:cs="Times New Roman"/>
          <w:szCs w:val="28"/>
        </w:rPr>
        <w:t xml:space="preserve"> предлагается ступенчатая система учреждений здравоохранения. Узкоспециализированную медицинскую помощь население будет иметь возможность получать в </w:t>
      </w:r>
      <w:r w:rsidR="0088035F">
        <w:rPr>
          <w:rStyle w:val="26"/>
          <w:rFonts w:ascii="Times New Roman" w:hAnsi="Times New Roman" w:cs="Times New Roman"/>
          <w:szCs w:val="28"/>
        </w:rPr>
        <w:t>городе Каргат</w:t>
      </w:r>
      <w:r w:rsidR="008F7E8D">
        <w:rPr>
          <w:rStyle w:val="26"/>
          <w:rFonts w:ascii="Times New Roman" w:hAnsi="Times New Roman" w:cs="Times New Roman"/>
          <w:szCs w:val="28"/>
        </w:rPr>
        <w:t xml:space="preserve"> и в учреждениях города</w:t>
      </w:r>
      <w:r w:rsidR="00A420AD" w:rsidRPr="00A420AD">
        <w:rPr>
          <w:rStyle w:val="26"/>
          <w:rFonts w:ascii="Times New Roman" w:hAnsi="Times New Roman" w:cs="Times New Roman"/>
          <w:szCs w:val="28"/>
        </w:rPr>
        <w:t xml:space="preserve"> Новосибирска. На территориях </w:t>
      </w:r>
      <w:r w:rsidR="0088035F">
        <w:rPr>
          <w:rStyle w:val="26"/>
          <w:rFonts w:ascii="Times New Roman" w:hAnsi="Times New Roman" w:cs="Times New Roman"/>
          <w:szCs w:val="28"/>
        </w:rPr>
        <w:t>села</w:t>
      </w:r>
      <w:r w:rsidR="004A31FD">
        <w:rPr>
          <w:rStyle w:val="26"/>
          <w:rFonts w:ascii="Times New Roman" w:hAnsi="Times New Roman" w:cs="Times New Roman"/>
          <w:szCs w:val="28"/>
        </w:rPr>
        <w:t xml:space="preserve"> </w:t>
      </w:r>
      <w:r w:rsidR="0088035F">
        <w:rPr>
          <w:rStyle w:val="26"/>
          <w:rFonts w:ascii="Times New Roman" w:hAnsi="Times New Roman" w:cs="Times New Roman"/>
          <w:szCs w:val="28"/>
        </w:rPr>
        <w:t xml:space="preserve">Форпост-Каргат </w:t>
      </w:r>
      <w:r w:rsidR="004A31FD">
        <w:rPr>
          <w:rStyle w:val="26"/>
          <w:rFonts w:ascii="Times New Roman" w:hAnsi="Times New Roman" w:cs="Times New Roman"/>
          <w:szCs w:val="28"/>
        </w:rPr>
        <w:t xml:space="preserve">и поселка </w:t>
      </w:r>
      <w:r w:rsidR="004A31FD">
        <w:rPr>
          <w:szCs w:val="28"/>
        </w:rPr>
        <w:t>Теренино первичная медицинская помощь оказывается в фельдшерско-акушерских пунктах</w:t>
      </w:r>
      <w:r w:rsidR="00A420AD" w:rsidRPr="00A420AD">
        <w:rPr>
          <w:rStyle w:val="26"/>
          <w:rFonts w:ascii="Times New Roman" w:hAnsi="Times New Roman" w:cs="Times New Roman"/>
          <w:szCs w:val="28"/>
        </w:rPr>
        <w:t>.</w:t>
      </w:r>
    </w:p>
    <w:p w14:paraId="7DD1859E" w14:textId="77777777" w:rsidR="0003595A" w:rsidRDefault="0003595A" w:rsidP="00DD081B">
      <w:pPr>
        <w:pStyle w:val="S1"/>
        <w:ind w:firstLine="567"/>
        <w:rPr>
          <w:rStyle w:val="26"/>
          <w:rFonts w:ascii="Times New Roman" w:hAnsi="Times New Roman" w:cs="Times New Roman"/>
        </w:rPr>
      </w:pPr>
      <w:r w:rsidRPr="0003595A">
        <w:rPr>
          <w:rStyle w:val="26"/>
          <w:rFonts w:ascii="Times New Roman" w:hAnsi="Times New Roman" w:cs="Times New Roman"/>
        </w:rPr>
        <w:t>Комплексы физкультурно-оздоровительных площадок рекомендуется разместить в каждом населенном пункте</w:t>
      </w:r>
      <w:r w:rsidR="00277B3E">
        <w:rPr>
          <w:rStyle w:val="26"/>
          <w:rFonts w:ascii="Times New Roman" w:hAnsi="Times New Roman" w:cs="Times New Roman"/>
        </w:rPr>
        <w:t xml:space="preserve"> </w:t>
      </w:r>
      <w:r w:rsidR="0087597A" w:rsidRPr="0087597A">
        <w:rPr>
          <w:rStyle w:val="26"/>
          <w:rFonts w:ascii="Times New Roman" w:hAnsi="Times New Roman" w:cs="Times New Roman"/>
        </w:rPr>
        <w:t>(</w:t>
      </w:r>
      <w:r w:rsidR="0087597A">
        <w:rPr>
          <w:rStyle w:val="26"/>
          <w:rFonts w:ascii="Times New Roman" w:hAnsi="Times New Roman" w:cs="Times New Roman"/>
        </w:rPr>
        <w:t>таблица 23</w:t>
      </w:r>
      <w:r w:rsidR="0087597A" w:rsidRPr="0087597A">
        <w:rPr>
          <w:rStyle w:val="26"/>
          <w:rFonts w:ascii="Times New Roman" w:hAnsi="Times New Roman" w:cs="Times New Roman"/>
        </w:rPr>
        <w:t>)</w:t>
      </w:r>
      <w:r w:rsidRPr="0003595A">
        <w:rPr>
          <w:rStyle w:val="26"/>
          <w:rFonts w:ascii="Times New Roman" w:hAnsi="Times New Roman" w:cs="Times New Roman"/>
        </w:rPr>
        <w:t>.</w:t>
      </w:r>
    </w:p>
    <w:p w14:paraId="69FFEE7D" w14:textId="77777777" w:rsidR="0087597A" w:rsidRPr="00C97089" w:rsidRDefault="0087597A" w:rsidP="00DB08E1">
      <w:pPr>
        <w:pStyle w:val="S1"/>
        <w:rPr>
          <w:rStyle w:val="26"/>
          <w:rFonts w:ascii="Times New Roman" w:hAnsi="Times New Roman" w:cs="Times New Roman"/>
        </w:rPr>
      </w:pPr>
    </w:p>
    <w:p w14:paraId="1A6D276D" w14:textId="38B911D3" w:rsidR="00BC62A7" w:rsidRPr="0087597A" w:rsidRDefault="00BC62A7" w:rsidP="0087597A">
      <w:pPr>
        <w:pStyle w:val="S1"/>
        <w:ind w:firstLine="0"/>
      </w:pPr>
      <w:r w:rsidRPr="0087597A">
        <w:t xml:space="preserve">Таблица </w:t>
      </w:r>
      <w:r w:rsidR="004A31FD">
        <w:t>11</w:t>
      </w:r>
      <w:r w:rsidR="0087597A" w:rsidRPr="0087597A">
        <w:t xml:space="preserve"> - </w:t>
      </w:r>
      <w:r w:rsidRPr="0087597A">
        <w:t xml:space="preserve">Рекомендуемое размещение физкультурно-спортивных сооружений на территории </w:t>
      </w:r>
      <w:r w:rsidR="0025027E">
        <w:t>Форпост-Каргатского</w:t>
      </w:r>
      <w:r w:rsidR="007F0F44">
        <w:t xml:space="preserve"> </w:t>
      </w:r>
      <w:r w:rsidRPr="0087597A">
        <w:t>сельсовета</w:t>
      </w:r>
      <w:r w:rsidR="007F0F44">
        <w:t xml:space="preserve"> </w:t>
      </w:r>
      <w:r w:rsidRPr="0087597A">
        <w:t xml:space="preserve">на расчетный срок </w:t>
      </w:r>
    </w:p>
    <w:p w14:paraId="688E374B" w14:textId="77777777" w:rsidR="00BC62A7" w:rsidRDefault="00BC62A7" w:rsidP="00BC62A7">
      <w:pPr>
        <w:pStyle w:val="afa"/>
        <w:spacing w:after="0"/>
        <w:rPr>
          <w:sz w:val="28"/>
          <w:szCs w:val="28"/>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3119"/>
        <w:gridCol w:w="2105"/>
        <w:gridCol w:w="2257"/>
      </w:tblGrid>
      <w:tr w:rsidR="00BC62A7" w:rsidRPr="00593A5D" w14:paraId="78575B91" w14:textId="77777777" w:rsidTr="000B0A7B">
        <w:trPr>
          <w:trHeight w:val="85"/>
          <w:tblHeader/>
          <w:jc w:val="center"/>
        </w:trPr>
        <w:tc>
          <w:tcPr>
            <w:tcW w:w="2381" w:type="dxa"/>
            <w:tcBorders>
              <w:top w:val="single" w:sz="4" w:space="0" w:color="auto"/>
              <w:left w:val="single" w:sz="4" w:space="0" w:color="auto"/>
              <w:bottom w:val="single" w:sz="4" w:space="0" w:color="auto"/>
              <w:right w:val="single" w:sz="4" w:space="0" w:color="auto"/>
            </w:tcBorders>
            <w:vAlign w:val="center"/>
          </w:tcPr>
          <w:p w14:paraId="32EC2904" w14:textId="77777777" w:rsidR="00BC62A7" w:rsidRPr="00593A5D" w:rsidRDefault="00BC62A7" w:rsidP="00E511E8">
            <w:pPr>
              <w:pStyle w:val="S1"/>
              <w:ind w:firstLine="0"/>
              <w:jc w:val="center"/>
              <w:rPr>
                <w:color w:val="000000"/>
                <w:sz w:val="24"/>
              </w:rPr>
            </w:pPr>
            <w:r w:rsidRPr="00593A5D">
              <w:rPr>
                <w:color w:val="000000"/>
                <w:sz w:val="24"/>
              </w:rPr>
              <w:t>Наименование муниципального образования</w:t>
            </w:r>
          </w:p>
        </w:tc>
        <w:tc>
          <w:tcPr>
            <w:tcW w:w="3119" w:type="dxa"/>
            <w:tcBorders>
              <w:top w:val="single" w:sz="4" w:space="0" w:color="auto"/>
              <w:left w:val="single" w:sz="4" w:space="0" w:color="auto"/>
              <w:bottom w:val="single" w:sz="4" w:space="0" w:color="auto"/>
              <w:right w:val="single" w:sz="4" w:space="0" w:color="auto"/>
            </w:tcBorders>
            <w:vAlign w:val="center"/>
          </w:tcPr>
          <w:p w14:paraId="28EE4018" w14:textId="77777777" w:rsidR="00BC62A7" w:rsidRPr="00593A5D" w:rsidRDefault="00BC62A7" w:rsidP="00E511E8">
            <w:pPr>
              <w:pStyle w:val="S1"/>
              <w:ind w:firstLine="0"/>
              <w:jc w:val="center"/>
              <w:rPr>
                <w:color w:val="000000"/>
                <w:sz w:val="24"/>
              </w:rPr>
            </w:pPr>
            <w:r w:rsidRPr="00593A5D">
              <w:rPr>
                <w:color w:val="000000"/>
                <w:sz w:val="24"/>
              </w:rPr>
              <w:t xml:space="preserve">Минимальная площадь помещений для физкультурно-оздоровительных занятий, </w:t>
            </w:r>
            <w:proofErr w:type="spellStart"/>
            <w:r w:rsidRPr="00593A5D">
              <w:rPr>
                <w:color w:val="000000"/>
                <w:sz w:val="24"/>
              </w:rPr>
              <w:t>кв.м</w:t>
            </w:r>
            <w:proofErr w:type="spellEnd"/>
            <w:r w:rsidRPr="00593A5D">
              <w:rPr>
                <w:color w:val="000000"/>
                <w:sz w:val="24"/>
              </w:rPr>
              <w:t>.</w:t>
            </w:r>
          </w:p>
        </w:tc>
        <w:tc>
          <w:tcPr>
            <w:tcW w:w="2105" w:type="dxa"/>
            <w:tcBorders>
              <w:top w:val="single" w:sz="4" w:space="0" w:color="auto"/>
              <w:left w:val="single" w:sz="4" w:space="0" w:color="auto"/>
              <w:bottom w:val="single" w:sz="4" w:space="0" w:color="auto"/>
              <w:right w:val="single" w:sz="4" w:space="0" w:color="auto"/>
            </w:tcBorders>
            <w:vAlign w:val="center"/>
          </w:tcPr>
          <w:p w14:paraId="571D90B0" w14:textId="77777777" w:rsidR="00BC62A7" w:rsidRPr="00593A5D" w:rsidRDefault="00BC62A7" w:rsidP="00E511E8">
            <w:pPr>
              <w:pStyle w:val="S1"/>
              <w:ind w:firstLine="0"/>
              <w:jc w:val="center"/>
              <w:rPr>
                <w:color w:val="000000"/>
                <w:sz w:val="24"/>
              </w:rPr>
            </w:pPr>
            <w:r w:rsidRPr="00593A5D">
              <w:rPr>
                <w:color w:val="000000"/>
                <w:sz w:val="24"/>
              </w:rPr>
              <w:t xml:space="preserve">Минимальная площадь спортивных залов, </w:t>
            </w:r>
            <w:proofErr w:type="spellStart"/>
            <w:r w:rsidRPr="00593A5D">
              <w:rPr>
                <w:color w:val="000000"/>
                <w:sz w:val="24"/>
              </w:rPr>
              <w:t>кв.м</w:t>
            </w:r>
            <w:proofErr w:type="spellEnd"/>
            <w:r w:rsidRPr="00593A5D">
              <w:rPr>
                <w:color w:val="000000"/>
                <w:sz w:val="24"/>
              </w:rPr>
              <w:t>.</w:t>
            </w:r>
          </w:p>
        </w:tc>
        <w:tc>
          <w:tcPr>
            <w:tcW w:w="2257" w:type="dxa"/>
            <w:tcBorders>
              <w:top w:val="single" w:sz="4" w:space="0" w:color="auto"/>
              <w:left w:val="single" w:sz="4" w:space="0" w:color="auto"/>
              <w:bottom w:val="single" w:sz="4" w:space="0" w:color="auto"/>
              <w:right w:val="single" w:sz="4" w:space="0" w:color="auto"/>
            </w:tcBorders>
            <w:vAlign w:val="center"/>
          </w:tcPr>
          <w:p w14:paraId="2444A414" w14:textId="39B6F297" w:rsidR="00BC62A7" w:rsidRPr="00593A5D" w:rsidRDefault="00BC62A7" w:rsidP="00E511E8">
            <w:pPr>
              <w:pStyle w:val="S1"/>
              <w:ind w:firstLine="0"/>
              <w:jc w:val="center"/>
              <w:rPr>
                <w:color w:val="000000"/>
                <w:sz w:val="24"/>
              </w:rPr>
            </w:pPr>
            <w:r w:rsidRPr="00593A5D">
              <w:rPr>
                <w:color w:val="000000"/>
                <w:sz w:val="24"/>
              </w:rPr>
              <w:t xml:space="preserve">Минимальная проектная мощность плоскостных сооружений, </w:t>
            </w:r>
            <w:proofErr w:type="spellStart"/>
            <w:r w:rsidR="004A31FD">
              <w:rPr>
                <w:color w:val="000000"/>
                <w:sz w:val="24"/>
              </w:rPr>
              <w:t>кв.м</w:t>
            </w:r>
            <w:proofErr w:type="spellEnd"/>
            <w:r w:rsidR="004A31FD">
              <w:rPr>
                <w:color w:val="000000"/>
                <w:sz w:val="24"/>
              </w:rPr>
              <w:t>.</w:t>
            </w:r>
          </w:p>
        </w:tc>
      </w:tr>
      <w:tr w:rsidR="00CF64E8" w:rsidRPr="00593A5D" w14:paraId="505262A2" w14:textId="77777777" w:rsidTr="001F5136">
        <w:trPr>
          <w:trHeight w:val="85"/>
          <w:tblHeader/>
          <w:jc w:val="center"/>
        </w:trPr>
        <w:tc>
          <w:tcPr>
            <w:tcW w:w="2381" w:type="dxa"/>
            <w:tcBorders>
              <w:top w:val="single" w:sz="4" w:space="0" w:color="auto"/>
              <w:left w:val="single" w:sz="4" w:space="0" w:color="auto"/>
              <w:bottom w:val="single" w:sz="4" w:space="0" w:color="auto"/>
              <w:right w:val="single" w:sz="4" w:space="0" w:color="auto"/>
            </w:tcBorders>
            <w:vAlign w:val="center"/>
          </w:tcPr>
          <w:p w14:paraId="4A60D4BE" w14:textId="77777777" w:rsidR="00CF64E8" w:rsidRPr="00593A5D" w:rsidRDefault="00CF64E8" w:rsidP="00E511E8">
            <w:pPr>
              <w:pStyle w:val="S1"/>
              <w:ind w:firstLine="0"/>
              <w:jc w:val="center"/>
              <w:rPr>
                <w:b/>
                <w:color w:val="000000"/>
                <w:sz w:val="24"/>
              </w:rPr>
            </w:pPr>
            <w:r w:rsidRPr="00593A5D">
              <w:rPr>
                <w:color w:val="000000"/>
                <w:sz w:val="24"/>
              </w:rPr>
              <w:t>Промышленный сельсовет</w:t>
            </w:r>
          </w:p>
        </w:tc>
        <w:tc>
          <w:tcPr>
            <w:tcW w:w="3119" w:type="dxa"/>
            <w:tcBorders>
              <w:top w:val="single" w:sz="4" w:space="0" w:color="auto"/>
              <w:left w:val="single" w:sz="4" w:space="0" w:color="auto"/>
              <w:bottom w:val="single" w:sz="4" w:space="0" w:color="auto"/>
              <w:right w:val="single" w:sz="4" w:space="0" w:color="auto"/>
            </w:tcBorders>
            <w:vAlign w:val="center"/>
          </w:tcPr>
          <w:p w14:paraId="7FCE5BA8" w14:textId="6AB109F3" w:rsidR="00CF64E8" w:rsidRPr="00593A5D" w:rsidRDefault="00CF64E8" w:rsidP="00853D34">
            <w:pPr>
              <w:jc w:val="center"/>
            </w:pPr>
            <w:r w:rsidRPr="00593A5D">
              <w:t>1</w:t>
            </w:r>
            <w:r w:rsidR="004A31FD">
              <w:t>6</w:t>
            </w:r>
          </w:p>
        </w:tc>
        <w:tc>
          <w:tcPr>
            <w:tcW w:w="2105" w:type="dxa"/>
            <w:tcBorders>
              <w:top w:val="single" w:sz="4" w:space="0" w:color="auto"/>
              <w:left w:val="single" w:sz="4" w:space="0" w:color="auto"/>
              <w:bottom w:val="single" w:sz="4" w:space="0" w:color="auto"/>
              <w:right w:val="single" w:sz="4" w:space="0" w:color="auto"/>
            </w:tcBorders>
            <w:vAlign w:val="center"/>
          </w:tcPr>
          <w:p w14:paraId="2A9F25AF" w14:textId="6DD43AD5" w:rsidR="00CF64E8" w:rsidRPr="00593A5D" w:rsidRDefault="004A31FD" w:rsidP="00853D34">
            <w:pPr>
              <w:jc w:val="center"/>
            </w:pPr>
            <w:r>
              <w:t>81</w:t>
            </w:r>
          </w:p>
        </w:tc>
        <w:tc>
          <w:tcPr>
            <w:tcW w:w="2257" w:type="dxa"/>
            <w:tcBorders>
              <w:top w:val="single" w:sz="4" w:space="0" w:color="auto"/>
              <w:left w:val="single" w:sz="4" w:space="0" w:color="auto"/>
              <w:bottom w:val="single" w:sz="4" w:space="0" w:color="auto"/>
              <w:right w:val="single" w:sz="4" w:space="0" w:color="auto"/>
            </w:tcBorders>
            <w:vAlign w:val="center"/>
          </w:tcPr>
          <w:p w14:paraId="3675628C" w14:textId="3A422E07" w:rsidR="00CF64E8" w:rsidRPr="00593A5D" w:rsidRDefault="004A31FD" w:rsidP="00CF64E8">
            <w:pPr>
              <w:jc w:val="center"/>
            </w:pPr>
            <w:r>
              <w:t>452</w:t>
            </w:r>
          </w:p>
        </w:tc>
      </w:tr>
    </w:tbl>
    <w:p w14:paraId="039ECF86" w14:textId="77777777" w:rsidR="00A128A2" w:rsidRDefault="00A128A2" w:rsidP="0003595A">
      <w:pPr>
        <w:pStyle w:val="S1"/>
      </w:pPr>
    </w:p>
    <w:p w14:paraId="67D6EC6B" w14:textId="540099A3" w:rsidR="004058B2" w:rsidRPr="00C31619" w:rsidRDefault="00A128A2" w:rsidP="004A31FD">
      <w:pPr>
        <w:pStyle w:val="S1"/>
        <w:ind w:firstLine="567"/>
        <w:rPr>
          <w:rStyle w:val="26"/>
          <w:rFonts w:ascii="Times New Roman" w:hAnsi="Times New Roman" w:cs="Times New Roman"/>
          <w:szCs w:val="28"/>
        </w:rPr>
      </w:pPr>
      <w:r>
        <w:t xml:space="preserve">Рекомендации по развитию сети учреждений культуры клубного типа и библиотек на территории </w:t>
      </w:r>
      <w:r w:rsidR="0025027E">
        <w:t>Форпост-Каргатского</w:t>
      </w:r>
      <w:r w:rsidR="007F0F44">
        <w:t xml:space="preserve"> </w:t>
      </w:r>
      <w:r>
        <w:t>сельсов</w:t>
      </w:r>
      <w:r w:rsidR="00736E89">
        <w:t xml:space="preserve">ета </w:t>
      </w:r>
      <w:r w:rsidR="004A31FD">
        <w:t>на расчетный срок отсутствуют. Проектная мощность существующей сети учреждений культуры</w:t>
      </w:r>
      <w:r w:rsidR="0093525D">
        <w:t xml:space="preserve"> и библиотек</w:t>
      </w:r>
      <w:r w:rsidR="004A31FD">
        <w:t xml:space="preserve"> полностью покрывает потребность в них. </w:t>
      </w:r>
    </w:p>
    <w:p w14:paraId="0A992A2D" w14:textId="056C120F" w:rsidR="00DA6218" w:rsidRPr="00CD599E" w:rsidRDefault="00DA6218" w:rsidP="00444697">
      <w:pPr>
        <w:tabs>
          <w:tab w:val="left" w:pos="0"/>
        </w:tabs>
        <w:ind w:firstLine="567"/>
        <w:jc w:val="both"/>
        <w:rPr>
          <w:sz w:val="28"/>
          <w:szCs w:val="28"/>
        </w:rPr>
      </w:pPr>
      <w:r w:rsidRPr="00DA6218">
        <w:rPr>
          <w:bCs/>
          <w:sz w:val="28"/>
          <w:szCs w:val="28"/>
        </w:rPr>
        <w:lastRenderedPageBreak/>
        <w:t xml:space="preserve">В соответствии с постановлением Правительства Новосибирской области от 26.04.2017 </w:t>
      </w:r>
      <w:r w:rsidRPr="00DA6218">
        <w:rPr>
          <w:sz w:val="28"/>
          <w:szCs w:val="28"/>
        </w:rPr>
        <w:t>№ 158-п</w:t>
      </w:r>
      <w:r w:rsidR="00161275">
        <w:rPr>
          <w:sz w:val="28"/>
          <w:szCs w:val="28"/>
        </w:rPr>
        <w:t xml:space="preserve"> </w:t>
      </w:r>
      <w:r w:rsidRPr="00DA6218">
        <w:rPr>
          <w:sz w:val="28"/>
          <w:szCs w:val="28"/>
        </w:rPr>
        <w:t>«</w:t>
      </w:r>
      <w:r w:rsidRPr="00DA6218">
        <w:rPr>
          <w:bCs/>
          <w:sz w:val="28"/>
          <w:szCs w:val="28"/>
        </w:rPr>
        <w:t>Об установлении нормативов минимальной обеспеченности населения площадью торговых объектов для Новосибирской области</w:t>
      </w:r>
      <w:r w:rsidRPr="00DA6218">
        <w:rPr>
          <w:sz w:val="28"/>
          <w:szCs w:val="28"/>
        </w:rPr>
        <w:t>»</w:t>
      </w:r>
      <w:r>
        <w:rPr>
          <w:sz w:val="28"/>
          <w:szCs w:val="28"/>
        </w:rPr>
        <w:t xml:space="preserve"> норматив </w:t>
      </w:r>
      <w:r w:rsidR="004A60FA">
        <w:rPr>
          <w:sz w:val="28"/>
          <w:szCs w:val="28"/>
        </w:rPr>
        <w:t xml:space="preserve">минимальной </w:t>
      </w:r>
      <w:r>
        <w:rPr>
          <w:sz w:val="28"/>
          <w:szCs w:val="28"/>
        </w:rPr>
        <w:t xml:space="preserve">обеспеченности </w:t>
      </w:r>
      <w:r w:rsidRPr="004A60FA">
        <w:rPr>
          <w:sz w:val="28"/>
          <w:szCs w:val="28"/>
        </w:rPr>
        <w:t>населения в стационарных торговых объектах, на которых осуществляется продажа продовольственных товаров</w:t>
      </w:r>
      <w:r w:rsidR="004A60FA" w:rsidRPr="004A60FA">
        <w:rPr>
          <w:sz w:val="28"/>
          <w:szCs w:val="28"/>
        </w:rPr>
        <w:t>,</w:t>
      </w:r>
      <w:r w:rsidR="004A60FA">
        <w:rPr>
          <w:sz w:val="28"/>
          <w:szCs w:val="28"/>
        </w:rPr>
        <w:t xml:space="preserve"> для </w:t>
      </w:r>
      <w:r w:rsidR="00224DCF">
        <w:rPr>
          <w:sz w:val="28"/>
          <w:szCs w:val="28"/>
        </w:rPr>
        <w:t>Каргатского</w:t>
      </w:r>
      <w:r w:rsidR="004A60FA">
        <w:rPr>
          <w:sz w:val="28"/>
          <w:szCs w:val="28"/>
        </w:rPr>
        <w:t xml:space="preserve"> района составляет </w:t>
      </w:r>
      <w:r w:rsidR="00720769">
        <w:rPr>
          <w:sz w:val="28"/>
          <w:szCs w:val="28"/>
        </w:rPr>
        <w:t>186,4</w:t>
      </w:r>
      <w:r w:rsidR="004A60FA">
        <w:rPr>
          <w:sz w:val="28"/>
          <w:szCs w:val="28"/>
        </w:rPr>
        <w:t xml:space="preserve"> кв</w:t>
      </w:r>
      <w:r w:rsidR="004A60FA" w:rsidRPr="004A60FA">
        <w:rPr>
          <w:sz w:val="28"/>
          <w:szCs w:val="28"/>
        </w:rPr>
        <w:t xml:space="preserve">. </w:t>
      </w:r>
      <w:r w:rsidR="004A60FA">
        <w:rPr>
          <w:sz w:val="28"/>
          <w:szCs w:val="28"/>
        </w:rPr>
        <w:t>м</w:t>
      </w:r>
      <w:r w:rsidR="004A60FA" w:rsidRPr="004A60FA">
        <w:rPr>
          <w:sz w:val="28"/>
          <w:szCs w:val="28"/>
        </w:rPr>
        <w:t xml:space="preserve">. </w:t>
      </w:r>
      <w:r w:rsidR="004A60FA">
        <w:rPr>
          <w:sz w:val="28"/>
          <w:szCs w:val="28"/>
        </w:rPr>
        <w:t>на 1000 человек</w:t>
      </w:r>
      <w:r w:rsidR="000B553F" w:rsidRPr="000B553F">
        <w:rPr>
          <w:sz w:val="28"/>
          <w:szCs w:val="28"/>
        </w:rPr>
        <w:t>.</w:t>
      </w:r>
      <w:r w:rsidR="007F0F44">
        <w:rPr>
          <w:sz w:val="28"/>
          <w:szCs w:val="28"/>
        </w:rPr>
        <w:t xml:space="preserve"> </w:t>
      </w:r>
      <w:r w:rsidR="000B553F">
        <w:rPr>
          <w:sz w:val="28"/>
          <w:szCs w:val="28"/>
        </w:rPr>
        <w:t>С учетом</w:t>
      </w:r>
      <w:r w:rsidR="00CD599E">
        <w:rPr>
          <w:sz w:val="28"/>
          <w:szCs w:val="28"/>
        </w:rPr>
        <w:t xml:space="preserve"> численност</w:t>
      </w:r>
      <w:r w:rsidR="000B553F">
        <w:rPr>
          <w:sz w:val="28"/>
          <w:szCs w:val="28"/>
        </w:rPr>
        <w:t>и</w:t>
      </w:r>
      <w:r w:rsidR="00CD599E">
        <w:rPr>
          <w:sz w:val="28"/>
          <w:szCs w:val="28"/>
        </w:rPr>
        <w:t xml:space="preserve"> населения на </w:t>
      </w:r>
      <w:r w:rsidR="000B553F">
        <w:rPr>
          <w:sz w:val="28"/>
          <w:szCs w:val="28"/>
        </w:rPr>
        <w:t xml:space="preserve">расчетный срок </w:t>
      </w:r>
      <w:r w:rsidR="000B553F" w:rsidRPr="000B553F">
        <w:rPr>
          <w:sz w:val="28"/>
          <w:szCs w:val="28"/>
        </w:rPr>
        <w:t>(</w:t>
      </w:r>
      <w:r w:rsidR="00720769">
        <w:rPr>
          <w:sz w:val="28"/>
          <w:szCs w:val="28"/>
        </w:rPr>
        <w:t>232</w:t>
      </w:r>
      <w:r w:rsidR="00CD599E">
        <w:rPr>
          <w:sz w:val="28"/>
          <w:szCs w:val="28"/>
        </w:rPr>
        <w:t xml:space="preserve"> человек</w:t>
      </w:r>
      <w:r w:rsidR="00720769">
        <w:rPr>
          <w:sz w:val="28"/>
          <w:szCs w:val="28"/>
        </w:rPr>
        <w:t>а</w:t>
      </w:r>
      <w:r w:rsidR="000B553F" w:rsidRPr="000B553F">
        <w:rPr>
          <w:sz w:val="28"/>
          <w:szCs w:val="28"/>
        </w:rPr>
        <w:t xml:space="preserve">) </w:t>
      </w:r>
      <w:r w:rsidR="000B553F">
        <w:rPr>
          <w:sz w:val="28"/>
          <w:szCs w:val="28"/>
        </w:rPr>
        <w:t xml:space="preserve">площадь таких объектов составит </w:t>
      </w:r>
      <w:r w:rsidR="00720769">
        <w:rPr>
          <w:sz w:val="28"/>
          <w:szCs w:val="28"/>
        </w:rPr>
        <w:t>43,24</w:t>
      </w:r>
      <w:r w:rsidR="000B553F" w:rsidRPr="004A60FA">
        <w:rPr>
          <w:sz w:val="28"/>
          <w:szCs w:val="28"/>
        </w:rPr>
        <w:t xml:space="preserve"> </w:t>
      </w:r>
      <w:r w:rsidR="000B553F">
        <w:rPr>
          <w:sz w:val="28"/>
          <w:szCs w:val="28"/>
        </w:rPr>
        <w:t>кв</w:t>
      </w:r>
      <w:r w:rsidR="000B553F" w:rsidRPr="004A60FA">
        <w:rPr>
          <w:sz w:val="28"/>
          <w:szCs w:val="28"/>
        </w:rPr>
        <w:t xml:space="preserve">. </w:t>
      </w:r>
      <w:r w:rsidR="000B553F">
        <w:rPr>
          <w:sz w:val="28"/>
          <w:szCs w:val="28"/>
        </w:rPr>
        <w:t>м</w:t>
      </w:r>
      <w:r w:rsidR="00CD599E" w:rsidRPr="00CD599E">
        <w:rPr>
          <w:sz w:val="28"/>
          <w:szCs w:val="28"/>
        </w:rPr>
        <w:t>.</w:t>
      </w:r>
      <w:r w:rsidR="007F0F44">
        <w:rPr>
          <w:sz w:val="28"/>
          <w:szCs w:val="28"/>
        </w:rPr>
        <w:t xml:space="preserve"> </w:t>
      </w:r>
      <w:r w:rsidR="004A60FA">
        <w:rPr>
          <w:sz w:val="28"/>
          <w:szCs w:val="28"/>
        </w:rPr>
        <w:t xml:space="preserve">В настоящее время </w:t>
      </w:r>
      <w:r w:rsidR="003A6904">
        <w:rPr>
          <w:sz w:val="28"/>
          <w:szCs w:val="28"/>
        </w:rPr>
        <w:t>потребность населения в таких объектах удовлетворена полностью</w:t>
      </w:r>
      <w:r w:rsidR="003A6904" w:rsidRPr="003A6904">
        <w:rPr>
          <w:sz w:val="28"/>
          <w:szCs w:val="28"/>
        </w:rPr>
        <w:t>.</w:t>
      </w:r>
    </w:p>
    <w:p w14:paraId="30F3BF70" w14:textId="4DD60136" w:rsidR="003A6904" w:rsidRPr="000B553F" w:rsidRDefault="003A6904" w:rsidP="00444697">
      <w:pPr>
        <w:tabs>
          <w:tab w:val="left" w:pos="0"/>
        </w:tabs>
        <w:ind w:firstLine="567"/>
        <w:jc w:val="both"/>
        <w:rPr>
          <w:bCs/>
          <w:sz w:val="28"/>
          <w:szCs w:val="28"/>
        </w:rPr>
      </w:pPr>
      <w:r>
        <w:rPr>
          <w:sz w:val="28"/>
          <w:szCs w:val="28"/>
        </w:rPr>
        <w:t>Площадь стационарных торговых объектов</w:t>
      </w:r>
      <w:r w:rsidRPr="003A6904">
        <w:rPr>
          <w:sz w:val="28"/>
          <w:szCs w:val="28"/>
        </w:rPr>
        <w:t>, на которых осуществляется продажа непродовольственных товаров,</w:t>
      </w:r>
      <w:r>
        <w:rPr>
          <w:sz w:val="28"/>
          <w:szCs w:val="28"/>
        </w:rPr>
        <w:t xml:space="preserve"> на расчетный срок составит </w:t>
      </w:r>
      <w:r w:rsidR="00720769">
        <w:rPr>
          <w:sz w:val="28"/>
          <w:szCs w:val="28"/>
        </w:rPr>
        <w:t>87,30</w:t>
      </w:r>
      <w:r>
        <w:rPr>
          <w:sz w:val="28"/>
          <w:szCs w:val="28"/>
        </w:rPr>
        <w:t xml:space="preserve"> кв</w:t>
      </w:r>
      <w:r w:rsidRPr="004A60FA">
        <w:rPr>
          <w:sz w:val="28"/>
          <w:szCs w:val="28"/>
        </w:rPr>
        <w:t xml:space="preserve">. </w:t>
      </w:r>
      <w:r>
        <w:rPr>
          <w:sz w:val="28"/>
          <w:szCs w:val="28"/>
        </w:rPr>
        <w:t>м</w:t>
      </w:r>
      <w:r w:rsidRPr="003A6904">
        <w:rPr>
          <w:sz w:val="28"/>
          <w:szCs w:val="28"/>
        </w:rPr>
        <w:t>.</w:t>
      </w:r>
      <w:r w:rsidR="007F0F44">
        <w:rPr>
          <w:sz w:val="28"/>
          <w:szCs w:val="28"/>
        </w:rPr>
        <w:t xml:space="preserve"> </w:t>
      </w:r>
      <w:r w:rsidR="000B553F">
        <w:rPr>
          <w:sz w:val="28"/>
          <w:szCs w:val="28"/>
        </w:rPr>
        <w:t xml:space="preserve">при нормативе </w:t>
      </w:r>
      <w:r w:rsidR="00720769">
        <w:rPr>
          <w:sz w:val="28"/>
          <w:szCs w:val="28"/>
        </w:rPr>
        <w:t>376,3</w:t>
      </w:r>
      <w:r w:rsidR="000B553F">
        <w:rPr>
          <w:sz w:val="28"/>
          <w:szCs w:val="28"/>
        </w:rPr>
        <w:t xml:space="preserve"> кв</w:t>
      </w:r>
      <w:r w:rsidR="000B553F" w:rsidRPr="004A60FA">
        <w:rPr>
          <w:sz w:val="28"/>
          <w:szCs w:val="28"/>
        </w:rPr>
        <w:t xml:space="preserve">. </w:t>
      </w:r>
      <w:r w:rsidR="000B553F">
        <w:rPr>
          <w:sz w:val="28"/>
          <w:szCs w:val="28"/>
        </w:rPr>
        <w:t>м</w:t>
      </w:r>
      <w:r w:rsidR="000B553F" w:rsidRPr="004A60FA">
        <w:rPr>
          <w:sz w:val="28"/>
          <w:szCs w:val="28"/>
        </w:rPr>
        <w:t xml:space="preserve">. </w:t>
      </w:r>
      <w:r w:rsidR="000B553F">
        <w:rPr>
          <w:sz w:val="28"/>
          <w:szCs w:val="28"/>
        </w:rPr>
        <w:t>на 1000 человек</w:t>
      </w:r>
      <w:r w:rsidR="00C14496" w:rsidRPr="00C14496">
        <w:rPr>
          <w:sz w:val="28"/>
          <w:szCs w:val="28"/>
        </w:rPr>
        <w:t xml:space="preserve">. </w:t>
      </w:r>
    </w:p>
    <w:p w14:paraId="12040348" w14:textId="77777777" w:rsidR="00C27C3B" w:rsidRDefault="00C27C3B" w:rsidP="00444697">
      <w:pPr>
        <w:tabs>
          <w:tab w:val="left" w:pos="0"/>
        </w:tabs>
        <w:ind w:firstLine="567"/>
        <w:jc w:val="both"/>
        <w:rPr>
          <w:bCs/>
          <w:sz w:val="28"/>
          <w:szCs w:val="28"/>
        </w:rPr>
      </w:pPr>
      <w:r w:rsidRPr="00C91148">
        <w:rPr>
          <w:bCs/>
          <w:sz w:val="28"/>
          <w:szCs w:val="28"/>
        </w:rPr>
        <w:t>Реализация комплекса мероприятий по развитию сети учреждений социального обслуживания позволит повысить уровень социальной защищенности населения и обеспечить соблюдение конституционных прав граждан.</w:t>
      </w:r>
    </w:p>
    <w:p w14:paraId="3EFEA198" w14:textId="77777777" w:rsidR="00020406" w:rsidRPr="00AA50F9" w:rsidRDefault="00020406" w:rsidP="00444697">
      <w:pPr>
        <w:tabs>
          <w:tab w:val="left" w:pos="0"/>
        </w:tabs>
        <w:ind w:firstLine="567"/>
        <w:jc w:val="both"/>
        <w:rPr>
          <w:bCs/>
          <w:color w:val="FF0000"/>
          <w:sz w:val="28"/>
          <w:szCs w:val="28"/>
        </w:rPr>
      </w:pPr>
    </w:p>
    <w:p w14:paraId="498A2626" w14:textId="77777777" w:rsidR="000E2B9B" w:rsidRPr="00F63789" w:rsidRDefault="006609E4" w:rsidP="00444697">
      <w:pPr>
        <w:pStyle w:val="2"/>
        <w:spacing w:before="0" w:after="0"/>
        <w:ind w:left="0" w:right="-284"/>
      </w:pPr>
      <w:bookmarkStart w:id="198" w:name="_Toc10022163"/>
      <w:bookmarkStart w:id="199" w:name="_Toc19276404"/>
      <w:bookmarkStart w:id="200" w:name="_Toc120923194"/>
      <w:r w:rsidRPr="00F63789">
        <w:t>Развитие транспортного обеспечения</w:t>
      </w:r>
      <w:bookmarkEnd w:id="198"/>
      <w:bookmarkEnd w:id="199"/>
      <w:bookmarkEnd w:id="200"/>
    </w:p>
    <w:p w14:paraId="53E66927" w14:textId="77777777" w:rsidR="00444697" w:rsidRPr="00F63789" w:rsidRDefault="00444697" w:rsidP="00444697">
      <w:pPr>
        <w:pStyle w:val="a5"/>
        <w:spacing w:before="0" w:after="0"/>
      </w:pPr>
    </w:p>
    <w:p w14:paraId="495CE5D8" w14:textId="77777777" w:rsidR="006609E4" w:rsidRPr="00F63789" w:rsidRDefault="006609E4" w:rsidP="00444697">
      <w:pPr>
        <w:pStyle w:val="3"/>
        <w:spacing w:before="0" w:after="0"/>
        <w:ind w:left="0" w:right="-284"/>
        <w:rPr>
          <w:sz w:val="28"/>
          <w:szCs w:val="28"/>
        </w:rPr>
      </w:pPr>
      <w:bookmarkStart w:id="201" w:name="_Toc372547322"/>
      <w:bookmarkStart w:id="202" w:name="_Toc494444566"/>
      <w:bookmarkStart w:id="203" w:name="_Toc10022164"/>
      <w:bookmarkStart w:id="204" w:name="_Toc19276405"/>
      <w:bookmarkStart w:id="205" w:name="_Toc120923195"/>
      <w:r w:rsidRPr="00F63789">
        <w:rPr>
          <w:sz w:val="28"/>
          <w:szCs w:val="28"/>
        </w:rPr>
        <w:t>Внешний транспорт</w:t>
      </w:r>
      <w:bookmarkEnd w:id="201"/>
      <w:bookmarkEnd w:id="202"/>
      <w:bookmarkEnd w:id="203"/>
      <w:bookmarkEnd w:id="204"/>
      <w:bookmarkEnd w:id="205"/>
    </w:p>
    <w:p w14:paraId="0BEA5FCC" w14:textId="77777777" w:rsidR="00444697" w:rsidRPr="00F63789" w:rsidRDefault="00444697" w:rsidP="00444697">
      <w:pPr>
        <w:pStyle w:val="a5"/>
        <w:spacing w:before="0" w:after="0"/>
      </w:pPr>
    </w:p>
    <w:p w14:paraId="1AA83956" w14:textId="7819BC08" w:rsidR="00905C71" w:rsidRPr="00F63789" w:rsidRDefault="00D762D4" w:rsidP="00D762D4">
      <w:pPr>
        <w:pStyle w:val="a5"/>
        <w:spacing w:before="0" w:after="0"/>
        <w:ind w:right="-2"/>
        <w:rPr>
          <w:sz w:val="28"/>
          <w:szCs w:val="28"/>
        </w:rPr>
      </w:pPr>
      <w:r w:rsidRPr="00F63789">
        <w:rPr>
          <w:sz w:val="28"/>
          <w:szCs w:val="28"/>
        </w:rPr>
        <w:t xml:space="preserve"> </w:t>
      </w:r>
      <w:r w:rsidR="00905C71" w:rsidRPr="00F63789">
        <w:rPr>
          <w:sz w:val="28"/>
          <w:szCs w:val="28"/>
        </w:rPr>
        <w:t>Местоположение существующих объектов транспортной инфраструктуры отображено на картах (схемах</w:t>
      </w:r>
      <w:r w:rsidR="0011269F" w:rsidRPr="00F63789">
        <w:rPr>
          <w:sz w:val="28"/>
          <w:szCs w:val="28"/>
        </w:rPr>
        <w:t>) из графической части г</w:t>
      </w:r>
      <w:r w:rsidR="00905C71" w:rsidRPr="00F63789">
        <w:rPr>
          <w:sz w:val="28"/>
          <w:szCs w:val="28"/>
        </w:rPr>
        <w:t xml:space="preserve">енерального плана </w:t>
      </w:r>
      <w:r w:rsidR="0025027E" w:rsidRPr="00F63789">
        <w:rPr>
          <w:sz w:val="28"/>
          <w:szCs w:val="28"/>
        </w:rPr>
        <w:t>Форпост-Каргатского</w:t>
      </w:r>
      <w:r w:rsidR="00905C71" w:rsidRPr="00F63789">
        <w:rPr>
          <w:sz w:val="28"/>
          <w:szCs w:val="28"/>
        </w:rPr>
        <w:t xml:space="preserve"> сельсовета: </w:t>
      </w:r>
      <w:r w:rsidR="001444CA" w:rsidRPr="00F63789">
        <w:rPr>
          <w:sz w:val="28"/>
          <w:szCs w:val="28"/>
        </w:rPr>
        <w:t>«Карта планируемого размещения объектов местного значения в области транспортной инфраструктуры»</w:t>
      </w:r>
      <w:r w:rsidR="00B14AB8" w:rsidRPr="00F63789">
        <w:rPr>
          <w:sz w:val="28"/>
          <w:szCs w:val="28"/>
        </w:rPr>
        <w:t>,</w:t>
      </w:r>
      <w:r w:rsidR="00CA0807" w:rsidRPr="00F63789">
        <w:rPr>
          <w:rFonts w:cs="Arial"/>
          <w:sz w:val="28"/>
          <w:szCs w:val="28"/>
        </w:rPr>
        <w:t xml:space="preserve"> М 1:5</w:t>
      </w:r>
      <w:r w:rsidR="00905C71" w:rsidRPr="00F63789">
        <w:rPr>
          <w:rFonts w:cs="Arial"/>
          <w:sz w:val="28"/>
          <w:szCs w:val="28"/>
        </w:rPr>
        <w:t>000</w:t>
      </w:r>
      <w:r w:rsidR="00905C71" w:rsidRPr="00F63789">
        <w:rPr>
          <w:sz w:val="28"/>
          <w:szCs w:val="28"/>
        </w:rPr>
        <w:t>.</w:t>
      </w:r>
    </w:p>
    <w:p w14:paraId="42AC4606" w14:textId="77777777" w:rsidR="00E10FA3" w:rsidRPr="00AA50F9" w:rsidRDefault="00E10FA3" w:rsidP="00E10FA3">
      <w:pPr>
        <w:pStyle w:val="a5"/>
        <w:spacing w:before="0" w:after="0"/>
        <w:ind w:right="-2"/>
        <w:rPr>
          <w:color w:val="FF0000"/>
          <w:sz w:val="28"/>
          <w:szCs w:val="28"/>
        </w:rPr>
      </w:pPr>
    </w:p>
    <w:p w14:paraId="66072D58" w14:textId="77777777" w:rsidR="00FA1A9A" w:rsidRPr="00F63789" w:rsidRDefault="00FA1A9A" w:rsidP="00E10FA3">
      <w:pPr>
        <w:pStyle w:val="3"/>
        <w:spacing w:before="0" w:after="0"/>
        <w:ind w:left="0" w:right="-285"/>
        <w:rPr>
          <w:sz w:val="28"/>
          <w:szCs w:val="28"/>
          <w:lang w:val="en-US"/>
        </w:rPr>
      </w:pPr>
      <w:bookmarkStart w:id="206" w:name="_Toc10022165"/>
      <w:bookmarkStart w:id="207" w:name="_Toc19276406"/>
      <w:bookmarkStart w:id="208" w:name="_Toc120923196"/>
      <w:r w:rsidRPr="00F63789">
        <w:rPr>
          <w:sz w:val="28"/>
          <w:szCs w:val="28"/>
        </w:rPr>
        <w:t>Улично-дорожная сеть</w:t>
      </w:r>
      <w:bookmarkEnd w:id="206"/>
      <w:bookmarkEnd w:id="207"/>
      <w:bookmarkEnd w:id="208"/>
    </w:p>
    <w:p w14:paraId="338E6E26" w14:textId="77777777" w:rsidR="009F4B93" w:rsidRDefault="009F4B93" w:rsidP="00E10FA3">
      <w:pPr>
        <w:pStyle w:val="a5"/>
        <w:spacing w:before="0" w:after="0"/>
        <w:ind w:right="-2"/>
        <w:rPr>
          <w:sz w:val="28"/>
          <w:szCs w:val="28"/>
        </w:rPr>
      </w:pPr>
    </w:p>
    <w:p w14:paraId="4CB2A6C8" w14:textId="09A5AA99" w:rsidR="00FA1A9A" w:rsidRPr="00F63789" w:rsidRDefault="00FA1A9A" w:rsidP="00E10FA3">
      <w:pPr>
        <w:pStyle w:val="a5"/>
        <w:spacing w:before="0" w:after="0"/>
        <w:ind w:right="-2"/>
        <w:rPr>
          <w:sz w:val="28"/>
          <w:szCs w:val="28"/>
        </w:rPr>
      </w:pPr>
      <w:r w:rsidRPr="00F63789">
        <w:rPr>
          <w:sz w:val="28"/>
          <w:szCs w:val="28"/>
        </w:rPr>
        <w:t xml:space="preserve">Для обеспечения безопасности, бесперебойности и удобства транспортного сообщения в населенных пунктах </w:t>
      </w:r>
      <w:r w:rsidR="0025027E" w:rsidRPr="00F63789">
        <w:rPr>
          <w:sz w:val="28"/>
          <w:szCs w:val="28"/>
        </w:rPr>
        <w:t>Форпост-Каргатского</w:t>
      </w:r>
      <w:r w:rsidR="00477D5F" w:rsidRPr="00F63789">
        <w:rPr>
          <w:sz w:val="28"/>
          <w:szCs w:val="28"/>
        </w:rPr>
        <w:t xml:space="preserve"> сельсовета</w:t>
      </w:r>
      <w:r w:rsidR="00E1487E" w:rsidRPr="00F63789">
        <w:rPr>
          <w:sz w:val="28"/>
          <w:szCs w:val="28"/>
        </w:rPr>
        <w:t xml:space="preserve"> на расчетный срок г</w:t>
      </w:r>
      <w:r w:rsidRPr="00F63789">
        <w:rPr>
          <w:sz w:val="28"/>
          <w:szCs w:val="28"/>
        </w:rPr>
        <w:t>енеральным планом пр</w:t>
      </w:r>
      <w:r w:rsidR="00E10FA3" w:rsidRPr="00F63789">
        <w:rPr>
          <w:sz w:val="28"/>
          <w:szCs w:val="28"/>
        </w:rPr>
        <w:t>едусмотрена реконструкция улиц и дорог</w:t>
      </w:r>
      <w:r w:rsidR="00F63789" w:rsidRPr="00F63789">
        <w:rPr>
          <w:sz w:val="28"/>
          <w:szCs w:val="28"/>
        </w:rPr>
        <w:t xml:space="preserve"> в с. Форпост-Каргат</w:t>
      </w:r>
      <w:r w:rsidR="00E10FA3" w:rsidRPr="00F63789">
        <w:rPr>
          <w:sz w:val="28"/>
          <w:szCs w:val="28"/>
        </w:rPr>
        <w:t>.</w:t>
      </w:r>
    </w:p>
    <w:p w14:paraId="7CB537DF" w14:textId="090EAEF1" w:rsidR="00853D34" w:rsidRPr="00F63789" w:rsidRDefault="00853D34" w:rsidP="00E10FA3">
      <w:pPr>
        <w:ind w:firstLine="567"/>
        <w:jc w:val="both"/>
        <w:rPr>
          <w:sz w:val="28"/>
          <w:szCs w:val="28"/>
        </w:rPr>
      </w:pPr>
      <w:r w:rsidRPr="00F63789">
        <w:rPr>
          <w:sz w:val="28"/>
          <w:szCs w:val="28"/>
        </w:rPr>
        <w:t xml:space="preserve">Улично-дорожная сеть </w:t>
      </w:r>
      <w:r w:rsidR="00F63789" w:rsidRPr="00F63789">
        <w:rPr>
          <w:sz w:val="28"/>
          <w:szCs w:val="28"/>
        </w:rPr>
        <w:t>в населенных пунктах Форпост-Каргатского сельсовета</w:t>
      </w:r>
      <w:r w:rsidRPr="00F63789">
        <w:rPr>
          <w:sz w:val="28"/>
          <w:szCs w:val="28"/>
        </w:rPr>
        <w:t xml:space="preserve"> складывалась в результате естественно-географических особенностей развития посёлка</w:t>
      </w:r>
      <w:r w:rsidR="00F63789" w:rsidRPr="00F63789">
        <w:rPr>
          <w:sz w:val="28"/>
          <w:szCs w:val="28"/>
        </w:rPr>
        <w:t>.</w:t>
      </w:r>
      <w:r w:rsidRPr="00F63789">
        <w:rPr>
          <w:sz w:val="28"/>
          <w:szCs w:val="28"/>
        </w:rPr>
        <w:t xml:space="preserve"> Основные транспортные и пешеходные потоки сложи</w:t>
      </w:r>
      <w:r w:rsidR="00E10FA3" w:rsidRPr="00F63789">
        <w:rPr>
          <w:sz w:val="28"/>
          <w:szCs w:val="28"/>
        </w:rPr>
        <w:t>лись по главным улицам посёлка.</w:t>
      </w:r>
    </w:p>
    <w:p w14:paraId="4F2D5175" w14:textId="02394064" w:rsidR="00853D34" w:rsidRPr="00F63789" w:rsidRDefault="00853D34" w:rsidP="00853D34">
      <w:pPr>
        <w:spacing w:line="317" w:lineRule="exact"/>
        <w:ind w:firstLine="567"/>
        <w:jc w:val="both"/>
        <w:rPr>
          <w:sz w:val="28"/>
          <w:szCs w:val="28"/>
        </w:rPr>
      </w:pPr>
      <w:r w:rsidRPr="00F63789">
        <w:rPr>
          <w:sz w:val="28"/>
          <w:szCs w:val="28"/>
        </w:rPr>
        <w:t xml:space="preserve">Основными улицами </w:t>
      </w:r>
      <w:r w:rsidR="00F63789" w:rsidRPr="00F63789">
        <w:rPr>
          <w:sz w:val="28"/>
          <w:szCs w:val="28"/>
        </w:rPr>
        <w:t>в с. Форпост-Каргат</w:t>
      </w:r>
      <w:r w:rsidRPr="00F63789">
        <w:rPr>
          <w:sz w:val="28"/>
          <w:szCs w:val="28"/>
        </w:rPr>
        <w:t xml:space="preserve"> являются улицы </w:t>
      </w:r>
      <w:r w:rsidR="00F63789">
        <w:rPr>
          <w:sz w:val="28"/>
          <w:szCs w:val="28"/>
        </w:rPr>
        <w:t>Школьная</w:t>
      </w:r>
      <w:r w:rsidRPr="00F63789">
        <w:rPr>
          <w:sz w:val="28"/>
          <w:szCs w:val="28"/>
        </w:rPr>
        <w:t xml:space="preserve"> и Центральная.</w:t>
      </w:r>
      <w:r w:rsidR="00F63789">
        <w:rPr>
          <w:sz w:val="28"/>
          <w:szCs w:val="28"/>
        </w:rPr>
        <w:t xml:space="preserve"> В п. </w:t>
      </w:r>
      <w:r w:rsidR="00F63789" w:rsidRPr="00F63789">
        <w:rPr>
          <w:sz w:val="28"/>
          <w:szCs w:val="28"/>
        </w:rPr>
        <w:t xml:space="preserve">Теренино </w:t>
      </w:r>
      <w:r w:rsidR="00F63789">
        <w:rPr>
          <w:sz w:val="28"/>
          <w:szCs w:val="28"/>
        </w:rPr>
        <w:t xml:space="preserve">застройка располагается вдоль единственной улицы Центральной, также и в </w:t>
      </w:r>
      <w:r w:rsidR="00F63789" w:rsidRPr="00F63789">
        <w:rPr>
          <w:sz w:val="28"/>
          <w:szCs w:val="28"/>
        </w:rPr>
        <w:t>п</w:t>
      </w:r>
      <w:r w:rsidR="00F63789">
        <w:rPr>
          <w:sz w:val="28"/>
          <w:szCs w:val="28"/>
        </w:rPr>
        <w:t xml:space="preserve">. </w:t>
      </w:r>
      <w:proofErr w:type="spellStart"/>
      <w:r w:rsidR="00F63789" w:rsidRPr="00F63789">
        <w:rPr>
          <w:sz w:val="28"/>
          <w:szCs w:val="28"/>
        </w:rPr>
        <w:t>Шибаки</w:t>
      </w:r>
      <w:proofErr w:type="spellEnd"/>
      <w:r w:rsidR="00F63789">
        <w:rPr>
          <w:sz w:val="28"/>
          <w:szCs w:val="28"/>
        </w:rPr>
        <w:t>.</w:t>
      </w:r>
    </w:p>
    <w:p w14:paraId="189AE1A1" w14:textId="0B0DF080" w:rsidR="00853D34" w:rsidRPr="009F4B93" w:rsidRDefault="00853D34" w:rsidP="00853D34">
      <w:pPr>
        <w:spacing w:line="317" w:lineRule="exact"/>
        <w:ind w:firstLine="567"/>
        <w:jc w:val="both"/>
        <w:rPr>
          <w:sz w:val="28"/>
          <w:szCs w:val="28"/>
        </w:rPr>
      </w:pPr>
      <w:r w:rsidRPr="009F4B93">
        <w:rPr>
          <w:sz w:val="28"/>
          <w:szCs w:val="28"/>
        </w:rPr>
        <w:t xml:space="preserve">Улично-дорожная сеть </w:t>
      </w:r>
      <w:r w:rsidR="00F63789" w:rsidRPr="009F4B93">
        <w:rPr>
          <w:sz w:val="28"/>
          <w:szCs w:val="28"/>
        </w:rPr>
        <w:t>с. Форпост-Каргат</w:t>
      </w:r>
      <w:r w:rsidRPr="009F4B93">
        <w:rPr>
          <w:sz w:val="28"/>
          <w:szCs w:val="28"/>
        </w:rPr>
        <w:t xml:space="preserve"> </w:t>
      </w:r>
      <w:r w:rsidR="009F4B93" w:rsidRPr="009F4B93">
        <w:rPr>
          <w:sz w:val="28"/>
          <w:szCs w:val="28"/>
        </w:rPr>
        <w:t xml:space="preserve">преимущественно располагается вдоль русла реки Каргат и ориентирована </w:t>
      </w:r>
      <w:r w:rsidRPr="009F4B93">
        <w:rPr>
          <w:sz w:val="28"/>
          <w:szCs w:val="28"/>
        </w:rPr>
        <w:t xml:space="preserve">выходами на магистраль </w:t>
      </w:r>
      <w:r w:rsidR="00CC3103" w:rsidRPr="009F4B93">
        <w:rPr>
          <w:sz w:val="28"/>
          <w:szCs w:val="28"/>
        </w:rPr>
        <w:t>регионального значения</w:t>
      </w:r>
      <w:r w:rsidRPr="009F4B93">
        <w:rPr>
          <w:sz w:val="28"/>
          <w:szCs w:val="28"/>
        </w:rPr>
        <w:t xml:space="preserve"> </w:t>
      </w:r>
      <w:proofErr w:type="spellStart"/>
      <w:r w:rsidRPr="009F4B93">
        <w:rPr>
          <w:sz w:val="28"/>
          <w:szCs w:val="28"/>
        </w:rPr>
        <w:t>значения</w:t>
      </w:r>
      <w:proofErr w:type="spellEnd"/>
      <w:r w:rsidRPr="009F4B93">
        <w:rPr>
          <w:sz w:val="28"/>
          <w:szCs w:val="28"/>
        </w:rPr>
        <w:t xml:space="preserve"> </w:t>
      </w:r>
      <w:r w:rsidR="009F4B93" w:rsidRPr="009F4B93">
        <w:rPr>
          <w:sz w:val="28"/>
          <w:szCs w:val="28"/>
        </w:rPr>
        <w:t xml:space="preserve">1282 км а/д "Р-254" - Форпост-Каргат - Верх-Каргат </w:t>
      </w:r>
      <w:r w:rsidR="009F4B93">
        <w:rPr>
          <w:sz w:val="28"/>
          <w:szCs w:val="28"/>
        </w:rPr>
        <w:t>–</w:t>
      </w:r>
      <w:r w:rsidR="009F4B93" w:rsidRPr="009F4B93">
        <w:rPr>
          <w:sz w:val="28"/>
          <w:szCs w:val="28"/>
        </w:rPr>
        <w:t xml:space="preserve"> </w:t>
      </w:r>
      <w:proofErr w:type="spellStart"/>
      <w:r w:rsidR="009F4B93" w:rsidRPr="009F4B93">
        <w:rPr>
          <w:sz w:val="28"/>
          <w:szCs w:val="28"/>
        </w:rPr>
        <w:t>Натальинский</w:t>
      </w:r>
      <w:proofErr w:type="spellEnd"/>
      <w:r w:rsidR="009F4B93">
        <w:rPr>
          <w:sz w:val="28"/>
          <w:szCs w:val="28"/>
        </w:rPr>
        <w:t>,</w:t>
      </w:r>
      <w:r w:rsidR="009F4B93" w:rsidRPr="009F4B93">
        <w:rPr>
          <w:sz w:val="28"/>
          <w:szCs w:val="28"/>
        </w:rPr>
        <w:t xml:space="preserve"> ведущую</w:t>
      </w:r>
      <w:r w:rsidRPr="009F4B93">
        <w:rPr>
          <w:sz w:val="28"/>
          <w:szCs w:val="28"/>
        </w:rPr>
        <w:t xml:space="preserve"> в г. </w:t>
      </w:r>
      <w:r w:rsidR="009F4B93" w:rsidRPr="009F4B93">
        <w:rPr>
          <w:sz w:val="28"/>
          <w:szCs w:val="28"/>
        </w:rPr>
        <w:t>Каргат</w:t>
      </w:r>
      <w:r w:rsidRPr="009F4B93">
        <w:rPr>
          <w:sz w:val="28"/>
          <w:szCs w:val="28"/>
        </w:rPr>
        <w:t xml:space="preserve">. </w:t>
      </w:r>
    </w:p>
    <w:p w14:paraId="14E06390" w14:textId="77777777" w:rsidR="00CE2BC2" w:rsidRPr="009F4B93" w:rsidRDefault="00CE2BC2" w:rsidP="00CE2BC2">
      <w:pPr>
        <w:ind w:firstLine="567"/>
        <w:jc w:val="both"/>
        <w:rPr>
          <w:sz w:val="28"/>
          <w:szCs w:val="28"/>
        </w:rPr>
      </w:pPr>
      <w:r w:rsidRPr="009F4B93">
        <w:rPr>
          <w:sz w:val="28"/>
          <w:szCs w:val="28"/>
        </w:rPr>
        <w:t xml:space="preserve">В основу проектного решения улично-дорожной сети положены следующие принципы: </w:t>
      </w:r>
    </w:p>
    <w:p w14:paraId="7F5838CA" w14:textId="77777777" w:rsidR="00CE2BC2" w:rsidRPr="009F4B93" w:rsidRDefault="00031B18" w:rsidP="00031B18">
      <w:pPr>
        <w:ind w:firstLine="567"/>
        <w:jc w:val="both"/>
        <w:rPr>
          <w:sz w:val="28"/>
          <w:szCs w:val="28"/>
        </w:rPr>
      </w:pPr>
      <w:r w:rsidRPr="009F4B93">
        <w:rPr>
          <w:sz w:val="28"/>
          <w:szCs w:val="28"/>
        </w:rPr>
        <w:lastRenderedPageBreak/>
        <w:t>‒ м</w:t>
      </w:r>
      <w:r w:rsidR="00CE2BC2" w:rsidRPr="009F4B93">
        <w:rPr>
          <w:sz w:val="28"/>
          <w:szCs w:val="28"/>
        </w:rPr>
        <w:t>аксимально</w:t>
      </w:r>
      <w:r w:rsidRPr="009F4B93">
        <w:rPr>
          <w:sz w:val="28"/>
          <w:szCs w:val="28"/>
        </w:rPr>
        <w:t>е</w:t>
      </w:r>
      <w:r w:rsidR="00CE2BC2" w:rsidRPr="009F4B93">
        <w:rPr>
          <w:sz w:val="28"/>
          <w:szCs w:val="28"/>
        </w:rPr>
        <w:t xml:space="preserve"> сохранение сложившейся структуры улиц </w:t>
      </w:r>
      <w:r w:rsidRPr="009F4B93">
        <w:rPr>
          <w:sz w:val="28"/>
          <w:szCs w:val="28"/>
        </w:rPr>
        <w:t>и дорог, существующей застройки</w:t>
      </w:r>
    </w:p>
    <w:p w14:paraId="7687A766" w14:textId="77777777" w:rsidR="00CE2BC2" w:rsidRPr="009F4B93" w:rsidRDefault="00031B18" w:rsidP="00031B18">
      <w:pPr>
        <w:ind w:firstLine="567"/>
        <w:jc w:val="both"/>
        <w:rPr>
          <w:sz w:val="28"/>
          <w:szCs w:val="28"/>
        </w:rPr>
      </w:pPr>
      <w:r w:rsidRPr="009F4B93">
        <w:rPr>
          <w:sz w:val="28"/>
          <w:szCs w:val="28"/>
        </w:rPr>
        <w:t>‒ у</w:t>
      </w:r>
      <w:r w:rsidR="00CE2BC2" w:rsidRPr="009F4B93">
        <w:rPr>
          <w:sz w:val="28"/>
          <w:szCs w:val="28"/>
        </w:rPr>
        <w:t>чёт прежних проектных разработок с обеспечением наиболее удобных связей жилых зон с центром, местами труда, внешними дорогами с учётом сложившегося положения и новых тенденций в строитель</w:t>
      </w:r>
      <w:r w:rsidRPr="009F4B93">
        <w:rPr>
          <w:sz w:val="28"/>
          <w:szCs w:val="28"/>
        </w:rPr>
        <w:t>стве</w:t>
      </w:r>
      <w:r w:rsidRPr="009F4B93">
        <w:rPr>
          <w:szCs w:val="28"/>
        </w:rPr>
        <w:t>;</w:t>
      </w:r>
    </w:p>
    <w:p w14:paraId="4D2DE45F" w14:textId="77777777" w:rsidR="00CE2BC2" w:rsidRPr="009F4B93" w:rsidRDefault="00031B18" w:rsidP="00031B18">
      <w:pPr>
        <w:ind w:firstLine="567"/>
        <w:jc w:val="both"/>
        <w:rPr>
          <w:sz w:val="28"/>
          <w:szCs w:val="28"/>
        </w:rPr>
      </w:pPr>
      <w:r w:rsidRPr="009F4B93">
        <w:rPr>
          <w:sz w:val="28"/>
          <w:szCs w:val="28"/>
        </w:rPr>
        <w:t>‒ п</w:t>
      </w:r>
      <w:r w:rsidR="00CE2BC2" w:rsidRPr="009F4B93">
        <w:rPr>
          <w:sz w:val="28"/>
          <w:szCs w:val="28"/>
        </w:rPr>
        <w:t>ропуск транзитного и грузового транспорта вне</w:t>
      </w:r>
      <w:r w:rsidRPr="009F4B93">
        <w:rPr>
          <w:sz w:val="28"/>
          <w:szCs w:val="28"/>
        </w:rPr>
        <w:t xml:space="preserve"> периферии</w:t>
      </w:r>
      <w:r w:rsidR="00CE2BC2" w:rsidRPr="009F4B93">
        <w:rPr>
          <w:sz w:val="28"/>
          <w:szCs w:val="28"/>
        </w:rPr>
        <w:t xml:space="preserve"> ил</w:t>
      </w:r>
      <w:r w:rsidRPr="009F4B93">
        <w:rPr>
          <w:sz w:val="28"/>
          <w:szCs w:val="28"/>
        </w:rPr>
        <w:t>и на периферии жилой застройки</w:t>
      </w:r>
      <w:r w:rsidRPr="009F4B93">
        <w:rPr>
          <w:szCs w:val="28"/>
        </w:rPr>
        <w:t>;</w:t>
      </w:r>
    </w:p>
    <w:p w14:paraId="749EF523" w14:textId="77777777" w:rsidR="00CE2BC2" w:rsidRPr="00735757" w:rsidRDefault="00031B18" w:rsidP="00031B18">
      <w:pPr>
        <w:ind w:firstLine="567"/>
        <w:jc w:val="both"/>
        <w:rPr>
          <w:sz w:val="28"/>
          <w:szCs w:val="28"/>
        </w:rPr>
      </w:pPr>
      <w:r w:rsidRPr="009F4B93">
        <w:rPr>
          <w:sz w:val="28"/>
          <w:szCs w:val="28"/>
        </w:rPr>
        <w:t>‒ о</w:t>
      </w:r>
      <w:r w:rsidR="00CE2BC2" w:rsidRPr="009F4B93">
        <w:rPr>
          <w:sz w:val="28"/>
          <w:szCs w:val="28"/>
        </w:rPr>
        <w:t xml:space="preserve">беспечение по территории усадебной застройки движение сельхозтехники и скота </w:t>
      </w:r>
      <w:r w:rsidR="00CE2BC2" w:rsidRPr="00735757">
        <w:rPr>
          <w:sz w:val="28"/>
          <w:szCs w:val="28"/>
        </w:rPr>
        <w:t>по специальным путям.</w:t>
      </w:r>
    </w:p>
    <w:p w14:paraId="0E52D35B" w14:textId="77777777" w:rsidR="00994B9E" w:rsidRPr="00735757" w:rsidRDefault="00994B9E" w:rsidP="00512BAD">
      <w:pPr>
        <w:pStyle w:val="a3"/>
        <w:numPr>
          <w:ilvl w:val="0"/>
          <w:numId w:val="0"/>
        </w:numPr>
        <w:spacing w:after="0"/>
        <w:ind w:left="567"/>
        <w:rPr>
          <w:sz w:val="28"/>
          <w:szCs w:val="28"/>
        </w:rPr>
      </w:pPr>
    </w:p>
    <w:p w14:paraId="1A82F7EB" w14:textId="77777777" w:rsidR="007F0300" w:rsidRPr="00735757" w:rsidRDefault="007F0300" w:rsidP="00512BAD">
      <w:pPr>
        <w:pStyle w:val="3"/>
        <w:spacing w:before="0" w:after="0"/>
        <w:ind w:left="0" w:right="-285"/>
        <w:rPr>
          <w:sz w:val="28"/>
          <w:szCs w:val="28"/>
        </w:rPr>
      </w:pPr>
      <w:bookmarkStart w:id="209" w:name="_Toc494444570"/>
      <w:bookmarkStart w:id="210" w:name="_Toc10022166"/>
      <w:bookmarkStart w:id="211" w:name="_Toc19276407"/>
      <w:bookmarkStart w:id="212" w:name="_Toc120923197"/>
      <w:r w:rsidRPr="00735757">
        <w:rPr>
          <w:sz w:val="28"/>
          <w:szCs w:val="28"/>
        </w:rPr>
        <w:t>Объекты транспортной инфраструктуры</w:t>
      </w:r>
      <w:bookmarkEnd w:id="209"/>
      <w:bookmarkEnd w:id="210"/>
      <w:bookmarkEnd w:id="211"/>
      <w:bookmarkEnd w:id="212"/>
    </w:p>
    <w:p w14:paraId="2D6DAC24" w14:textId="77777777" w:rsidR="00512BAD" w:rsidRPr="00AA50F9" w:rsidRDefault="00512BAD" w:rsidP="00512BAD">
      <w:pPr>
        <w:pStyle w:val="a5"/>
        <w:spacing w:before="0" w:after="0"/>
        <w:rPr>
          <w:color w:val="FF0000"/>
        </w:rPr>
      </w:pPr>
    </w:p>
    <w:p w14:paraId="1D5EB812" w14:textId="5E2F85FE" w:rsidR="003308E4" w:rsidRDefault="00735757" w:rsidP="00CD554A">
      <w:pPr>
        <w:ind w:firstLine="567"/>
        <w:jc w:val="both"/>
        <w:rPr>
          <w:sz w:val="28"/>
          <w:szCs w:val="28"/>
        </w:rPr>
      </w:pPr>
      <w:r w:rsidRPr="00943DAB">
        <w:rPr>
          <w:sz w:val="28"/>
          <w:szCs w:val="28"/>
        </w:rPr>
        <w:t>На территории поселения имеется множество водных объектов. Главной водной артерией Форпост-Каргатского сельсовета является река Каргат. Село Форпост-Каргат располагается на обоих берегах этой реки. Для обеспечения движения через водное препятствие через реку Каргат возведен мост</w:t>
      </w:r>
      <w:r w:rsidR="00943DAB">
        <w:rPr>
          <w:sz w:val="28"/>
          <w:szCs w:val="28"/>
        </w:rPr>
        <w:t xml:space="preserve"> (</w:t>
      </w:r>
      <w:r w:rsidR="00943DAB" w:rsidRPr="00943DAB">
        <w:rPr>
          <w:sz w:val="28"/>
          <w:szCs w:val="28"/>
        </w:rPr>
        <w:t>Сооружение</w:t>
      </w:r>
      <w:r w:rsidR="00943DAB">
        <w:rPr>
          <w:sz w:val="28"/>
          <w:szCs w:val="28"/>
        </w:rPr>
        <w:t xml:space="preserve"> с кадастровым номером </w:t>
      </w:r>
      <w:r w:rsidR="00943DAB" w:rsidRPr="00943DAB">
        <w:rPr>
          <w:sz w:val="28"/>
          <w:szCs w:val="28"/>
        </w:rPr>
        <w:t>54:09:000000:289</w:t>
      </w:r>
      <w:r w:rsidR="00943DAB">
        <w:rPr>
          <w:sz w:val="28"/>
          <w:szCs w:val="28"/>
        </w:rPr>
        <w:t>)</w:t>
      </w:r>
      <w:r w:rsidRPr="00943DAB">
        <w:rPr>
          <w:sz w:val="28"/>
          <w:szCs w:val="28"/>
        </w:rPr>
        <w:t>.</w:t>
      </w:r>
    </w:p>
    <w:p w14:paraId="388E05F9" w14:textId="7C157534" w:rsidR="00943DAB" w:rsidRPr="00943DAB" w:rsidRDefault="00943DAB" w:rsidP="00CD554A">
      <w:pPr>
        <w:ind w:firstLine="567"/>
        <w:jc w:val="both"/>
        <w:rPr>
          <w:sz w:val="28"/>
          <w:szCs w:val="28"/>
        </w:rPr>
      </w:pPr>
      <w:r>
        <w:rPr>
          <w:sz w:val="28"/>
          <w:szCs w:val="28"/>
        </w:rPr>
        <w:t>В рамках генерального плана не запланирована строительство новых объектов транспортной инфраструктуры.</w:t>
      </w:r>
    </w:p>
    <w:p w14:paraId="55C851DF" w14:textId="77777777" w:rsidR="00CD554A" w:rsidRPr="00AA50F9" w:rsidRDefault="00CD554A" w:rsidP="00CD554A">
      <w:pPr>
        <w:ind w:firstLine="567"/>
        <w:jc w:val="both"/>
        <w:rPr>
          <w:color w:val="FF0000"/>
          <w:sz w:val="28"/>
          <w:szCs w:val="28"/>
        </w:rPr>
      </w:pPr>
    </w:p>
    <w:p w14:paraId="00F9AEDC" w14:textId="77777777" w:rsidR="00B52AC7" w:rsidRPr="00943DAB" w:rsidRDefault="00B52AC7" w:rsidP="00CD554A">
      <w:pPr>
        <w:pStyle w:val="2"/>
        <w:spacing w:before="0" w:after="0"/>
        <w:ind w:left="0" w:right="-285"/>
      </w:pPr>
      <w:bookmarkStart w:id="213" w:name="_Toc10022167"/>
      <w:bookmarkStart w:id="214" w:name="_Toc19276408"/>
      <w:bookmarkStart w:id="215" w:name="_Toc120923198"/>
      <w:r w:rsidRPr="00943DAB">
        <w:t>Инженерная подготовка территории</w:t>
      </w:r>
      <w:bookmarkEnd w:id="213"/>
      <w:bookmarkEnd w:id="214"/>
      <w:bookmarkEnd w:id="215"/>
    </w:p>
    <w:p w14:paraId="05B5CF0B" w14:textId="77777777" w:rsidR="00CD554A" w:rsidRPr="00943DAB" w:rsidRDefault="00CD554A" w:rsidP="00CD554A">
      <w:pPr>
        <w:pStyle w:val="a5"/>
        <w:spacing w:before="0" w:after="0"/>
      </w:pPr>
    </w:p>
    <w:p w14:paraId="2AD4976A" w14:textId="77777777" w:rsidR="00B52AC7" w:rsidRPr="00943DAB" w:rsidRDefault="00B52AC7" w:rsidP="001B6EC8">
      <w:pPr>
        <w:pStyle w:val="a5"/>
        <w:spacing w:before="0" w:after="0"/>
        <w:ind w:right="-2"/>
        <w:rPr>
          <w:sz w:val="28"/>
          <w:szCs w:val="28"/>
        </w:rPr>
      </w:pPr>
      <w:bookmarkStart w:id="216" w:name="_Toc334538320"/>
      <w:bookmarkStart w:id="217" w:name="_Toc494444580"/>
      <w:r w:rsidRPr="00943DAB">
        <w:rPr>
          <w:sz w:val="28"/>
          <w:szCs w:val="28"/>
        </w:rPr>
        <w:t>На сегодняшний день система водоотведения ливневых вод на территории муниципального образования развита крайне слабо. В результате поверхностные воды застаиваются в пониженных местах. Анализ современного состояния территории показал, что возникает необходимость в планировке, организации поверхностного стока, сборе его, очистке и утилизации. Технические характеристики системы водоотвода и очистных сооружений, а также их расположение определяются на стадии подготовки рабочей документации на строительство и реконструкцию улично-дорожной сети.</w:t>
      </w:r>
    </w:p>
    <w:p w14:paraId="38C1883F" w14:textId="77777777" w:rsidR="00822DD9" w:rsidRPr="00943DAB" w:rsidRDefault="00822DD9" w:rsidP="001B6EC8">
      <w:pPr>
        <w:ind w:right="-2" w:firstLine="567"/>
        <w:jc w:val="both"/>
        <w:rPr>
          <w:sz w:val="28"/>
          <w:szCs w:val="28"/>
        </w:rPr>
      </w:pPr>
      <w:r w:rsidRPr="00943DAB">
        <w:rPr>
          <w:sz w:val="28"/>
          <w:szCs w:val="28"/>
        </w:rPr>
        <w:t>Основными задач</w:t>
      </w:r>
      <w:r w:rsidR="001B6EC8" w:rsidRPr="00943DAB">
        <w:rPr>
          <w:sz w:val="28"/>
          <w:szCs w:val="28"/>
        </w:rPr>
        <w:t>а</w:t>
      </w:r>
      <w:r w:rsidRPr="00943DAB">
        <w:rPr>
          <w:sz w:val="28"/>
          <w:szCs w:val="28"/>
        </w:rPr>
        <w:t>ми вертикальной планировки и инженерной подготовки являют</w:t>
      </w:r>
      <w:r w:rsidR="001B6EC8" w:rsidRPr="00943DAB">
        <w:rPr>
          <w:sz w:val="28"/>
          <w:szCs w:val="28"/>
        </w:rPr>
        <w:t>с</w:t>
      </w:r>
      <w:r w:rsidRPr="00943DAB">
        <w:rPr>
          <w:sz w:val="28"/>
          <w:szCs w:val="28"/>
        </w:rPr>
        <w:t>я:</w:t>
      </w:r>
    </w:p>
    <w:p w14:paraId="73949F0E" w14:textId="77777777" w:rsidR="00822DD9" w:rsidRPr="00943DAB" w:rsidRDefault="001B6EC8" w:rsidP="001B6EC8">
      <w:pPr>
        <w:pStyle w:val="af5"/>
        <w:ind w:left="0" w:right="-2" w:firstLine="567"/>
        <w:jc w:val="both"/>
        <w:rPr>
          <w:sz w:val="28"/>
          <w:szCs w:val="28"/>
        </w:rPr>
      </w:pPr>
      <w:r w:rsidRPr="00943DAB">
        <w:rPr>
          <w:sz w:val="28"/>
          <w:szCs w:val="28"/>
        </w:rPr>
        <w:t xml:space="preserve">‒ </w:t>
      </w:r>
      <w:r w:rsidR="00822DD9" w:rsidRPr="00943DAB">
        <w:rPr>
          <w:sz w:val="28"/>
          <w:szCs w:val="28"/>
        </w:rPr>
        <w:t>организация стока поверхностных (дождевых и талых) вод с вышележащей территории;</w:t>
      </w:r>
    </w:p>
    <w:p w14:paraId="27A6CD3B" w14:textId="77777777" w:rsidR="00822DD9" w:rsidRPr="00943DAB" w:rsidRDefault="001B6EC8" w:rsidP="001B6EC8">
      <w:pPr>
        <w:pStyle w:val="af5"/>
        <w:ind w:left="0" w:right="-2" w:firstLine="567"/>
        <w:jc w:val="both"/>
        <w:rPr>
          <w:sz w:val="28"/>
          <w:szCs w:val="28"/>
        </w:rPr>
      </w:pPr>
      <w:r w:rsidRPr="00943DAB">
        <w:rPr>
          <w:sz w:val="28"/>
          <w:szCs w:val="28"/>
        </w:rPr>
        <w:t xml:space="preserve">‒ </w:t>
      </w:r>
      <w:r w:rsidR="00822DD9" w:rsidRPr="00943DAB">
        <w:rPr>
          <w:sz w:val="28"/>
          <w:szCs w:val="28"/>
        </w:rPr>
        <w:t>обеспечение допустимых уклонов улиц, перекрестков, тротуаров для безопасного и удобного движения транспорта и пешеходов;</w:t>
      </w:r>
    </w:p>
    <w:p w14:paraId="451C0EB3" w14:textId="77777777" w:rsidR="00822DD9" w:rsidRPr="00943DAB" w:rsidRDefault="001B6EC8" w:rsidP="00902771">
      <w:pPr>
        <w:pStyle w:val="af5"/>
        <w:ind w:left="0" w:right="-2" w:firstLine="567"/>
        <w:jc w:val="both"/>
        <w:rPr>
          <w:sz w:val="28"/>
          <w:szCs w:val="28"/>
        </w:rPr>
      </w:pPr>
      <w:r w:rsidRPr="00943DAB">
        <w:rPr>
          <w:sz w:val="28"/>
          <w:szCs w:val="28"/>
        </w:rPr>
        <w:t xml:space="preserve">‒ </w:t>
      </w:r>
      <w:r w:rsidR="00822DD9" w:rsidRPr="00943DAB">
        <w:rPr>
          <w:sz w:val="28"/>
          <w:szCs w:val="28"/>
        </w:rPr>
        <w:t>созданий благоприятных условий для размещения зданий и прокладки подземных инженерных сетей.</w:t>
      </w:r>
    </w:p>
    <w:p w14:paraId="606CC0B1" w14:textId="77777777" w:rsidR="00D062CA" w:rsidRPr="00943DAB" w:rsidRDefault="00D062CA" w:rsidP="00902771">
      <w:pPr>
        <w:pStyle w:val="af5"/>
        <w:ind w:left="0" w:right="-2" w:firstLine="567"/>
        <w:jc w:val="both"/>
        <w:rPr>
          <w:sz w:val="28"/>
          <w:szCs w:val="28"/>
        </w:rPr>
      </w:pPr>
    </w:p>
    <w:p w14:paraId="47293412" w14:textId="77777777" w:rsidR="00B52AC7" w:rsidRPr="00943DAB" w:rsidRDefault="00B52AC7" w:rsidP="00902771">
      <w:pPr>
        <w:pStyle w:val="2"/>
        <w:spacing w:before="0" w:after="0"/>
        <w:ind w:left="0" w:right="-285"/>
      </w:pPr>
      <w:bookmarkStart w:id="218" w:name="_Toc10022168"/>
      <w:bookmarkStart w:id="219" w:name="_Toc19276409"/>
      <w:bookmarkStart w:id="220" w:name="_Toc120923199"/>
      <w:r w:rsidRPr="00943DAB">
        <w:t>Развитие инженерного обеспечения</w:t>
      </w:r>
      <w:bookmarkEnd w:id="216"/>
      <w:bookmarkEnd w:id="217"/>
      <w:bookmarkEnd w:id="218"/>
      <w:bookmarkEnd w:id="219"/>
      <w:bookmarkEnd w:id="220"/>
    </w:p>
    <w:p w14:paraId="12BF745A" w14:textId="77777777" w:rsidR="00902771" w:rsidRPr="00AA50F9" w:rsidRDefault="00902771" w:rsidP="00902771">
      <w:pPr>
        <w:pStyle w:val="a5"/>
        <w:spacing w:before="0" w:after="0"/>
        <w:rPr>
          <w:color w:val="FF0000"/>
        </w:rPr>
      </w:pPr>
    </w:p>
    <w:p w14:paraId="55DF640E" w14:textId="153AE716" w:rsidR="00B52AC7" w:rsidRPr="00943DAB" w:rsidRDefault="00B52AC7" w:rsidP="00902771">
      <w:pPr>
        <w:pStyle w:val="a5"/>
        <w:spacing w:before="0" w:after="0"/>
        <w:ind w:right="-1"/>
        <w:rPr>
          <w:sz w:val="28"/>
          <w:szCs w:val="28"/>
        </w:rPr>
      </w:pPr>
      <w:r w:rsidRPr="00943DAB">
        <w:rPr>
          <w:sz w:val="28"/>
          <w:szCs w:val="28"/>
        </w:rPr>
        <w:t xml:space="preserve">Генеральным планом предусмотрены мероприятия, направленные на повышение благоприятных условий жизнедеятельности человека, на ограничение негативного воздействия хозяйственной и иной деятельности на окружающую </w:t>
      </w:r>
      <w:r w:rsidRPr="00943DAB">
        <w:rPr>
          <w:sz w:val="28"/>
          <w:szCs w:val="28"/>
        </w:rPr>
        <w:lastRenderedPageBreak/>
        <w:t xml:space="preserve">среду на территории </w:t>
      </w:r>
      <w:r w:rsidR="0025027E" w:rsidRPr="00943DAB">
        <w:rPr>
          <w:sz w:val="28"/>
          <w:szCs w:val="28"/>
        </w:rPr>
        <w:t>Форпост-Каргатского</w:t>
      </w:r>
      <w:r w:rsidR="00A22E82" w:rsidRPr="00943DAB">
        <w:rPr>
          <w:sz w:val="28"/>
          <w:szCs w:val="28"/>
        </w:rPr>
        <w:t xml:space="preserve"> сельсовета</w:t>
      </w:r>
      <w:r w:rsidRPr="00943DAB">
        <w:rPr>
          <w:sz w:val="28"/>
          <w:szCs w:val="28"/>
        </w:rPr>
        <w:t xml:space="preserve"> по всем направлениям инженерного обеспечения. Мероприятия предусмотрены с учетом существующего состояния объектов инженерной инфраструктуры и их надежности в оценке на перспективу.</w:t>
      </w:r>
    </w:p>
    <w:p w14:paraId="760E523C" w14:textId="52D4AC46" w:rsidR="00A22E82" w:rsidRPr="00943DAB" w:rsidRDefault="00A22E82" w:rsidP="00143ABA">
      <w:pPr>
        <w:pStyle w:val="a5"/>
        <w:spacing w:before="0" w:after="0"/>
        <w:ind w:right="-2"/>
        <w:rPr>
          <w:sz w:val="28"/>
          <w:szCs w:val="28"/>
        </w:rPr>
      </w:pPr>
      <w:r w:rsidRPr="00943DAB">
        <w:rPr>
          <w:sz w:val="28"/>
          <w:szCs w:val="28"/>
        </w:rPr>
        <w:t>Объекты</w:t>
      </w:r>
      <w:r w:rsidR="007F0F44" w:rsidRPr="00943DAB">
        <w:rPr>
          <w:sz w:val="28"/>
          <w:szCs w:val="28"/>
        </w:rPr>
        <w:t xml:space="preserve"> </w:t>
      </w:r>
      <w:r w:rsidRPr="00943DAB">
        <w:rPr>
          <w:sz w:val="28"/>
          <w:szCs w:val="28"/>
        </w:rPr>
        <w:t xml:space="preserve">инженерной инфраструктуры отображены на картах (схемах) из графической части </w:t>
      </w:r>
      <w:r w:rsidR="00457193" w:rsidRPr="00943DAB">
        <w:rPr>
          <w:sz w:val="28"/>
          <w:szCs w:val="28"/>
        </w:rPr>
        <w:t>г</w:t>
      </w:r>
      <w:r w:rsidRPr="00943DAB">
        <w:rPr>
          <w:sz w:val="28"/>
          <w:szCs w:val="28"/>
        </w:rPr>
        <w:t xml:space="preserve">енерального плана </w:t>
      </w:r>
      <w:r w:rsidR="0025027E" w:rsidRPr="00943DAB">
        <w:rPr>
          <w:sz w:val="28"/>
          <w:szCs w:val="28"/>
        </w:rPr>
        <w:t>Форпост-Каргатского</w:t>
      </w:r>
      <w:r w:rsidRPr="00943DAB">
        <w:rPr>
          <w:sz w:val="28"/>
          <w:szCs w:val="28"/>
        </w:rPr>
        <w:t xml:space="preserve"> сельсовета: </w:t>
      </w:r>
      <w:r w:rsidR="00E92B43" w:rsidRPr="00943DAB">
        <w:rPr>
          <w:sz w:val="28"/>
          <w:szCs w:val="28"/>
        </w:rPr>
        <w:t>«Карта планируемого размещения объектов местного значения в области инженерной инфраструктуры»</w:t>
      </w:r>
      <w:r w:rsidR="002F5315" w:rsidRPr="00943DAB">
        <w:rPr>
          <w:rFonts w:cs="Arial"/>
          <w:sz w:val="28"/>
          <w:szCs w:val="28"/>
        </w:rPr>
        <w:t>,</w:t>
      </w:r>
      <w:r w:rsidR="007F0F44" w:rsidRPr="00943DAB">
        <w:rPr>
          <w:rFonts w:cs="Arial"/>
          <w:sz w:val="28"/>
          <w:szCs w:val="28"/>
        </w:rPr>
        <w:t xml:space="preserve"> </w:t>
      </w:r>
      <w:r w:rsidR="002F5315" w:rsidRPr="00943DAB">
        <w:rPr>
          <w:rFonts w:cs="Arial"/>
          <w:sz w:val="28"/>
          <w:szCs w:val="28"/>
        </w:rPr>
        <w:t>М</w:t>
      </w:r>
      <w:r w:rsidR="007E5B50" w:rsidRPr="00943DAB">
        <w:rPr>
          <w:rFonts w:cs="Arial"/>
          <w:sz w:val="28"/>
          <w:szCs w:val="28"/>
        </w:rPr>
        <w:t>асштаб</w:t>
      </w:r>
      <w:r w:rsidRPr="00943DAB">
        <w:rPr>
          <w:rFonts w:cs="Arial"/>
          <w:sz w:val="28"/>
          <w:szCs w:val="28"/>
        </w:rPr>
        <w:t xml:space="preserve"> 1:</w:t>
      </w:r>
      <w:r w:rsidR="00B7097E" w:rsidRPr="00943DAB">
        <w:rPr>
          <w:rFonts w:cs="Arial"/>
          <w:sz w:val="28"/>
          <w:szCs w:val="28"/>
        </w:rPr>
        <w:t>5</w:t>
      </w:r>
      <w:r w:rsidRPr="00943DAB">
        <w:rPr>
          <w:rFonts w:cs="Arial"/>
          <w:sz w:val="28"/>
          <w:szCs w:val="28"/>
        </w:rPr>
        <w:t>000</w:t>
      </w:r>
      <w:r w:rsidRPr="00943DAB">
        <w:rPr>
          <w:sz w:val="28"/>
          <w:szCs w:val="28"/>
        </w:rPr>
        <w:t>.</w:t>
      </w:r>
    </w:p>
    <w:p w14:paraId="1E75D03E" w14:textId="77777777" w:rsidR="00994B9E" w:rsidRPr="00943DAB" w:rsidRDefault="00994B9E" w:rsidP="00902771">
      <w:pPr>
        <w:pStyle w:val="a5"/>
        <w:spacing w:before="0" w:after="0"/>
        <w:ind w:right="-285"/>
        <w:rPr>
          <w:sz w:val="28"/>
          <w:szCs w:val="28"/>
        </w:rPr>
      </w:pPr>
    </w:p>
    <w:p w14:paraId="28C2AB86" w14:textId="77777777" w:rsidR="00A22E82" w:rsidRPr="00943DAB" w:rsidRDefault="00A22E82" w:rsidP="00902771">
      <w:pPr>
        <w:pStyle w:val="3"/>
        <w:spacing w:before="0" w:after="0"/>
        <w:ind w:left="0" w:right="-285"/>
        <w:rPr>
          <w:sz w:val="28"/>
          <w:szCs w:val="28"/>
        </w:rPr>
      </w:pPr>
      <w:bookmarkStart w:id="221" w:name="_Toc10022169"/>
      <w:bookmarkStart w:id="222" w:name="_Toc19276410"/>
      <w:bookmarkStart w:id="223" w:name="_Toc120923200"/>
      <w:r w:rsidRPr="00943DAB">
        <w:rPr>
          <w:sz w:val="28"/>
          <w:szCs w:val="28"/>
        </w:rPr>
        <w:t>Водоснабжение</w:t>
      </w:r>
      <w:bookmarkEnd w:id="221"/>
      <w:bookmarkEnd w:id="222"/>
      <w:bookmarkEnd w:id="223"/>
    </w:p>
    <w:p w14:paraId="4F3AF4B8" w14:textId="77777777" w:rsidR="00902771" w:rsidRPr="00AA50F9" w:rsidRDefault="00902771" w:rsidP="00902771">
      <w:pPr>
        <w:pStyle w:val="a5"/>
        <w:spacing w:before="0" w:after="0"/>
        <w:rPr>
          <w:color w:val="FF0000"/>
        </w:rPr>
      </w:pPr>
    </w:p>
    <w:p w14:paraId="63BFC097" w14:textId="62AD5DF0" w:rsidR="001F6BBB" w:rsidRPr="001F6BBB" w:rsidRDefault="00943DAB" w:rsidP="00143ABA">
      <w:pPr>
        <w:widowControl w:val="0"/>
        <w:ind w:firstLine="567"/>
        <w:jc w:val="both"/>
        <w:rPr>
          <w:sz w:val="28"/>
          <w:szCs w:val="28"/>
        </w:rPr>
      </w:pPr>
      <w:r w:rsidRPr="001F6BBB">
        <w:rPr>
          <w:sz w:val="28"/>
          <w:szCs w:val="28"/>
        </w:rPr>
        <w:t>Водоснабжение в с.</w:t>
      </w:r>
      <w:r w:rsidR="001F6BBB" w:rsidRPr="001F6BBB">
        <w:rPr>
          <w:sz w:val="28"/>
          <w:szCs w:val="28"/>
        </w:rPr>
        <w:t xml:space="preserve"> </w:t>
      </w:r>
      <w:r w:rsidRPr="001F6BBB">
        <w:rPr>
          <w:sz w:val="28"/>
          <w:szCs w:val="28"/>
        </w:rPr>
        <w:t>Форпост-Каргат и</w:t>
      </w:r>
      <w:r w:rsidR="001F6BBB" w:rsidRPr="001F6BBB">
        <w:rPr>
          <w:sz w:val="28"/>
          <w:szCs w:val="28"/>
        </w:rPr>
        <w:t xml:space="preserve"> п. Теренино осуществляется </w:t>
      </w:r>
      <w:r w:rsidR="001F6BBB">
        <w:rPr>
          <w:sz w:val="28"/>
          <w:szCs w:val="28"/>
        </w:rPr>
        <w:t xml:space="preserve">путем </w:t>
      </w:r>
      <w:r w:rsidR="001F6BBB" w:rsidRPr="001F6BBB">
        <w:rPr>
          <w:sz w:val="28"/>
          <w:szCs w:val="28"/>
        </w:rPr>
        <w:t xml:space="preserve">забора воды из скважин. В п. </w:t>
      </w:r>
      <w:proofErr w:type="spellStart"/>
      <w:r w:rsidR="001F6BBB" w:rsidRPr="001F6BBB">
        <w:rPr>
          <w:sz w:val="28"/>
          <w:szCs w:val="28"/>
        </w:rPr>
        <w:t>Шибаки</w:t>
      </w:r>
      <w:proofErr w:type="spellEnd"/>
      <w:r w:rsidR="001F6BBB" w:rsidRPr="001F6BBB">
        <w:rPr>
          <w:sz w:val="28"/>
          <w:szCs w:val="28"/>
        </w:rPr>
        <w:t xml:space="preserve"> водоснабжение население </w:t>
      </w:r>
      <w:r w:rsidR="001F6BBB">
        <w:rPr>
          <w:sz w:val="28"/>
          <w:szCs w:val="28"/>
        </w:rPr>
        <w:t xml:space="preserve">происходит </w:t>
      </w:r>
      <w:proofErr w:type="gramStart"/>
      <w:r w:rsidR="001F6BBB" w:rsidRPr="001F6BBB">
        <w:rPr>
          <w:sz w:val="28"/>
          <w:szCs w:val="28"/>
        </w:rPr>
        <w:t>посредствам</w:t>
      </w:r>
      <w:r w:rsidR="001F6BBB">
        <w:rPr>
          <w:sz w:val="28"/>
          <w:szCs w:val="28"/>
        </w:rPr>
        <w:t xml:space="preserve">  </w:t>
      </w:r>
      <w:r w:rsidR="001F6BBB" w:rsidRPr="00B34AD6">
        <w:rPr>
          <w:sz w:val="28"/>
          <w:szCs w:val="28"/>
        </w:rPr>
        <w:t>выкопанн</w:t>
      </w:r>
      <w:r w:rsidR="001F6BBB">
        <w:rPr>
          <w:sz w:val="28"/>
          <w:szCs w:val="28"/>
        </w:rPr>
        <w:t>ого</w:t>
      </w:r>
      <w:proofErr w:type="gramEnd"/>
      <w:r w:rsidR="001F6BBB" w:rsidRPr="00B34AD6">
        <w:rPr>
          <w:sz w:val="28"/>
          <w:szCs w:val="28"/>
        </w:rPr>
        <w:t xml:space="preserve"> колодц</w:t>
      </w:r>
      <w:r w:rsidR="001F6BBB">
        <w:rPr>
          <w:sz w:val="28"/>
          <w:szCs w:val="28"/>
        </w:rPr>
        <w:t>а</w:t>
      </w:r>
      <w:r w:rsidR="001F6BBB" w:rsidRPr="00B34AD6">
        <w:rPr>
          <w:sz w:val="28"/>
          <w:szCs w:val="28"/>
        </w:rPr>
        <w:t>.</w:t>
      </w:r>
    </w:p>
    <w:p w14:paraId="3F0CE984" w14:textId="77777777" w:rsidR="001F27FE" w:rsidRPr="007E36DB" w:rsidRDefault="001F27FE" w:rsidP="001F27FE">
      <w:pPr>
        <w:pStyle w:val="S1"/>
        <w:ind w:firstLine="567"/>
        <w:rPr>
          <w:szCs w:val="28"/>
        </w:rPr>
      </w:pPr>
      <w:r w:rsidRPr="007E36DB">
        <w:rPr>
          <w:szCs w:val="28"/>
        </w:rPr>
        <w:t>Принципиальная схема водоснабжения существующей и проектируемой жилой и общественной застройки остаётся неизменной.</w:t>
      </w:r>
    </w:p>
    <w:p w14:paraId="6D6749B6" w14:textId="77777777" w:rsidR="001F27FE" w:rsidRPr="007E36DB" w:rsidRDefault="001F27FE" w:rsidP="001F27FE">
      <w:pPr>
        <w:pStyle w:val="S1"/>
        <w:ind w:firstLine="567"/>
        <w:rPr>
          <w:szCs w:val="28"/>
        </w:rPr>
      </w:pPr>
      <w:r w:rsidRPr="007E36DB">
        <w:rPr>
          <w:szCs w:val="28"/>
        </w:rPr>
        <w:t>Схема подачи – централизованная, насосная. Регулирующие и противопожарные запасы хранятся в резервуарах чистой воды.</w:t>
      </w:r>
    </w:p>
    <w:p w14:paraId="2E83C660" w14:textId="77777777" w:rsidR="001F27FE" w:rsidRPr="007E36DB" w:rsidRDefault="001F27FE" w:rsidP="001F27FE">
      <w:pPr>
        <w:pStyle w:val="S1"/>
        <w:ind w:firstLine="567"/>
        <w:rPr>
          <w:szCs w:val="28"/>
        </w:rPr>
      </w:pPr>
      <w:r w:rsidRPr="007E36DB">
        <w:rPr>
          <w:szCs w:val="28"/>
        </w:rPr>
        <w:t>Водоснабжение осуществляется от подземного водохранилища, доставка воды потребителю осуществляется посредствам сети водопроводов и водонапорных башен.</w:t>
      </w:r>
    </w:p>
    <w:p w14:paraId="06744D59" w14:textId="77777777" w:rsidR="001F27FE" w:rsidRPr="007E36DB" w:rsidRDefault="001F27FE" w:rsidP="001F27FE">
      <w:pPr>
        <w:pStyle w:val="S1"/>
        <w:ind w:firstLine="567"/>
        <w:rPr>
          <w:szCs w:val="28"/>
        </w:rPr>
      </w:pPr>
      <w:r w:rsidRPr="007E36DB">
        <w:rPr>
          <w:szCs w:val="28"/>
        </w:rPr>
        <w:t xml:space="preserve">Рекомендуются к размещению пожарные гидранты. Расстановка гидрантов определяется условиями пожаротушения любого здания, обслуживаемого сетью, не менее чем от двух гидрантов. Располагаются гидранты вдоль автомобильных дорог на расстоянии 2,5 м от края проезжей части на основной сети водопровода. </w:t>
      </w:r>
    </w:p>
    <w:p w14:paraId="36C800B6" w14:textId="77777777" w:rsidR="001F27FE" w:rsidRPr="007E36DB" w:rsidRDefault="001F27FE" w:rsidP="001F27FE">
      <w:pPr>
        <w:pStyle w:val="S1"/>
        <w:ind w:firstLine="567"/>
        <w:rPr>
          <w:b/>
          <w:szCs w:val="28"/>
        </w:rPr>
      </w:pPr>
      <w:r w:rsidRPr="007E36DB">
        <w:rPr>
          <w:szCs w:val="28"/>
        </w:rPr>
        <w:t>Централизованная система водоснабжения населённых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w:t>
      </w:r>
    </w:p>
    <w:p w14:paraId="31D0147E" w14:textId="60AD6404" w:rsidR="001F27FE" w:rsidRDefault="001F27FE" w:rsidP="001F27FE">
      <w:pPr>
        <w:pStyle w:val="S1"/>
        <w:ind w:firstLine="567"/>
        <w:rPr>
          <w:szCs w:val="28"/>
        </w:rPr>
      </w:pPr>
      <w:r w:rsidRPr="007E36DB">
        <w:rPr>
          <w:szCs w:val="28"/>
        </w:rPr>
        <w:t xml:space="preserve">Нормы на хозяйственно-питьевое водопотребление приняты в соответствии со </w:t>
      </w:r>
      <w:proofErr w:type="spellStart"/>
      <w:r w:rsidRPr="007E36DB">
        <w:rPr>
          <w:szCs w:val="28"/>
        </w:rPr>
        <w:t>СниП</w:t>
      </w:r>
      <w:proofErr w:type="spellEnd"/>
      <w:r w:rsidRPr="007E36DB">
        <w:rPr>
          <w:szCs w:val="28"/>
        </w:rPr>
        <w:t xml:space="preserve"> 2.04.02-84* «Водоснабжение. Наружные сети и сооружения»</w:t>
      </w:r>
      <w:r>
        <w:rPr>
          <w:szCs w:val="28"/>
        </w:rPr>
        <w:t xml:space="preserve">. Основные показатели водопотребления </w:t>
      </w:r>
      <w:r w:rsidRPr="00943DAB">
        <w:rPr>
          <w:szCs w:val="28"/>
        </w:rPr>
        <w:t xml:space="preserve">Форпост-Каргатского </w:t>
      </w:r>
      <w:r>
        <w:rPr>
          <w:szCs w:val="28"/>
        </w:rPr>
        <w:t>сельсовета приведены в таблице 12</w:t>
      </w:r>
      <w:r w:rsidRPr="007E36DB">
        <w:rPr>
          <w:szCs w:val="28"/>
        </w:rPr>
        <w:t>.</w:t>
      </w:r>
    </w:p>
    <w:p w14:paraId="16AEFF77" w14:textId="04A92290" w:rsidR="001F27FE" w:rsidRDefault="001F27FE" w:rsidP="001F27FE">
      <w:pPr>
        <w:pStyle w:val="afff7"/>
        <w:ind w:right="-1"/>
        <w:jc w:val="both"/>
        <w:rPr>
          <w:b w:val="0"/>
          <w:sz w:val="28"/>
          <w:szCs w:val="28"/>
          <w:lang w:val="ru-RU"/>
        </w:rPr>
      </w:pPr>
      <w:bookmarkStart w:id="224" w:name="_Ref333217893"/>
      <w:r w:rsidRPr="003022C4">
        <w:rPr>
          <w:b w:val="0"/>
          <w:sz w:val="28"/>
          <w:szCs w:val="28"/>
        </w:rPr>
        <w:t xml:space="preserve">Таблица </w:t>
      </w:r>
      <w:bookmarkEnd w:id="224"/>
      <w:r>
        <w:rPr>
          <w:b w:val="0"/>
          <w:sz w:val="28"/>
          <w:szCs w:val="28"/>
          <w:lang w:val="ru-RU"/>
        </w:rPr>
        <w:t>12</w:t>
      </w:r>
      <w:r w:rsidRPr="003022C4">
        <w:rPr>
          <w:b w:val="0"/>
          <w:sz w:val="28"/>
          <w:szCs w:val="28"/>
        </w:rPr>
        <w:t xml:space="preserve"> – Основные показатели водопотребления </w:t>
      </w:r>
      <w:r w:rsidRPr="001F27FE">
        <w:rPr>
          <w:b w:val="0"/>
          <w:sz w:val="28"/>
          <w:szCs w:val="28"/>
          <w:lang w:val="ru-RU"/>
        </w:rPr>
        <w:t xml:space="preserve">Форпост-Каргатского </w:t>
      </w:r>
      <w:r w:rsidRPr="003022C4">
        <w:rPr>
          <w:b w:val="0"/>
          <w:sz w:val="28"/>
          <w:szCs w:val="28"/>
          <w:lang w:val="ru-RU"/>
        </w:rPr>
        <w:t>сельсовета</w:t>
      </w:r>
      <w:r w:rsidRPr="003022C4">
        <w:rPr>
          <w:b w:val="0"/>
          <w:sz w:val="28"/>
          <w:szCs w:val="28"/>
        </w:rPr>
        <w:t xml:space="preserve"> на расчетный срок реализации </w:t>
      </w:r>
      <w:r>
        <w:rPr>
          <w:b w:val="0"/>
          <w:sz w:val="28"/>
          <w:szCs w:val="28"/>
          <w:lang w:val="ru-RU"/>
        </w:rPr>
        <w:t>генерального плана</w:t>
      </w:r>
    </w:p>
    <w:p w14:paraId="528B3BF7" w14:textId="77777777" w:rsidR="001F27FE" w:rsidRPr="00B17A41" w:rsidRDefault="001F27FE" w:rsidP="001F27FE">
      <w:pPr>
        <w:pStyle w:val="afff7"/>
        <w:spacing w:before="0"/>
        <w:ind w:right="-1"/>
        <w:jc w:val="both"/>
        <w:rPr>
          <w:b w:val="0"/>
          <w:sz w:val="28"/>
          <w:szCs w:val="28"/>
          <w:lang w:val="ru-RU"/>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913"/>
        <w:gridCol w:w="1607"/>
        <w:gridCol w:w="2429"/>
        <w:gridCol w:w="1165"/>
        <w:gridCol w:w="969"/>
      </w:tblGrid>
      <w:tr w:rsidR="001F27FE" w:rsidRPr="007E36DB" w14:paraId="726094DE" w14:textId="77777777" w:rsidTr="00E033C6">
        <w:trPr>
          <w:cantSplit/>
          <w:trHeight w:hRule="exact" w:val="1005"/>
          <w:tblHeader/>
        </w:trPr>
        <w:tc>
          <w:tcPr>
            <w:tcW w:w="3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88545D" w14:textId="77777777" w:rsidR="001F27FE" w:rsidRPr="007E36DB" w:rsidRDefault="001F27FE" w:rsidP="00E033C6">
            <w:pPr>
              <w:ind w:right="-1"/>
              <w:jc w:val="center"/>
            </w:pPr>
            <w:r w:rsidRPr="007E36DB">
              <w:t>№ п/п</w:t>
            </w:r>
          </w:p>
        </w:tc>
        <w:tc>
          <w:tcPr>
            <w:tcW w:w="15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194144" w14:textId="77777777" w:rsidR="001F27FE" w:rsidRPr="007E36DB" w:rsidRDefault="001F27FE" w:rsidP="00E033C6">
            <w:pPr>
              <w:ind w:right="-1"/>
              <w:jc w:val="center"/>
            </w:pPr>
            <w:r w:rsidRPr="007E36DB">
              <w:t>Наименование</w:t>
            </w:r>
          </w:p>
          <w:p w14:paraId="7AE97A22" w14:textId="77777777" w:rsidR="001F27FE" w:rsidRPr="007E36DB" w:rsidRDefault="001F27FE" w:rsidP="00E033C6">
            <w:pPr>
              <w:ind w:right="-1"/>
              <w:jc w:val="center"/>
            </w:pPr>
            <w:proofErr w:type="spellStart"/>
            <w:r w:rsidRPr="007E36DB">
              <w:t>водопотребителей</w:t>
            </w:r>
            <w:proofErr w:type="spellEnd"/>
          </w:p>
        </w:tc>
        <w:tc>
          <w:tcPr>
            <w:tcW w:w="82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9FF5F8A" w14:textId="77777777" w:rsidR="001F27FE" w:rsidRPr="007E36DB" w:rsidRDefault="001F27FE" w:rsidP="00E033C6">
            <w:pPr>
              <w:ind w:right="-1"/>
              <w:jc w:val="center"/>
            </w:pPr>
            <w:r w:rsidRPr="007E36DB">
              <w:t>Численность населения,</w:t>
            </w:r>
          </w:p>
          <w:p w14:paraId="0501255A" w14:textId="77777777" w:rsidR="001F27FE" w:rsidRPr="007E36DB" w:rsidRDefault="001F27FE" w:rsidP="00E033C6">
            <w:pPr>
              <w:ind w:right="-1"/>
              <w:jc w:val="center"/>
            </w:pPr>
            <w:r w:rsidRPr="007E36DB">
              <w:t>чел.</w:t>
            </w:r>
          </w:p>
        </w:tc>
        <w:tc>
          <w:tcPr>
            <w:tcW w:w="125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02969C" w14:textId="77777777" w:rsidR="001F27FE" w:rsidRPr="007E36DB" w:rsidRDefault="001F27FE" w:rsidP="00E033C6">
            <w:pPr>
              <w:ind w:right="-1"/>
              <w:jc w:val="center"/>
            </w:pPr>
            <w:r w:rsidRPr="007E36DB">
              <w:t>Норма водопотребления, л/</w:t>
            </w:r>
            <w:proofErr w:type="spellStart"/>
            <w:r w:rsidRPr="007E36DB">
              <w:t>сут</w:t>
            </w:r>
            <w:proofErr w:type="spellEnd"/>
          </w:p>
        </w:tc>
        <w:tc>
          <w:tcPr>
            <w:tcW w:w="110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5898E4" w14:textId="77777777" w:rsidR="001F27FE" w:rsidRPr="007E36DB" w:rsidRDefault="001F27FE" w:rsidP="00E033C6">
            <w:pPr>
              <w:ind w:right="-1"/>
              <w:jc w:val="center"/>
            </w:pPr>
            <w:r w:rsidRPr="007E36DB">
              <w:t>Количество</w:t>
            </w:r>
          </w:p>
          <w:p w14:paraId="7FEE41D5" w14:textId="77777777" w:rsidR="001F27FE" w:rsidRPr="007E36DB" w:rsidRDefault="001F27FE" w:rsidP="00E033C6">
            <w:pPr>
              <w:ind w:right="-1"/>
              <w:jc w:val="center"/>
            </w:pPr>
            <w:r w:rsidRPr="007E36DB">
              <w:t>потребляемой воды, м3/</w:t>
            </w:r>
            <w:proofErr w:type="spellStart"/>
            <w:r w:rsidRPr="007E36DB">
              <w:t>сут</w:t>
            </w:r>
            <w:proofErr w:type="spellEnd"/>
          </w:p>
        </w:tc>
      </w:tr>
      <w:tr w:rsidR="001F27FE" w:rsidRPr="007E36DB" w14:paraId="00D948F7" w14:textId="77777777" w:rsidTr="00E033C6">
        <w:trPr>
          <w:cantSplit/>
          <w:trHeight w:val="422"/>
          <w:tblHeader/>
        </w:trPr>
        <w:tc>
          <w:tcPr>
            <w:tcW w:w="31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3BF8AA" w14:textId="77777777" w:rsidR="001F27FE" w:rsidRPr="007E36DB" w:rsidRDefault="001F27FE" w:rsidP="00E033C6">
            <w:pPr>
              <w:ind w:right="-1" w:firstLine="567"/>
              <w:jc w:val="center"/>
              <w:rPr>
                <w:b/>
              </w:rPr>
            </w:pPr>
          </w:p>
        </w:tc>
        <w:tc>
          <w:tcPr>
            <w:tcW w:w="15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BF80E0" w14:textId="77777777" w:rsidR="001F27FE" w:rsidRPr="007E36DB" w:rsidRDefault="001F27FE" w:rsidP="00E033C6">
            <w:pPr>
              <w:ind w:right="-1" w:firstLine="567"/>
              <w:jc w:val="center"/>
              <w:rPr>
                <w:b/>
              </w:rPr>
            </w:pPr>
          </w:p>
        </w:tc>
        <w:tc>
          <w:tcPr>
            <w:tcW w:w="82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BFF99A" w14:textId="77777777" w:rsidR="001F27FE" w:rsidRPr="007E36DB" w:rsidRDefault="001F27FE" w:rsidP="00E033C6">
            <w:pPr>
              <w:ind w:right="-1" w:firstLine="567"/>
              <w:jc w:val="center"/>
              <w:rPr>
                <w:b/>
              </w:rPr>
            </w:pPr>
          </w:p>
        </w:tc>
        <w:tc>
          <w:tcPr>
            <w:tcW w:w="125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D755D2" w14:textId="77777777" w:rsidR="001F27FE" w:rsidRPr="007E36DB" w:rsidRDefault="001F27FE" w:rsidP="00E033C6">
            <w:pPr>
              <w:ind w:right="-1" w:firstLine="567"/>
              <w:jc w:val="center"/>
              <w:rPr>
                <w:b/>
              </w:rPr>
            </w:pP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044111" w14:textId="77777777" w:rsidR="001F27FE" w:rsidRPr="007E36DB" w:rsidRDefault="001F27FE" w:rsidP="00E033C6">
            <w:pPr>
              <w:pStyle w:val="aff2"/>
              <w:ind w:right="-1"/>
              <w:rPr>
                <w:b w:val="0"/>
                <w:sz w:val="24"/>
                <w:szCs w:val="24"/>
              </w:rPr>
            </w:pPr>
            <w:proofErr w:type="spellStart"/>
            <w:r w:rsidRPr="007E36DB">
              <w:rPr>
                <w:b w:val="0"/>
                <w:sz w:val="24"/>
                <w:szCs w:val="24"/>
              </w:rPr>
              <w:t>Qсут.ср</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40F29C" w14:textId="77777777" w:rsidR="001F27FE" w:rsidRPr="007E36DB" w:rsidRDefault="001F27FE" w:rsidP="00E033C6">
            <w:pPr>
              <w:pStyle w:val="aff2"/>
              <w:ind w:right="-1"/>
              <w:rPr>
                <w:b w:val="0"/>
                <w:sz w:val="24"/>
                <w:szCs w:val="24"/>
              </w:rPr>
            </w:pPr>
            <w:proofErr w:type="spellStart"/>
            <w:r w:rsidRPr="007E36DB">
              <w:rPr>
                <w:b w:val="0"/>
                <w:sz w:val="24"/>
                <w:szCs w:val="24"/>
              </w:rPr>
              <w:t>Qсут</w:t>
            </w:r>
            <w:proofErr w:type="spellEnd"/>
            <w:r w:rsidRPr="007E36DB">
              <w:rPr>
                <w:b w:val="0"/>
                <w:sz w:val="24"/>
                <w:szCs w:val="24"/>
              </w:rPr>
              <w:t>.</w:t>
            </w:r>
          </w:p>
          <w:p w14:paraId="0DA7FE73" w14:textId="77777777" w:rsidR="001F27FE" w:rsidRPr="007E36DB" w:rsidRDefault="001F27FE" w:rsidP="00E033C6">
            <w:pPr>
              <w:pStyle w:val="aff2"/>
              <w:ind w:right="-1"/>
              <w:rPr>
                <w:b w:val="0"/>
                <w:sz w:val="24"/>
                <w:szCs w:val="24"/>
              </w:rPr>
            </w:pPr>
            <w:proofErr w:type="spellStart"/>
            <w:r w:rsidRPr="007E36DB">
              <w:rPr>
                <w:b w:val="0"/>
                <w:sz w:val="24"/>
                <w:szCs w:val="24"/>
              </w:rPr>
              <w:t>max</w:t>
            </w:r>
            <w:proofErr w:type="spellEnd"/>
          </w:p>
        </w:tc>
      </w:tr>
      <w:tr w:rsidR="001F27FE" w:rsidRPr="007E36DB" w14:paraId="5C192FB5" w14:textId="77777777" w:rsidTr="00E033C6">
        <w:trPr>
          <w:trHeight w:val="86"/>
        </w:trPr>
        <w:tc>
          <w:tcPr>
            <w:tcW w:w="313" w:type="pct"/>
            <w:tcBorders>
              <w:top w:val="single" w:sz="4" w:space="0" w:color="auto"/>
              <w:left w:val="single" w:sz="4" w:space="0" w:color="auto"/>
              <w:bottom w:val="single" w:sz="4" w:space="0" w:color="auto"/>
              <w:right w:val="single" w:sz="4" w:space="0" w:color="auto"/>
            </w:tcBorders>
            <w:vAlign w:val="center"/>
            <w:hideMark/>
          </w:tcPr>
          <w:p w14:paraId="2AD0CE46" w14:textId="77777777" w:rsidR="001F27FE" w:rsidRPr="007E36DB" w:rsidRDefault="001F27FE" w:rsidP="00E033C6">
            <w:pPr>
              <w:ind w:right="-1"/>
            </w:pPr>
            <w:bookmarkStart w:id="225" w:name="_Hlk391397179"/>
            <w:r w:rsidRPr="007E36DB">
              <w:t>1</w:t>
            </w:r>
          </w:p>
        </w:tc>
        <w:tc>
          <w:tcPr>
            <w:tcW w:w="1503" w:type="pct"/>
            <w:tcBorders>
              <w:top w:val="single" w:sz="4" w:space="0" w:color="auto"/>
              <w:left w:val="single" w:sz="4" w:space="0" w:color="auto"/>
              <w:bottom w:val="single" w:sz="4" w:space="0" w:color="auto"/>
              <w:right w:val="single" w:sz="4" w:space="0" w:color="auto"/>
            </w:tcBorders>
            <w:vAlign w:val="center"/>
          </w:tcPr>
          <w:p w14:paraId="27862328" w14:textId="10DD8084" w:rsidR="001F27FE" w:rsidRPr="007E36DB" w:rsidRDefault="006D26F8" w:rsidP="00E033C6">
            <w:pPr>
              <w:ind w:right="-1"/>
            </w:pPr>
            <w:r w:rsidRPr="006D26F8">
              <w:t>Форпост-Каргатский сельсовет</w:t>
            </w:r>
            <w:r w:rsidR="001F27FE" w:rsidRPr="007E36DB">
              <w:t xml:space="preserve"> </w:t>
            </w:r>
          </w:p>
        </w:tc>
        <w:tc>
          <w:tcPr>
            <w:tcW w:w="829" w:type="pct"/>
            <w:tcBorders>
              <w:top w:val="single" w:sz="4" w:space="0" w:color="auto"/>
              <w:left w:val="single" w:sz="4" w:space="0" w:color="auto"/>
              <w:bottom w:val="single" w:sz="4" w:space="0" w:color="auto"/>
              <w:right w:val="single" w:sz="4" w:space="0" w:color="auto"/>
            </w:tcBorders>
            <w:vAlign w:val="center"/>
          </w:tcPr>
          <w:p w14:paraId="5FFF7EB2" w14:textId="078CA9C1" w:rsidR="001F27FE" w:rsidRPr="007E36DB" w:rsidRDefault="001F27FE" w:rsidP="00E033C6">
            <w:pPr>
              <w:ind w:right="-1"/>
              <w:jc w:val="center"/>
            </w:pPr>
            <w:r>
              <w:t>232</w:t>
            </w:r>
          </w:p>
        </w:tc>
        <w:tc>
          <w:tcPr>
            <w:tcW w:w="1253" w:type="pct"/>
            <w:tcBorders>
              <w:top w:val="single" w:sz="4" w:space="0" w:color="auto"/>
              <w:left w:val="single" w:sz="4" w:space="0" w:color="auto"/>
              <w:right w:val="single" w:sz="4" w:space="0" w:color="auto"/>
            </w:tcBorders>
            <w:vAlign w:val="center"/>
          </w:tcPr>
          <w:p w14:paraId="67AC6DF5" w14:textId="77777777" w:rsidR="001F27FE" w:rsidRPr="007E36DB" w:rsidRDefault="001F27FE" w:rsidP="00E033C6">
            <w:pPr>
              <w:ind w:right="-1"/>
            </w:pPr>
            <w:r w:rsidRPr="007E36DB">
              <w:t>От 125 до 2</w:t>
            </w:r>
            <w:r>
              <w:t>3</w:t>
            </w:r>
            <w:r w:rsidRPr="007E36DB">
              <w:t>0</w:t>
            </w:r>
          </w:p>
        </w:tc>
        <w:tc>
          <w:tcPr>
            <w:tcW w:w="601" w:type="pct"/>
            <w:tcBorders>
              <w:top w:val="single" w:sz="4" w:space="0" w:color="auto"/>
              <w:left w:val="single" w:sz="4" w:space="0" w:color="auto"/>
              <w:bottom w:val="single" w:sz="4" w:space="0" w:color="auto"/>
              <w:right w:val="single" w:sz="4" w:space="0" w:color="auto"/>
            </w:tcBorders>
            <w:vAlign w:val="center"/>
          </w:tcPr>
          <w:p w14:paraId="5D0338C1" w14:textId="16337393" w:rsidR="001F27FE" w:rsidRPr="007E36DB" w:rsidRDefault="00EB6105" w:rsidP="00E033C6">
            <w:pPr>
              <w:ind w:right="-1"/>
            </w:pPr>
            <w:r>
              <w:t>41,18</w:t>
            </w:r>
          </w:p>
        </w:tc>
        <w:tc>
          <w:tcPr>
            <w:tcW w:w="500" w:type="pct"/>
            <w:tcBorders>
              <w:top w:val="single" w:sz="4" w:space="0" w:color="auto"/>
              <w:left w:val="single" w:sz="4" w:space="0" w:color="auto"/>
              <w:bottom w:val="single" w:sz="4" w:space="0" w:color="auto"/>
              <w:right w:val="single" w:sz="4" w:space="0" w:color="auto"/>
            </w:tcBorders>
            <w:vAlign w:val="center"/>
          </w:tcPr>
          <w:p w14:paraId="5FA51B67" w14:textId="296DEC06" w:rsidR="001F27FE" w:rsidRPr="007E36DB" w:rsidRDefault="00EB6105" w:rsidP="00E033C6">
            <w:pPr>
              <w:ind w:right="-1"/>
            </w:pPr>
            <w:r>
              <w:t>49,41</w:t>
            </w:r>
          </w:p>
        </w:tc>
      </w:tr>
      <w:bookmarkEnd w:id="225"/>
    </w:tbl>
    <w:p w14:paraId="4D48252B" w14:textId="77777777" w:rsidR="001F27FE" w:rsidRPr="001F27FE" w:rsidRDefault="001F27FE" w:rsidP="001F27FE">
      <w:pPr>
        <w:pStyle w:val="S1"/>
        <w:ind w:firstLine="567"/>
        <w:rPr>
          <w:szCs w:val="28"/>
        </w:rPr>
      </w:pPr>
    </w:p>
    <w:p w14:paraId="2977970F" w14:textId="0431EB38" w:rsidR="00B977E9" w:rsidRDefault="001F27FE" w:rsidP="001F27FE">
      <w:pPr>
        <w:pStyle w:val="a5"/>
        <w:spacing w:before="0" w:after="0"/>
        <w:rPr>
          <w:sz w:val="28"/>
          <w:szCs w:val="28"/>
        </w:rPr>
      </w:pPr>
      <w:r w:rsidRPr="001F27FE">
        <w:rPr>
          <w:sz w:val="28"/>
          <w:szCs w:val="28"/>
        </w:rPr>
        <w:lastRenderedPageBreak/>
        <w:t xml:space="preserve">На расчетный срок генеральным планом запланировано размещение водозаборной скважины с. </w:t>
      </w:r>
      <w:r w:rsidR="003E24FB" w:rsidRPr="001F6BBB">
        <w:rPr>
          <w:sz w:val="28"/>
          <w:szCs w:val="28"/>
        </w:rPr>
        <w:t>Форпост-Каргат</w:t>
      </w:r>
      <w:r w:rsidR="003D3279">
        <w:rPr>
          <w:sz w:val="28"/>
          <w:szCs w:val="28"/>
        </w:rPr>
        <w:t xml:space="preserve"> и в п. </w:t>
      </w:r>
      <w:proofErr w:type="spellStart"/>
      <w:r w:rsidR="003D3279">
        <w:rPr>
          <w:sz w:val="28"/>
          <w:szCs w:val="28"/>
        </w:rPr>
        <w:t>Шибаки</w:t>
      </w:r>
      <w:proofErr w:type="spellEnd"/>
      <w:r w:rsidR="003D3279">
        <w:rPr>
          <w:sz w:val="28"/>
          <w:szCs w:val="28"/>
        </w:rPr>
        <w:t>, а также реконструкция водопроводных сетей в п. Теренино</w:t>
      </w:r>
      <w:r w:rsidRPr="001F27FE">
        <w:rPr>
          <w:sz w:val="28"/>
          <w:szCs w:val="28"/>
        </w:rPr>
        <w:t>.</w:t>
      </w:r>
    </w:p>
    <w:p w14:paraId="16D3C4EE" w14:textId="77777777" w:rsidR="00BE26D9" w:rsidRPr="00BE26D9" w:rsidRDefault="00BE26D9" w:rsidP="001F27FE">
      <w:pPr>
        <w:pStyle w:val="a5"/>
        <w:spacing w:before="0" w:after="0"/>
        <w:rPr>
          <w:sz w:val="28"/>
          <w:szCs w:val="28"/>
        </w:rPr>
      </w:pPr>
    </w:p>
    <w:p w14:paraId="1DE3F71D" w14:textId="77777777" w:rsidR="00E96108" w:rsidRPr="00BE26D9" w:rsidRDefault="00E96108" w:rsidP="00E96108">
      <w:pPr>
        <w:pStyle w:val="3"/>
        <w:numPr>
          <w:ilvl w:val="2"/>
          <w:numId w:val="41"/>
        </w:numPr>
        <w:spacing w:before="0" w:after="0"/>
        <w:ind w:left="0" w:right="-285"/>
        <w:rPr>
          <w:sz w:val="28"/>
          <w:szCs w:val="28"/>
          <w:lang w:val="en-US"/>
        </w:rPr>
      </w:pPr>
      <w:bookmarkStart w:id="226" w:name="_Toc10022170"/>
      <w:bookmarkStart w:id="227" w:name="_Toc19276411"/>
      <w:bookmarkStart w:id="228" w:name="_Toc120923201"/>
      <w:r w:rsidRPr="00BE26D9">
        <w:rPr>
          <w:sz w:val="28"/>
          <w:szCs w:val="28"/>
        </w:rPr>
        <w:t>Водоотведение</w:t>
      </w:r>
      <w:bookmarkEnd w:id="226"/>
      <w:bookmarkEnd w:id="227"/>
      <w:bookmarkEnd w:id="228"/>
    </w:p>
    <w:p w14:paraId="7BD3B2F8" w14:textId="77777777" w:rsidR="00E96108" w:rsidRPr="00AA50F9" w:rsidRDefault="00E96108" w:rsidP="008F7E8D">
      <w:pPr>
        <w:pStyle w:val="a5"/>
        <w:spacing w:before="0" w:after="0"/>
        <w:rPr>
          <w:color w:val="FF0000"/>
          <w:lang w:val="en-US"/>
        </w:rPr>
      </w:pPr>
    </w:p>
    <w:p w14:paraId="04EA64AD" w14:textId="77777777" w:rsidR="00BE26D9" w:rsidRPr="00C904CE" w:rsidRDefault="00BE26D9" w:rsidP="00BE26D9">
      <w:pPr>
        <w:pStyle w:val="S1"/>
        <w:ind w:firstLine="567"/>
        <w:rPr>
          <w:szCs w:val="28"/>
        </w:rPr>
      </w:pPr>
      <w:r w:rsidRPr="00C904CE">
        <w:rPr>
          <w:szCs w:val="28"/>
        </w:rPr>
        <w:t xml:space="preserve">Генеральным планом на расчетный срок не предлагается организация централизованной системы канализации. </w:t>
      </w:r>
    </w:p>
    <w:p w14:paraId="38DEE822" w14:textId="77777777" w:rsidR="000E2B9B" w:rsidRPr="00AA50F9" w:rsidRDefault="000E2B9B" w:rsidP="009939EB">
      <w:pPr>
        <w:widowControl w:val="0"/>
        <w:ind w:firstLine="709"/>
        <w:rPr>
          <w:color w:val="FF0000"/>
          <w:sz w:val="28"/>
          <w:szCs w:val="28"/>
        </w:rPr>
      </w:pPr>
    </w:p>
    <w:p w14:paraId="5A7C3000" w14:textId="77777777" w:rsidR="001857AF" w:rsidRPr="003174B7" w:rsidRDefault="001857AF" w:rsidP="009939EB">
      <w:pPr>
        <w:pStyle w:val="3"/>
        <w:spacing w:before="0" w:after="0"/>
        <w:ind w:left="0" w:right="-285"/>
        <w:rPr>
          <w:sz w:val="28"/>
          <w:szCs w:val="28"/>
        </w:rPr>
      </w:pPr>
      <w:bookmarkStart w:id="229" w:name="_Toc10022171"/>
      <w:bookmarkStart w:id="230" w:name="_Toc19276412"/>
      <w:bookmarkStart w:id="231" w:name="_Toc120923202"/>
      <w:r w:rsidRPr="003174B7">
        <w:rPr>
          <w:sz w:val="28"/>
          <w:szCs w:val="28"/>
        </w:rPr>
        <w:t>Теплоснабжение</w:t>
      </w:r>
      <w:bookmarkEnd w:id="229"/>
      <w:bookmarkEnd w:id="230"/>
      <w:bookmarkEnd w:id="231"/>
    </w:p>
    <w:p w14:paraId="694A4D0F" w14:textId="77777777" w:rsidR="009939EB" w:rsidRPr="00AA50F9" w:rsidRDefault="009939EB" w:rsidP="009939EB">
      <w:pPr>
        <w:pStyle w:val="a5"/>
        <w:spacing w:before="0" w:after="0"/>
        <w:rPr>
          <w:color w:val="FF0000"/>
        </w:rPr>
      </w:pPr>
    </w:p>
    <w:p w14:paraId="5736BCD0" w14:textId="28F2302E" w:rsidR="00473DA2" w:rsidRPr="00E32E7F" w:rsidRDefault="003174B7" w:rsidP="00D1575B">
      <w:pPr>
        <w:widowControl w:val="0"/>
        <w:ind w:firstLine="567"/>
        <w:jc w:val="both"/>
        <w:rPr>
          <w:sz w:val="28"/>
        </w:rPr>
      </w:pPr>
      <w:r w:rsidRPr="00E32E7F">
        <w:rPr>
          <w:sz w:val="28"/>
        </w:rPr>
        <w:t xml:space="preserve">Теплоснабжение объектов села Форпост-Каргат осуществляется от одного источника - котельной школы. </w:t>
      </w:r>
    </w:p>
    <w:p w14:paraId="6E2F1718" w14:textId="3D3E6CB4" w:rsidR="00E32E7F" w:rsidRDefault="00E32E7F" w:rsidP="00E32E7F">
      <w:pPr>
        <w:widowControl w:val="0"/>
        <w:ind w:firstLine="567"/>
        <w:jc w:val="both"/>
        <w:rPr>
          <w:sz w:val="28"/>
          <w:szCs w:val="28"/>
        </w:rPr>
      </w:pPr>
      <w:r w:rsidRPr="00E32E7F">
        <w:rPr>
          <w:sz w:val="28"/>
          <w:szCs w:val="28"/>
        </w:rPr>
        <w:t>Основой для развития системы теплоснабжения потребителей, являются мероприятия по реконструкции системы теплоснабжения с. Форпост-Каргат. Выполнение работ по реконструкции позволит повысить надежность теплоснабжения потребителей, сократить затраты на производство тепловой энергии, появится возможность подключения тепловых нагрузок новых потребителей.</w:t>
      </w:r>
    </w:p>
    <w:p w14:paraId="1EDCFA2D" w14:textId="2D33B474" w:rsidR="00D1575B" w:rsidRDefault="00D1575B" w:rsidP="00E32E7F">
      <w:pPr>
        <w:widowControl w:val="0"/>
        <w:ind w:firstLine="567"/>
        <w:jc w:val="both"/>
        <w:rPr>
          <w:sz w:val="28"/>
          <w:szCs w:val="28"/>
        </w:rPr>
      </w:pPr>
      <w:r>
        <w:rPr>
          <w:sz w:val="28"/>
          <w:szCs w:val="28"/>
        </w:rPr>
        <w:t>Генеральным планом на расчетный срок предусмотрены следующие мероприятия по развитию теплоснабжения:</w:t>
      </w:r>
    </w:p>
    <w:p w14:paraId="138099DE" w14:textId="6D7DA00B" w:rsidR="00D1575B" w:rsidRPr="00D1575B" w:rsidRDefault="00D1575B" w:rsidP="00D1575B">
      <w:pPr>
        <w:pStyle w:val="af5"/>
        <w:widowControl w:val="0"/>
        <w:numPr>
          <w:ilvl w:val="0"/>
          <w:numId w:val="43"/>
        </w:numPr>
        <w:ind w:left="0" w:firstLine="426"/>
        <w:jc w:val="both"/>
        <w:rPr>
          <w:sz w:val="28"/>
          <w:szCs w:val="28"/>
        </w:rPr>
      </w:pPr>
      <w:r w:rsidRPr="00D1575B">
        <w:rPr>
          <w:sz w:val="28"/>
          <w:szCs w:val="28"/>
        </w:rPr>
        <w:t>Реконструкция тепловых сетей с. Форпост-Каргат;</w:t>
      </w:r>
    </w:p>
    <w:p w14:paraId="339E9A70" w14:textId="0771BA24" w:rsidR="00D1575B" w:rsidRPr="00D1575B" w:rsidRDefault="00D1575B" w:rsidP="00D1575B">
      <w:pPr>
        <w:pStyle w:val="af5"/>
        <w:widowControl w:val="0"/>
        <w:numPr>
          <w:ilvl w:val="0"/>
          <w:numId w:val="43"/>
        </w:numPr>
        <w:ind w:left="0" w:firstLine="426"/>
        <w:jc w:val="both"/>
        <w:rPr>
          <w:sz w:val="28"/>
          <w:szCs w:val="28"/>
        </w:rPr>
      </w:pPr>
      <w:r w:rsidRPr="00D1575B">
        <w:rPr>
          <w:sz w:val="28"/>
          <w:szCs w:val="28"/>
        </w:rPr>
        <w:t xml:space="preserve">Замена котла КВЦ-0,63.  </w:t>
      </w:r>
    </w:p>
    <w:p w14:paraId="69F6566B" w14:textId="77777777" w:rsidR="007B1B0B" w:rsidRPr="00E32E7F" w:rsidRDefault="007B1B0B" w:rsidP="00581991">
      <w:pPr>
        <w:widowControl w:val="0"/>
        <w:ind w:firstLine="567"/>
        <w:rPr>
          <w:sz w:val="28"/>
          <w:szCs w:val="28"/>
        </w:rPr>
      </w:pPr>
    </w:p>
    <w:p w14:paraId="2A5E456D" w14:textId="77777777" w:rsidR="006C41FD" w:rsidRPr="00E32E7F" w:rsidRDefault="006C41FD" w:rsidP="00871809">
      <w:pPr>
        <w:pStyle w:val="3"/>
        <w:spacing w:before="0" w:after="0"/>
        <w:ind w:left="0" w:right="-1"/>
        <w:rPr>
          <w:sz w:val="28"/>
          <w:szCs w:val="28"/>
        </w:rPr>
      </w:pPr>
      <w:bookmarkStart w:id="232" w:name="_Toc19276414"/>
      <w:bookmarkStart w:id="233" w:name="_Toc120923203"/>
      <w:r w:rsidRPr="00E32E7F">
        <w:rPr>
          <w:sz w:val="28"/>
          <w:szCs w:val="28"/>
        </w:rPr>
        <w:t>Связь и информатизация</w:t>
      </w:r>
      <w:bookmarkEnd w:id="232"/>
      <w:bookmarkEnd w:id="233"/>
    </w:p>
    <w:p w14:paraId="7D9A386A" w14:textId="77777777" w:rsidR="00871809" w:rsidRPr="00E32E7F" w:rsidRDefault="00871809" w:rsidP="00871809">
      <w:pPr>
        <w:pStyle w:val="a5"/>
        <w:spacing w:before="0" w:after="0"/>
      </w:pPr>
    </w:p>
    <w:p w14:paraId="20734833" w14:textId="053359EC" w:rsidR="0017118A" w:rsidRPr="00E32E7F" w:rsidRDefault="00FD0F9A" w:rsidP="00581991">
      <w:pPr>
        <w:pStyle w:val="af5"/>
        <w:widowControl w:val="0"/>
        <w:tabs>
          <w:tab w:val="left" w:pos="426"/>
        </w:tabs>
        <w:ind w:left="0" w:firstLine="567"/>
        <w:contextualSpacing w:val="0"/>
        <w:jc w:val="both"/>
        <w:rPr>
          <w:sz w:val="28"/>
          <w:szCs w:val="28"/>
        </w:rPr>
      </w:pPr>
      <w:bookmarkStart w:id="234" w:name="_Toc19276416"/>
      <w:r w:rsidRPr="00E32E7F">
        <w:rPr>
          <w:sz w:val="28"/>
          <w:szCs w:val="28"/>
        </w:rPr>
        <w:t xml:space="preserve">В </w:t>
      </w:r>
      <w:r w:rsidR="00721E11" w:rsidRPr="00E32E7F">
        <w:rPr>
          <w:sz w:val="28"/>
          <w:szCs w:val="28"/>
        </w:rPr>
        <w:t>с. Форпост-Каргат</w:t>
      </w:r>
      <w:r w:rsidR="0017118A" w:rsidRPr="00E32E7F">
        <w:rPr>
          <w:sz w:val="28"/>
          <w:szCs w:val="28"/>
        </w:rPr>
        <w:t xml:space="preserve"> расположена автоматическая телефонная станция</w:t>
      </w:r>
      <w:r w:rsidR="00721E11" w:rsidRPr="00E32E7F">
        <w:rPr>
          <w:sz w:val="28"/>
          <w:szCs w:val="28"/>
        </w:rPr>
        <w:t>,</w:t>
      </w:r>
      <w:r w:rsidR="0017118A" w:rsidRPr="00E32E7F">
        <w:rPr>
          <w:sz w:val="28"/>
          <w:szCs w:val="28"/>
        </w:rPr>
        <w:t xml:space="preserve"> номерной емкостью </w:t>
      </w:r>
      <w:r w:rsidR="00721E11" w:rsidRPr="00E32E7F">
        <w:rPr>
          <w:sz w:val="28"/>
          <w:szCs w:val="28"/>
        </w:rPr>
        <w:t>72</w:t>
      </w:r>
      <w:r w:rsidR="0017118A" w:rsidRPr="00E32E7F">
        <w:rPr>
          <w:sz w:val="28"/>
          <w:szCs w:val="28"/>
        </w:rPr>
        <w:t xml:space="preserve"> </w:t>
      </w:r>
      <w:r w:rsidR="00721E11" w:rsidRPr="00E32E7F">
        <w:rPr>
          <w:sz w:val="28"/>
          <w:szCs w:val="28"/>
        </w:rPr>
        <w:t>абонента</w:t>
      </w:r>
      <w:r w:rsidR="0017118A" w:rsidRPr="00E32E7F">
        <w:rPr>
          <w:sz w:val="28"/>
          <w:szCs w:val="28"/>
        </w:rPr>
        <w:t xml:space="preserve">. Связь абонентов с АТС осуществляется по </w:t>
      </w:r>
      <w:r w:rsidR="00721E11" w:rsidRPr="00E32E7F">
        <w:rPr>
          <w:sz w:val="28"/>
          <w:szCs w:val="28"/>
        </w:rPr>
        <w:t>подземным кабельным</w:t>
      </w:r>
      <w:r w:rsidR="0017118A" w:rsidRPr="00E32E7F">
        <w:rPr>
          <w:sz w:val="28"/>
          <w:szCs w:val="28"/>
        </w:rPr>
        <w:t xml:space="preserve"> линиям связи.</w:t>
      </w:r>
    </w:p>
    <w:p w14:paraId="1E0D6D2E" w14:textId="2B4C4D6A" w:rsidR="00632015" w:rsidRPr="00E32E7F" w:rsidRDefault="00632015" w:rsidP="00581991">
      <w:pPr>
        <w:pStyle w:val="af5"/>
        <w:widowControl w:val="0"/>
        <w:tabs>
          <w:tab w:val="left" w:pos="426"/>
        </w:tabs>
        <w:ind w:left="0" w:firstLine="567"/>
        <w:contextualSpacing w:val="0"/>
        <w:jc w:val="both"/>
        <w:rPr>
          <w:sz w:val="28"/>
          <w:szCs w:val="28"/>
        </w:rPr>
      </w:pPr>
      <w:r w:rsidRPr="00E32E7F">
        <w:rPr>
          <w:sz w:val="28"/>
          <w:szCs w:val="28"/>
        </w:rPr>
        <w:t>Генеральным планом на расчетный срок предусмотрены следующие мероприятия по развитию сферы связи и информатизации.</w:t>
      </w:r>
    </w:p>
    <w:p w14:paraId="624B0C5F" w14:textId="66CFE82B" w:rsidR="00721E11" w:rsidRPr="00E32E7F" w:rsidRDefault="00721E11" w:rsidP="00721E11">
      <w:pPr>
        <w:pStyle w:val="af5"/>
        <w:widowControl w:val="0"/>
        <w:numPr>
          <w:ilvl w:val="0"/>
          <w:numId w:val="42"/>
        </w:numPr>
        <w:tabs>
          <w:tab w:val="left" w:pos="426"/>
        </w:tabs>
        <w:ind w:left="0" w:firstLine="426"/>
        <w:jc w:val="both"/>
        <w:rPr>
          <w:sz w:val="28"/>
          <w:szCs w:val="28"/>
        </w:rPr>
      </w:pPr>
      <w:r w:rsidRPr="00E32E7F">
        <w:rPr>
          <w:sz w:val="28"/>
          <w:szCs w:val="28"/>
        </w:rPr>
        <w:t xml:space="preserve">строительство вышки подвижной радиотелефонной (сотовой) связи в п. </w:t>
      </w:r>
      <w:proofErr w:type="spellStart"/>
      <w:r w:rsidRPr="00E32E7F">
        <w:rPr>
          <w:sz w:val="28"/>
          <w:szCs w:val="28"/>
        </w:rPr>
        <w:t>Шибаки</w:t>
      </w:r>
      <w:proofErr w:type="spellEnd"/>
      <w:r w:rsidRPr="00E32E7F">
        <w:rPr>
          <w:sz w:val="28"/>
          <w:szCs w:val="28"/>
        </w:rPr>
        <w:t>;</w:t>
      </w:r>
    </w:p>
    <w:p w14:paraId="01A59297" w14:textId="55805EC5" w:rsidR="0017118A" w:rsidRPr="00E32E7F" w:rsidRDefault="00721E11" w:rsidP="00721E11">
      <w:pPr>
        <w:pStyle w:val="af5"/>
        <w:widowControl w:val="0"/>
        <w:numPr>
          <w:ilvl w:val="0"/>
          <w:numId w:val="42"/>
        </w:numPr>
        <w:tabs>
          <w:tab w:val="left" w:pos="426"/>
        </w:tabs>
        <w:ind w:left="0" w:firstLine="426"/>
        <w:contextualSpacing w:val="0"/>
        <w:jc w:val="both"/>
        <w:rPr>
          <w:sz w:val="28"/>
          <w:szCs w:val="28"/>
        </w:rPr>
      </w:pPr>
      <w:r w:rsidRPr="00E32E7F">
        <w:rPr>
          <w:sz w:val="28"/>
          <w:szCs w:val="28"/>
        </w:rPr>
        <w:t>строительство волоконно-оптической линии, установка стационарных телефонов и проведение высокоскоростного домашнего интернета со скоростью до 500Мб в секунду и интерактивного телевидения в п. Теренино</w:t>
      </w:r>
      <w:r w:rsidR="0017118A" w:rsidRPr="00E32E7F">
        <w:rPr>
          <w:sz w:val="28"/>
          <w:szCs w:val="28"/>
        </w:rPr>
        <w:t>.</w:t>
      </w:r>
    </w:p>
    <w:p w14:paraId="47F557F6" w14:textId="77777777" w:rsidR="00994B9E" w:rsidRPr="00E32E7F" w:rsidRDefault="00994B9E" w:rsidP="00FB2446">
      <w:pPr>
        <w:pStyle w:val="af5"/>
        <w:widowControl w:val="0"/>
        <w:tabs>
          <w:tab w:val="left" w:pos="426"/>
        </w:tabs>
        <w:ind w:left="0" w:firstLine="567"/>
        <w:contextualSpacing w:val="0"/>
        <w:jc w:val="both"/>
        <w:rPr>
          <w:sz w:val="28"/>
          <w:szCs w:val="28"/>
        </w:rPr>
      </w:pPr>
    </w:p>
    <w:p w14:paraId="2A3C5F8C" w14:textId="77777777" w:rsidR="001F1B2A" w:rsidRPr="00E32E7F" w:rsidRDefault="001F1B2A" w:rsidP="00871809">
      <w:pPr>
        <w:pStyle w:val="3"/>
        <w:spacing w:before="0" w:after="0"/>
        <w:ind w:left="0" w:right="-285"/>
        <w:rPr>
          <w:sz w:val="28"/>
          <w:szCs w:val="28"/>
        </w:rPr>
      </w:pPr>
      <w:bookmarkStart w:id="235" w:name="_Toc120923204"/>
      <w:r w:rsidRPr="00E32E7F">
        <w:rPr>
          <w:sz w:val="28"/>
          <w:szCs w:val="28"/>
        </w:rPr>
        <w:t>Электроснабжение</w:t>
      </w:r>
      <w:bookmarkEnd w:id="234"/>
      <w:bookmarkEnd w:id="235"/>
    </w:p>
    <w:p w14:paraId="692A415E" w14:textId="77777777" w:rsidR="00871809" w:rsidRPr="00E32E7F" w:rsidRDefault="00871809" w:rsidP="00871809">
      <w:pPr>
        <w:pStyle w:val="a5"/>
        <w:spacing w:before="0" w:after="0"/>
      </w:pPr>
    </w:p>
    <w:p w14:paraId="151AA63E" w14:textId="19DA2D49" w:rsidR="00642D92" w:rsidRPr="00985CFA" w:rsidRDefault="00642D92" w:rsidP="00642D92">
      <w:pPr>
        <w:ind w:firstLine="567"/>
        <w:jc w:val="both"/>
        <w:rPr>
          <w:sz w:val="28"/>
          <w:szCs w:val="28"/>
        </w:rPr>
      </w:pPr>
      <w:r w:rsidRPr="00985CFA">
        <w:rPr>
          <w:sz w:val="28"/>
          <w:szCs w:val="28"/>
        </w:rPr>
        <w:t xml:space="preserve">Подсчет электрических нагрузок выполнен по укрупненным нормам «Инструкции по проектированию городских электрических сетей» РД34.20.185-94 раздела 2 «Расчетные электрические нагрузки», таблица </w:t>
      </w:r>
      <w:r w:rsidR="00985CFA" w:rsidRPr="00985CFA">
        <w:rPr>
          <w:sz w:val="28"/>
          <w:szCs w:val="28"/>
        </w:rPr>
        <w:t>1</w:t>
      </w:r>
      <w:r w:rsidR="002028CB" w:rsidRPr="00985CFA">
        <w:rPr>
          <w:sz w:val="28"/>
          <w:szCs w:val="28"/>
        </w:rPr>
        <w:t>3</w:t>
      </w:r>
      <w:r w:rsidRPr="00985CFA">
        <w:rPr>
          <w:sz w:val="28"/>
          <w:szCs w:val="28"/>
        </w:rPr>
        <w:t>.</w:t>
      </w:r>
    </w:p>
    <w:p w14:paraId="3A684C00" w14:textId="77777777" w:rsidR="00642D92" w:rsidRPr="00985CFA" w:rsidRDefault="00642D92" w:rsidP="00642D92">
      <w:pPr>
        <w:ind w:firstLine="567"/>
        <w:jc w:val="both"/>
        <w:rPr>
          <w:sz w:val="28"/>
          <w:szCs w:val="28"/>
        </w:rPr>
      </w:pPr>
      <w:r w:rsidRPr="00985CFA">
        <w:rPr>
          <w:sz w:val="28"/>
          <w:szCs w:val="28"/>
        </w:rPr>
        <w:lastRenderedPageBreak/>
        <w:t>Нагрузки потребителей малоэтажной застройки определялись по расчетному энергопотреблению на 1 жителя 0,4 кВт (дома, оборудованные плитами на природном газе), на расчетное количество максимальной нагрузки 5300 ч/год.</w:t>
      </w:r>
    </w:p>
    <w:p w14:paraId="7A65C643" w14:textId="77777777" w:rsidR="00EC4019" w:rsidRPr="00A626B4" w:rsidRDefault="00EC4019" w:rsidP="00EC4019">
      <w:pPr>
        <w:ind w:firstLine="567"/>
        <w:jc w:val="both"/>
        <w:rPr>
          <w:spacing w:val="-3"/>
          <w:sz w:val="28"/>
          <w:szCs w:val="28"/>
        </w:rPr>
      </w:pPr>
      <w:r w:rsidRPr="00A626B4">
        <w:rPr>
          <w:spacing w:val="-3"/>
          <w:sz w:val="28"/>
          <w:szCs w:val="28"/>
        </w:rPr>
        <w:t>Электрические нагрузки:</w:t>
      </w:r>
    </w:p>
    <w:p w14:paraId="2D73E057" w14:textId="62C6EEA4" w:rsidR="00EC4019" w:rsidRPr="00A626B4" w:rsidRDefault="00EC4019" w:rsidP="00EC4019">
      <w:pPr>
        <w:ind w:firstLine="567"/>
        <w:jc w:val="both"/>
        <w:rPr>
          <w:sz w:val="28"/>
          <w:szCs w:val="28"/>
        </w:rPr>
      </w:pPr>
      <w:r w:rsidRPr="00A626B4">
        <w:rPr>
          <w:sz w:val="28"/>
          <w:szCs w:val="28"/>
        </w:rPr>
        <w:t xml:space="preserve">– 2022 год: </w:t>
      </w:r>
      <w:r>
        <w:rPr>
          <w:sz w:val="28"/>
          <w:szCs w:val="28"/>
        </w:rPr>
        <w:t>122,8</w:t>
      </w:r>
      <w:r w:rsidRPr="00A626B4">
        <w:rPr>
          <w:sz w:val="28"/>
          <w:szCs w:val="28"/>
        </w:rPr>
        <w:t xml:space="preserve"> кВт;</w:t>
      </w:r>
    </w:p>
    <w:p w14:paraId="517247F0" w14:textId="6546BD43" w:rsidR="00EC4019" w:rsidRPr="00A626B4" w:rsidRDefault="00EC4019" w:rsidP="00EC4019">
      <w:pPr>
        <w:ind w:firstLine="567"/>
        <w:jc w:val="both"/>
        <w:rPr>
          <w:sz w:val="28"/>
          <w:szCs w:val="28"/>
        </w:rPr>
      </w:pPr>
      <w:r w:rsidRPr="00A626B4">
        <w:rPr>
          <w:sz w:val="28"/>
          <w:szCs w:val="28"/>
        </w:rPr>
        <w:t>– 204</w:t>
      </w:r>
      <w:r>
        <w:rPr>
          <w:sz w:val="28"/>
          <w:szCs w:val="28"/>
        </w:rPr>
        <w:t>3</w:t>
      </w:r>
      <w:r w:rsidRPr="00A626B4">
        <w:rPr>
          <w:sz w:val="28"/>
          <w:szCs w:val="28"/>
        </w:rPr>
        <w:t xml:space="preserve"> год: </w:t>
      </w:r>
      <w:r>
        <w:rPr>
          <w:sz w:val="28"/>
          <w:szCs w:val="28"/>
        </w:rPr>
        <w:t>92,8</w:t>
      </w:r>
      <w:r w:rsidRPr="00A626B4">
        <w:rPr>
          <w:sz w:val="28"/>
          <w:szCs w:val="28"/>
        </w:rPr>
        <w:t xml:space="preserve"> кВт.</w:t>
      </w:r>
    </w:p>
    <w:p w14:paraId="02130A1C" w14:textId="77777777" w:rsidR="00642D92" w:rsidRPr="00985CFA" w:rsidRDefault="00642D92" w:rsidP="00642D92">
      <w:pPr>
        <w:pStyle w:val="a5"/>
        <w:spacing w:before="0" w:after="0"/>
        <w:ind w:right="-1"/>
        <w:rPr>
          <w:sz w:val="28"/>
          <w:szCs w:val="28"/>
        </w:rPr>
      </w:pPr>
      <w:r w:rsidRPr="00985CFA">
        <w:rPr>
          <w:sz w:val="28"/>
          <w:szCs w:val="28"/>
        </w:rPr>
        <w:t>Данные нагрузки являются предварительными и будут корректироваться при проектировании каждого конкретного объекта.</w:t>
      </w:r>
    </w:p>
    <w:p w14:paraId="2F779536" w14:textId="77777777" w:rsidR="00642D92" w:rsidRPr="00985CFA" w:rsidRDefault="00642D92" w:rsidP="00642D92">
      <w:pPr>
        <w:pStyle w:val="a5"/>
        <w:spacing w:before="0" w:after="0"/>
        <w:ind w:right="-1"/>
        <w:rPr>
          <w:rFonts w:eastAsia="Calibri"/>
          <w:sz w:val="28"/>
          <w:szCs w:val="28"/>
        </w:rPr>
      </w:pPr>
      <w:r w:rsidRPr="00985CFA">
        <w:rPr>
          <w:rFonts w:eastAsia="Calibri"/>
          <w:sz w:val="28"/>
          <w:szCs w:val="28"/>
        </w:rPr>
        <w:t>Потребителями электроэнергии в поселении являются жилые и общественные здания, производственные предприятия и объекты инженерной инфраструктуры, а также наружное освещение.</w:t>
      </w:r>
    </w:p>
    <w:p w14:paraId="19A40593" w14:textId="77777777" w:rsidR="00642D92" w:rsidRPr="00985CFA" w:rsidRDefault="00642D92" w:rsidP="00642D92">
      <w:pPr>
        <w:pStyle w:val="28"/>
        <w:widowControl w:val="0"/>
        <w:tabs>
          <w:tab w:val="left" w:pos="567"/>
        </w:tabs>
        <w:spacing w:after="0" w:line="240" w:lineRule="auto"/>
        <w:ind w:firstLine="567"/>
        <w:jc w:val="both"/>
        <w:rPr>
          <w:sz w:val="28"/>
          <w:szCs w:val="28"/>
        </w:rPr>
      </w:pPr>
      <w:r w:rsidRPr="00985CFA">
        <w:rPr>
          <w:sz w:val="28"/>
          <w:szCs w:val="28"/>
        </w:rPr>
        <w:t>Генеральным планом предусматривается сохранение действующей системы централизованного электроснабжения, расширени</w:t>
      </w:r>
      <w:r w:rsidR="003D4288" w:rsidRPr="00985CFA">
        <w:rPr>
          <w:sz w:val="28"/>
          <w:szCs w:val="28"/>
        </w:rPr>
        <w:t>е</w:t>
      </w:r>
      <w:r w:rsidRPr="00985CFA">
        <w:rPr>
          <w:sz w:val="28"/>
          <w:szCs w:val="28"/>
        </w:rPr>
        <w:t xml:space="preserve"> зоны охвата централизованной системы электроснабжения, посредством подключения территории, планируемой жилой застройки.</w:t>
      </w:r>
    </w:p>
    <w:p w14:paraId="13B5BED8" w14:textId="77777777" w:rsidR="00DE20EB" w:rsidRPr="00AA50F9" w:rsidRDefault="00DE20EB" w:rsidP="000F386A">
      <w:pPr>
        <w:pStyle w:val="S1"/>
        <w:ind w:firstLine="0"/>
        <w:rPr>
          <w:color w:val="FF0000"/>
          <w:szCs w:val="28"/>
        </w:rPr>
      </w:pPr>
    </w:p>
    <w:p w14:paraId="3E671972" w14:textId="77777777" w:rsidR="00DE20EB" w:rsidRPr="00972869" w:rsidRDefault="00DE20EB" w:rsidP="00FB2446">
      <w:pPr>
        <w:pStyle w:val="2"/>
        <w:spacing w:before="0" w:after="0"/>
        <w:ind w:left="0" w:right="-2"/>
        <w:jc w:val="both"/>
      </w:pPr>
      <w:bookmarkStart w:id="236" w:name="_Toc11483338"/>
      <w:bookmarkStart w:id="237" w:name="_Toc19276417"/>
      <w:bookmarkStart w:id="238" w:name="_Toc120923205"/>
      <w:r w:rsidRPr="00972869">
        <w:t>Градостроительные ограничения и особые условия использования территории поселения</w:t>
      </w:r>
      <w:bookmarkEnd w:id="236"/>
      <w:bookmarkEnd w:id="237"/>
      <w:bookmarkEnd w:id="238"/>
    </w:p>
    <w:p w14:paraId="1447EE01" w14:textId="77777777" w:rsidR="00FB2446" w:rsidRPr="00972869" w:rsidRDefault="00FB2446" w:rsidP="00FB2446">
      <w:pPr>
        <w:pStyle w:val="a5"/>
        <w:spacing w:before="0" w:after="0"/>
        <w:ind w:right="-2"/>
      </w:pPr>
    </w:p>
    <w:p w14:paraId="268249B2" w14:textId="77777777" w:rsidR="00DE20EB" w:rsidRPr="00972869" w:rsidRDefault="00DE20EB" w:rsidP="00FB2446">
      <w:pPr>
        <w:pStyle w:val="a5"/>
        <w:spacing w:before="0" w:after="0"/>
        <w:ind w:right="-2"/>
        <w:rPr>
          <w:sz w:val="28"/>
          <w:szCs w:val="28"/>
        </w:rPr>
      </w:pPr>
      <w:r w:rsidRPr="00972869">
        <w:rPr>
          <w:sz w:val="28"/>
          <w:szCs w:val="28"/>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территорий.</w:t>
      </w:r>
    </w:p>
    <w:p w14:paraId="6F520761" w14:textId="77777777" w:rsidR="00DE20EB" w:rsidRPr="00972869" w:rsidRDefault="00DE20EB" w:rsidP="00FB2446">
      <w:pPr>
        <w:pStyle w:val="a5"/>
        <w:spacing w:before="0" w:after="0"/>
        <w:ind w:right="-2"/>
        <w:rPr>
          <w:sz w:val="28"/>
          <w:szCs w:val="28"/>
        </w:rPr>
      </w:pPr>
      <w:r w:rsidRPr="00972869">
        <w:rPr>
          <w:sz w:val="28"/>
          <w:szCs w:val="28"/>
        </w:rPr>
        <w:t xml:space="preserve">Наличие тех или иных зон с особыми условиями использования территорий определяет систему градостроительных ограничений, от которых во </w:t>
      </w:r>
      <w:proofErr w:type="gramStart"/>
      <w:r w:rsidRPr="00972869">
        <w:rPr>
          <w:sz w:val="28"/>
          <w:szCs w:val="28"/>
        </w:rPr>
        <w:t>многом  зависят</w:t>
      </w:r>
      <w:proofErr w:type="gramEnd"/>
      <w:r w:rsidRPr="00972869">
        <w:rPr>
          <w:sz w:val="28"/>
          <w:szCs w:val="28"/>
        </w:rPr>
        <w:t xml:space="preserve"> планировочная структура, условия развития селитебных территорий или промышленных зон.</w:t>
      </w:r>
    </w:p>
    <w:p w14:paraId="38F20CA6" w14:textId="77777777" w:rsidR="00C053B6" w:rsidRPr="00972869" w:rsidRDefault="00C053B6" w:rsidP="00FB2446">
      <w:pPr>
        <w:pStyle w:val="S1"/>
        <w:ind w:right="-2" w:firstLine="567"/>
        <w:rPr>
          <w:szCs w:val="28"/>
        </w:rPr>
      </w:pPr>
      <w:r w:rsidRPr="00972869">
        <w:rPr>
          <w:szCs w:val="28"/>
        </w:rPr>
        <w:t>На территории муниципального образования отображены следующие зоны с особыми условиями использования территории: санитарно-защитные зоны производственных объектов, придорожные полосы автомобильных дорог, охран</w:t>
      </w:r>
      <w:r w:rsidR="005C7E48" w:rsidRPr="00972869">
        <w:rPr>
          <w:szCs w:val="28"/>
        </w:rPr>
        <w:t>ные зоны сетей электроснабжения</w:t>
      </w:r>
      <w:r w:rsidRPr="00972869">
        <w:rPr>
          <w:szCs w:val="28"/>
        </w:rPr>
        <w:t>, водоохранные зоны и прибрежные защитные полосы водных объектов.</w:t>
      </w:r>
    </w:p>
    <w:p w14:paraId="38DC1240" w14:textId="77777777" w:rsidR="00C053B6" w:rsidRPr="00833736" w:rsidRDefault="00C053B6" w:rsidP="00FB2446">
      <w:pPr>
        <w:pStyle w:val="S1"/>
        <w:ind w:right="-2" w:firstLine="0"/>
        <w:rPr>
          <w:i/>
          <w:szCs w:val="28"/>
        </w:rPr>
      </w:pPr>
    </w:p>
    <w:p w14:paraId="6DB4E1D6" w14:textId="77777777" w:rsidR="00C053B6" w:rsidRPr="00833736" w:rsidRDefault="00C053B6" w:rsidP="00FB2446">
      <w:pPr>
        <w:pStyle w:val="S1"/>
        <w:ind w:right="-2" w:firstLine="567"/>
        <w:rPr>
          <w:b/>
          <w:szCs w:val="28"/>
        </w:rPr>
      </w:pPr>
      <w:r w:rsidRPr="00833736">
        <w:rPr>
          <w:b/>
          <w:szCs w:val="28"/>
        </w:rPr>
        <w:t>Автомобильный транспорт</w:t>
      </w:r>
    </w:p>
    <w:p w14:paraId="34C547DB" w14:textId="711C0275" w:rsidR="00C053B6" w:rsidRPr="00833736" w:rsidRDefault="00C053B6" w:rsidP="00833736">
      <w:pPr>
        <w:pStyle w:val="1460"/>
        <w:spacing w:before="0"/>
        <w:ind w:right="-2" w:firstLine="567"/>
        <w:jc w:val="both"/>
        <w:rPr>
          <w:color w:val="auto"/>
        </w:rPr>
      </w:pPr>
      <w:r w:rsidRPr="00833736">
        <w:rPr>
          <w:b w:val="0"/>
          <w:color w:val="auto"/>
        </w:rPr>
        <w:t xml:space="preserve">Для существующих автомобильных дорог регионального и межмуниципального значения следует установить придорожные полосы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учётом перспектив развития автомобильной дороги. </w:t>
      </w:r>
    </w:p>
    <w:p w14:paraId="0F626697" w14:textId="78E6BFEA" w:rsidR="00C053B6" w:rsidRPr="00833736" w:rsidRDefault="00833736" w:rsidP="00FB2446">
      <w:pPr>
        <w:pStyle w:val="S1"/>
        <w:ind w:right="-2" w:firstLine="567"/>
        <w:rPr>
          <w:szCs w:val="28"/>
        </w:rPr>
      </w:pPr>
      <w:r w:rsidRPr="00833736">
        <w:rPr>
          <w:szCs w:val="28"/>
        </w:rPr>
        <w:t>Д</w:t>
      </w:r>
      <w:r w:rsidR="00C053B6" w:rsidRPr="00833736">
        <w:rPr>
          <w:szCs w:val="28"/>
        </w:rPr>
        <w:t xml:space="preserve">ля автомобильных дорог общего пользования в границах населённого пункта в соответствии с СП 42.13330.2011 «СНиП 2.07.01-89* «Градостроительство. </w:t>
      </w:r>
      <w:r w:rsidR="00C053B6" w:rsidRPr="00833736">
        <w:rPr>
          <w:szCs w:val="28"/>
        </w:rPr>
        <w:lastRenderedPageBreak/>
        <w:t xml:space="preserve">Планировка и застройка </w:t>
      </w:r>
      <w:r w:rsidR="00FB2446" w:rsidRPr="00833736">
        <w:rPr>
          <w:szCs w:val="28"/>
        </w:rPr>
        <w:t>городских и сельских поселений»</w:t>
      </w:r>
      <w:r w:rsidR="00C053B6" w:rsidRPr="00833736">
        <w:rPr>
          <w:szCs w:val="28"/>
        </w:rPr>
        <w:t xml:space="preserve"> установлены разрывы до линии застройки:</w:t>
      </w:r>
    </w:p>
    <w:p w14:paraId="4D067404" w14:textId="77777777" w:rsidR="00C053B6" w:rsidRPr="00833736" w:rsidRDefault="00FB2446" w:rsidP="00FB2446">
      <w:pPr>
        <w:pStyle w:val="S1"/>
        <w:ind w:right="-2" w:firstLine="567"/>
        <w:rPr>
          <w:szCs w:val="28"/>
        </w:rPr>
      </w:pPr>
      <w:r w:rsidRPr="00833736">
        <w:rPr>
          <w:szCs w:val="28"/>
        </w:rPr>
        <w:t xml:space="preserve">– </w:t>
      </w:r>
      <w:r w:rsidR="00C053B6" w:rsidRPr="00833736">
        <w:rPr>
          <w:szCs w:val="28"/>
        </w:rPr>
        <w:t xml:space="preserve">для дорог </w:t>
      </w:r>
      <w:r w:rsidR="00C053B6" w:rsidRPr="00833736">
        <w:rPr>
          <w:szCs w:val="28"/>
          <w:lang w:val="en-US"/>
        </w:rPr>
        <w:t>I</w:t>
      </w:r>
      <w:r w:rsidR="00C053B6" w:rsidRPr="00833736">
        <w:rPr>
          <w:szCs w:val="28"/>
        </w:rPr>
        <w:t>-</w:t>
      </w:r>
      <w:r w:rsidR="00C053B6" w:rsidRPr="00833736">
        <w:rPr>
          <w:szCs w:val="28"/>
          <w:lang w:val="en-US"/>
        </w:rPr>
        <w:t>III</w:t>
      </w:r>
      <w:r w:rsidR="003037A5" w:rsidRPr="00833736">
        <w:rPr>
          <w:szCs w:val="28"/>
        </w:rPr>
        <w:t xml:space="preserve"> категории – 200 - 100 м;</w:t>
      </w:r>
    </w:p>
    <w:p w14:paraId="0B9D8A09" w14:textId="77777777" w:rsidR="00C053B6" w:rsidRPr="00833736" w:rsidRDefault="00FB2446" w:rsidP="00FB2446">
      <w:pPr>
        <w:pStyle w:val="S1"/>
        <w:ind w:right="-2" w:firstLine="567"/>
        <w:rPr>
          <w:szCs w:val="28"/>
        </w:rPr>
      </w:pPr>
      <w:r w:rsidRPr="00833736">
        <w:rPr>
          <w:szCs w:val="28"/>
        </w:rPr>
        <w:t xml:space="preserve">– </w:t>
      </w:r>
      <w:r w:rsidR="00C053B6" w:rsidRPr="00833736">
        <w:rPr>
          <w:szCs w:val="28"/>
        </w:rPr>
        <w:t xml:space="preserve">для дорог </w:t>
      </w:r>
      <w:r w:rsidR="00C053B6" w:rsidRPr="00833736">
        <w:rPr>
          <w:szCs w:val="28"/>
          <w:lang w:val="en-US"/>
        </w:rPr>
        <w:t>IV</w:t>
      </w:r>
      <w:r w:rsidR="007C7B7D" w:rsidRPr="00833736">
        <w:rPr>
          <w:szCs w:val="28"/>
        </w:rPr>
        <w:t xml:space="preserve"> категории </w:t>
      </w:r>
      <w:r w:rsidR="00C053B6" w:rsidRPr="00833736">
        <w:rPr>
          <w:szCs w:val="28"/>
        </w:rPr>
        <w:t>- 50м.</w:t>
      </w:r>
    </w:p>
    <w:p w14:paraId="35C520CF" w14:textId="77777777" w:rsidR="008F2BE0" w:rsidRPr="00AA50F9" w:rsidRDefault="008F2BE0" w:rsidP="00FB2446">
      <w:pPr>
        <w:ind w:right="-2" w:firstLine="567"/>
        <w:rPr>
          <w:color w:val="FF0000"/>
          <w:sz w:val="28"/>
          <w:szCs w:val="28"/>
        </w:rPr>
      </w:pPr>
    </w:p>
    <w:p w14:paraId="66887F1C" w14:textId="77777777" w:rsidR="00C053B6" w:rsidRPr="000B23EA" w:rsidRDefault="00C053B6" w:rsidP="007369E8">
      <w:pPr>
        <w:pStyle w:val="S1"/>
        <w:ind w:right="-2" w:firstLine="567"/>
        <w:rPr>
          <w:b/>
          <w:szCs w:val="28"/>
        </w:rPr>
      </w:pPr>
      <w:r w:rsidRPr="000B23EA">
        <w:rPr>
          <w:b/>
          <w:szCs w:val="28"/>
        </w:rPr>
        <w:t>Электрические сети, линии связи</w:t>
      </w:r>
    </w:p>
    <w:p w14:paraId="1D81542E" w14:textId="77777777" w:rsidR="00C053B6" w:rsidRPr="000B23EA" w:rsidRDefault="00C053B6" w:rsidP="007369E8">
      <w:pPr>
        <w:pStyle w:val="S1"/>
        <w:ind w:right="-2" w:firstLine="567"/>
        <w:rPr>
          <w:szCs w:val="28"/>
        </w:rPr>
      </w:pPr>
      <w:r w:rsidRPr="000B23EA">
        <w:rPr>
          <w:szCs w:val="28"/>
        </w:rPr>
        <w:t>Охранные зоны для линий электроснабжения у</w:t>
      </w:r>
      <w:r w:rsidR="00936F01" w:rsidRPr="000B23EA">
        <w:rPr>
          <w:szCs w:val="28"/>
        </w:rPr>
        <w:t>становлены в соответствии с п</w:t>
      </w:r>
      <w:r w:rsidRPr="000B23EA">
        <w:rPr>
          <w:szCs w:val="28"/>
        </w:rPr>
        <w:t>остановле</w:t>
      </w:r>
      <w:r w:rsidR="007369E8" w:rsidRPr="000B23EA">
        <w:rPr>
          <w:szCs w:val="28"/>
        </w:rPr>
        <w:t>нием Правительства Российской Федерации от 24.02.2009 № 160 «</w:t>
      </w:r>
      <w:r w:rsidRPr="000B23EA">
        <w:rPr>
          <w:szCs w:val="28"/>
        </w:rPr>
        <w:t>О порядке установления охранных зон объектов электросетевого хозяйства и особых условий использования земельных участков, рас</w:t>
      </w:r>
      <w:r w:rsidR="007369E8" w:rsidRPr="000B23EA">
        <w:rPr>
          <w:szCs w:val="28"/>
        </w:rPr>
        <w:t>положенных в границах таких зон»</w:t>
      </w:r>
      <w:r w:rsidRPr="000B23EA">
        <w:rPr>
          <w:szCs w:val="28"/>
        </w:rPr>
        <w:t xml:space="preserve"> и</w:t>
      </w:r>
      <w:r w:rsidR="00D72440" w:rsidRPr="000B23EA">
        <w:rPr>
          <w:szCs w:val="28"/>
        </w:rPr>
        <w:t xml:space="preserve"> </w:t>
      </w:r>
      <w:r w:rsidRPr="000B23EA">
        <w:rPr>
          <w:szCs w:val="28"/>
        </w:rPr>
        <w:t>составляют д</w:t>
      </w:r>
      <w:r w:rsidR="007369E8" w:rsidRPr="000B23EA">
        <w:rPr>
          <w:szCs w:val="28"/>
        </w:rPr>
        <w:t xml:space="preserve">ля ВЛ 500 </w:t>
      </w:r>
      <w:proofErr w:type="spellStart"/>
      <w:r w:rsidR="007369E8" w:rsidRPr="000B23EA">
        <w:rPr>
          <w:szCs w:val="28"/>
        </w:rPr>
        <w:t>кВ</w:t>
      </w:r>
      <w:proofErr w:type="spellEnd"/>
      <w:r w:rsidR="007369E8" w:rsidRPr="000B23EA">
        <w:rPr>
          <w:szCs w:val="28"/>
        </w:rPr>
        <w:t xml:space="preserve"> – 30 м, ВЛ 110 </w:t>
      </w:r>
      <w:proofErr w:type="spellStart"/>
      <w:r w:rsidR="007369E8" w:rsidRPr="000B23EA">
        <w:rPr>
          <w:szCs w:val="28"/>
        </w:rPr>
        <w:t>кВ</w:t>
      </w:r>
      <w:proofErr w:type="spellEnd"/>
      <w:r w:rsidR="007369E8" w:rsidRPr="000B23EA">
        <w:rPr>
          <w:szCs w:val="28"/>
        </w:rPr>
        <w:t xml:space="preserve"> </w:t>
      </w:r>
      <w:r w:rsidRPr="000B23EA">
        <w:rPr>
          <w:szCs w:val="28"/>
        </w:rPr>
        <w:t xml:space="preserve">- 20 м, ВЛ 35кВ – 15 м, ВЛ 10 </w:t>
      </w:r>
      <w:proofErr w:type="spellStart"/>
      <w:r w:rsidRPr="000B23EA">
        <w:rPr>
          <w:szCs w:val="28"/>
        </w:rPr>
        <w:t>кВ</w:t>
      </w:r>
      <w:proofErr w:type="spellEnd"/>
      <w:r w:rsidRPr="000B23EA">
        <w:rPr>
          <w:szCs w:val="28"/>
        </w:rPr>
        <w:t xml:space="preserve"> – 10 м в обе стороны.</w:t>
      </w:r>
    </w:p>
    <w:p w14:paraId="0587179F" w14:textId="77777777" w:rsidR="00C053B6" w:rsidRPr="000B23EA" w:rsidRDefault="00C053B6" w:rsidP="007369E8">
      <w:pPr>
        <w:pStyle w:val="af5"/>
        <w:ind w:left="0" w:right="-2" w:firstLine="567"/>
        <w:jc w:val="both"/>
        <w:rPr>
          <w:sz w:val="28"/>
          <w:szCs w:val="28"/>
        </w:rPr>
      </w:pPr>
      <w:r w:rsidRPr="000B23EA">
        <w:rPr>
          <w:sz w:val="28"/>
          <w:szCs w:val="28"/>
        </w:rPr>
        <w:t xml:space="preserve">Охранные зоны линий и сооружений </w:t>
      </w:r>
      <w:proofErr w:type="gramStart"/>
      <w:r w:rsidRPr="000B23EA">
        <w:rPr>
          <w:sz w:val="28"/>
          <w:szCs w:val="28"/>
        </w:rPr>
        <w:t>связи  устанавливаются</w:t>
      </w:r>
      <w:proofErr w:type="gramEnd"/>
      <w:r w:rsidRPr="000B23EA">
        <w:rPr>
          <w:sz w:val="28"/>
          <w:szCs w:val="28"/>
        </w:rPr>
        <w:t xml:space="preserve"> для обеспечения сохранности действующих кабельных, радиорелейных и воздушных линий связи и линий радиофикации, а так же сооружений связи Российской Федерации. Размеры охранных зон с особыми условиями использования устанавливаются согласно «Правил охраны линий и сооружений связи Российской Федераци</w:t>
      </w:r>
      <w:r w:rsidR="00936F01" w:rsidRPr="000B23EA">
        <w:rPr>
          <w:sz w:val="28"/>
          <w:szCs w:val="28"/>
        </w:rPr>
        <w:t>и» утверждённых постановлением П</w:t>
      </w:r>
      <w:r w:rsidRPr="000B23EA">
        <w:rPr>
          <w:sz w:val="28"/>
          <w:szCs w:val="28"/>
        </w:rPr>
        <w:t xml:space="preserve">равительства </w:t>
      </w:r>
      <w:r w:rsidR="00936F01" w:rsidRPr="000B23EA">
        <w:rPr>
          <w:sz w:val="28"/>
          <w:szCs w:val="28"/>
        </w:rPr>
        <w:t>Российской Федерации</w:t>
      </w:r>
      <w:r w:rsidRPr="000B23EA">
        <w:rPr>
          <w:sz w:val="28"/>
          <w:szCs w:val="28"/>
        </w:rPr>
        <w:t xml:space="preserve"> от 09.06.95 №578 и составляют на трассах кабельных и воздушных линий радиофикации не менее 2 м</w:t>
      </w:r>
      <w:r w:rsidR="007369E8" w:rsidRPr="000B23EA">
        <w:rPr>
          <w:sz w:val="28"/>
          <w:szCs w:val="28"/>
        </w:rPr>
        <w:t>етров</w:t>
      </w:r>
      <w:r w:rsidRPr="000B23EA">
        <w:rPr>
          <w:sz w:val="28"/>
          <w:szCs w:val="28"/>
        </w:rPr>
        <w:t xml:space="preserve"> (3</w:t>
      </w:r>
      <w:r w:rsidR="00936F01" w:rsidRPr="000B23EA">
        <w:rPr>
          <w:sz w:val="28"/>
          <w:szCs w:val="28"/>
        </w:rPr>
        <w:t xml:space="preserve"> </w:t>
      </w:r>
      <w:r w:rsidRPr="000B23EA">
        <w:rPr>
          <w:sz w:val="28"/>
          <w:szCs w:val="28"/>
        </w:rPr>
        <w:t>м</w:t>
      </w:r>
      <w:r w:rsidR="007369E8" w:rsidRPr="000B23EA">
        <w:rPr>
          <w:sz w:val="28"/>
          <w:szCs w:val="28"/>
        </w:rPr>
        <w:t>етров</w:t>
      </w:r>
      <w:r w:rsidRPr="000B23EA">
        <w:rPr>
          <w:sz w:val="28"/>
          <w:szCs w:val="28"/>
        </w:rPr>
        <w:t>).</w:t>
      </w:r>
    </w:p>
    <w:p w14:paraId="2AA1D700" w14:textId="77777777" w:rsidR="008F2BE0" w:rsidRPr="000B23EA" w:rsidRDefault="008F2BE0" w:rsidP="007369E8">
      <w:pPr>
        <w:pStyle w:val="S1"/>
        <w:ind w:right="-2" w:firstLine="567"/>
        <w:rPr>
          <w:i/>
          <w:szCs w:val="28"/>
        </w:rPr>
      </w:pPr>
    </w:p>
    <w:p w14:paraId="1DC1E33C" w14:textId="77777777" w:rsidR="00C053B6" w:rsidRPr="000B23EA" w:rsidRDefault="00C053B6" w:rsidP="007369E8">
      <w:pPr>
        <w:pStyle w:val="S1"/>
        <w:ind w:right="-2" w:firstLine="567"/>
        <w:rPr>
          <w:b/>
          <w:szCs w:val="28"/>
        </w:rPr>
      </w:pPr>
      <w:r w:rsidRPr="000B23EA">
        <w:rPr>
          <w:b/>
          <w:szCs w:val="28"/>
        </w:rPr>
        <w:t>Водоохранные зоны, охранные зоны источников водоснабжения</w:t>
      </w:r>
    </w:p>
    <w:p w14:paraId="32372C2C" w14:textId="77777777" w:rsidR="00C053B6" w:rsidRPr="000B23EA" w:rsidRDefault="00C053B6" w:rsidP="007369E8">
      <w:pPr>
        <w:ind w:right="-2" w:firstLine="567"/>
        <w:jc w:val="both"/>
        <w:rPr>
          <w:sz w:val="28"/>
          <w:szCs w:val="28"/>
        </w:rPr>
      </w:pPr>
      <w:r w:rsidRPr="000B23EA">
        <w:rPr>
          <w:sz w:val="28"/>
          <w:szCs w:val="28"/>
        </w:rPr>
        <w:t>К объектам, для которых устанавливаются охранные зоны относятся: реки и водоёмы (приведены в п</w:t>
      </w:r>
      <w:r w:rsidR="00B31E8B" w:rsidRPr="000B23EA">
        <w:rPr>
          <w:sz w:val="28"/>
          <w:szCs w:val="28"/>
        </w:rPr>
        <w:t>ункте</w:t>
      </w:r>
      <w:r w:rsidR="00936F01" w:rsidRPr="000B23EA">
        <w:rPr>
          <w:sz w:val="28"/>
          <w:szCs w:val="28"/>
        </w:rPr>
        <w:t xml:space="preserve"> </w:t>
      </w:r>
      <w:r w:rsidR="00B31E8B" w:rsidRPr="000B23EA">
        <w:rPr>
          <w:sz w:val="28"/>
          <w:szCs w:val="28"/>
        </w:rPr>
        <w:t>2</w:t>
      </w:r>
      <w:r w:rsidRPr="000B23EA">
        <w:rPr>
          <w:sz w:val="28"/>
          <w:szCs w:val="28"/>
        </w:rPr>
        <w:t>.</w:t>
      </w:r>
      <w:r w:rsidR="00B31E8B" w:rsidRPr="000B23EA">
        <w:rPr>
          <w:sz w:val="28"/>
          <w:szCs w:val="28"/>
        </w:rPr>
        <w:t>2</w:t>
      </w:r>
      <w:r w:rsidRPr="000B23EA">
        <w:rPr>
          <w:sz w:val="28"/>
          <w:szCs w:val="28"/>
        </w:rPr>
        <w:t>.2 пояснительной записки), скважины питьевого водоснабжения (</w:t>
      </w:r>
      <w:r w:rsidR="007369E8" w:rsidRPr="000B23EA">
        <w:rPr>
          <w:sz w:val="28"/>
          <w:szCs w:val="28"/>
        </w:rPr>
        <w:t>30</w:t>
      </w:r>
      <w:r w:rsidRPr="000B23EA">
        <w:rPr>
          <w:sz w:val="28"/>
          <w:szCs w:val="28"/>
        </w:rPr>
        <w:t xml:space="preserve"> – 50 м</w:t>
      </w:r>
      <w:r w:rsidR="007369E8" w:rsidRPr="000B23EA">
        <w:rPr>
          <w:sz w:val="28"/>
          <w:szCs w:val="28"/>
        </w:rPr>
        <w:t>етров</w:t>
      </w:r>
      <w:r w:rsidRPr="000B23EA">
        <w:rPr>
          <w:sz w:val="28"/>
          <w:szCs w:val="28"/>
        </w:rPr>
        <w:t xml:space="preserve"> – первый пояс санитарной охраны), водонапорные башни (30 м</w:t>
      </w:r>
      <w:r w:rsidR="007369E8" w:rsidRPr="000B23EA">
        <w:rPr>
          <w:sz w:val="28"/>
          <w:szCs w:val="28"/>
        </w:rPr>
        <w:t>етров</w:t>
      </w:r>
      <w:r w:rsidRPr="000B23EA">
        <w:rPr>
          <w:sz w:val="28"/>
          <w:szCs w:val="28"/>
        </w:rPr>
        <w:t>).</w:t>
      </w:r>
    </w:p>
    <w:p w14:paraId="09A65061" w14:textId="77777777" w:rsidR="00C053B6" w:rsidRPr="000B23EA" w:rsidRDefault="00C053B6" w:rsidP="007369E8">
      <w:pPr>
        <w:ind w:right="-2" w:firstLine="567"/>
        <w:jc w:val="both"/>
        <w:rPr>
          <w:sz w:val="28"/>
          <w:szCs w:val="28"/>
        </w:rPr>
      </w:pPr>
      <w:r w:rsidRPr="000B23EA">
        <w:rPr>
          <w:sz w:val="28"/>
          <w:szCs w:val="28"/>
        </w:rPr>
        <w:t>Режимы содержания водоохранных зон, прибрежных защитных полос и</w:t>
      </w:r>
      <w:r w:rsidR="00B31E8B" w:rsidRPr="000B23EA">
        <w:rPr>
          <w:sz w:val="28"/>
          <w:szCs w:val="28"/>
        </w:rPr>
        <w:t xml:space="preserve"> береговых полос и их величина </w:t>
      </w:r>
      <w:r w:rsidRPr="000B23EA">
        <w:rPr>
          <w:sz w:val="28"/>
          <w:szCs w:val="28"/>
        </w:rPr>
        <w:t xml:space="preserve">установлены </w:t>
      </w:r>
      <w:r w:rsidR="00B31E8B" w:rsidRPr="000B23EA">
        <w:rPr>
          <w:sz w:val="28"/>
          <w:szCs w:val="28"/>
        </w:rPr>
        <w:t>Водным кодексом Российской Федерации</w:t>
      </w:r>
      <w:r w:rsidRPr="000B23EA">
        <w:rPr>
          <w:sz w:val="28"/>
          <w:szCs w:val="28"/>
        </w:rPr>
        <w:t xml:space="preserve">. </w:t>
      </w:r>
    </w:p>
    <w:p w14:paraId="4C665C26" w14:textId="77777777" w:rsidR="0041365D" w:rsidRPr="00AA50F9" w:rsidRDefault="0041365D" w:rsidP="007369E8">
      <w:pPr>
        <w:ind w:right="-2" w:firstLine="567"/>
        <w:jc w:val="both"/>
        <w:rPr>
          <w:color w:val="FF0000"/>
          <w:sz w:val="28"/>
          <w:szCs w:val="28"/>
        </w:rPr>
      </w:pPr>
    </w:p>
    <w:p w14:paraId="0DE9FF84" w14:textId="77777777" w:rsidR="00C053B6" w:rsidRPr="000B23EA" w:rsidRDefault="00C053B6" w:rsidP="007369E8">
      <w:pPr>
        <w:ind w:right="-2" w:firstLine="567"/>
        <w:rPr>
          <w:b/>
          <w:sz w:val="28"/>
          <w:szCs w:val="28"/>
        </w:rPr>
      </w:pPr>
      <w:r w:rsidRPr="000B23EA">
        <w:rPr>
          <w:b/>
          <w:sz w:val="28"/>
          <w:szCs w:val="28"/>
        </w:rPr>
        <w:t>Зоны негативного воздействия объе</w:t>
      </w:r>
      <w:r w:rsidR="00EC48CB" w:rsidRPr="000B23EA">
        <w:rPr>
          <w:b/>
          <w:sz w:val="28"/>
          <w:szCs w:val="28"/>
        </w:rPr>
        <w:t>ктов капитального строительства</w:t>
      </w:r>
    </w:p>
    <w:p w14:paraId="36593CF2" w14:textId="02F4F494" w:rsidR="00C053B6" w:rsidRPr="000B23EA" w:rsidRDefault="00C053B6" w:rsidP="007369E8">
      <w:pPr>
        <w:pStyle w:val="S1"/>
        <w:ind w:right="-2" w:firstLine="567"/>
        <w:rPr>
          <w:szCs w:val="28"/>
        </w:rPr>
      </w:pPr>
      <w:r w:rsidRPr="000B23EA">
        <w:rPr>
          <w:rFonts w:eastAsia="Calibri"/>
          <w:szCs w:val="28"/>
          <w:lang w:eastAsia="en-US"/>
        </w:rPr>
        <w:t>Размещение новых объектов, оказывающих нега</w:t>
      </w:r>
      <w:r w:rsidR="0018264F" w:rsidRPr="000B23EA">
        <w:rPr>
          <w:rFonts w:eastAsia="Calibri"/>
          <w:szCs w:val="28"/>
          <w:lang w:eastAsia="en-US"/>
        </w:rPr>
        <w:t>тивное воздейств</w:t>
      </w:r>
      <w:r w:rsidR="00B31E8B" w:rsidRPr="000B23EA">
        <w:rPr>
          <w:rFonts w:eastAsia="Calibri"/>
          <w:szCs w:val="28"/>
          <w:lang w:eastAsia="en-US"/>
        </w:rPr>
        <w:t>ие на окружающу</w:t>
      </w:r>
      <w:r w:rsidRPr="000B23EA">
        <w:rPr>
          <w:rFonts w:eastAsia="Calibri"/>
          <w:szCs w:val="28"/>
          <w:lang w:eastAsia="en-US"/>
        </w:rPr>
        <w:t xml:space="preserve">ю среду на территориях </w:t>
      </w:r>
      <w:r w:rsidR="0025027E" w:rsidRPr="000B23EA">
        <w:rPr>
          <w:rFonts w:eastAsia="Calibri"/>
          <w:szCs w:val="28"/>
          <w:lang w:eastAsia="en-US"/>
        </w:rPr>
        <w:t>Форпост-Каргатского</w:t>
      </w:r>
      <w:r w:rsidRPr="000B23EA">
        <w:rPr>
          <w:rFonts w:eastAsia="Calibri"/>
          <w:szCs w:val="28"/>
          <w:lang w:eastAsia="en-US"/>
        </w:rPr>
        <w:t xml:space="preserve"> сельсовета должно осуществляться с учётом характера использования </w:t>
      </w:r>
      <w:r w:rsidR="00B31E8B" w:rsidRPr="000B23EA">
        <w:rPr>
          <w:rFonts w:eastAsia="Calibri"/>
          <w:szCs w:val="28"/>
          <w:lang w:eastAsia="en-US"/>
        </w:rPr>
        <w:t>сопредельных</w:t>
      </w:r>
      <w:r w:rsidR="00B15A4E" w:rsidRPr="000B23EA">
        <w:rPr>
          <w:rFonts w:eastAsia="Calibri"/>
          <w:szCs w:val="28"/>
          <w:lang w:eastAsia="en-US"/>
        </w:rPr>
        <w:t xml:space="preserve"> территорий</w:t>
      </w:r>
      <w:r w:rsidRPr="000B23EA">
        <w:rPr>
          <w:rFonts w:eastAsia="Calibri"/>
          <w:szCs w:val="28"/>
          <w:lang w:eastAsia="en-US"/>
        </w:rPr>
        <w:t xml:space="preserve"> и при условии оценки воздействия их на окружающую среду.</w:t>
      </w:r>
    </w:p>
    <w:p w14:paraId="1883DF1E" w14:textId="2873BC51" w:rsidR="00C053B6" w:rsidRPr="000B23EA" w:rsidRDefault="00C053B6" w:rsidP="007369E8">
      <w:pPr>
        <w:pStyle w:val="S1"/>
        <w:ind w:right="-2" w:firstLine="567"/>
        <w:rPr>
          <w:szCs w:val="28"/>
        </w:rPr>
      </w:pPr>
      <w:r w:rsidRPr="000B23EA">
        <w:rPr>
          <w:szCs w:val="28"/>
        </w:rPr>
        <w:t xml:space="preserve">В настоящее время в </w:t>
      </w:r>
      <w:r w:rsidR="00B67E02" w:rsidRPr="000B23EA">
        <w:rPr>
          <w:szCs w:val="28"/>
        </w:rPr>
        <w:t xml:space="preserve">ЕГРН </w:t>
      </w:r>
      <w:r w:rsidRPr="000B23EA">
        <w:rPr>
          <w:szCs w:val="28"/>
        </w:rPr>
        <w:t>внесены охранные зоны высоковольтных линий электропередач</w:t>
      </w:r>
      <w:r w:rsidR="000B23EA" w:rsidRPr="000B23EA">
        <w:rPr>
          <w:szCs w:val="28"/>
        </w:rPr>
        <w:t>.</w:t>
      </w:r>
    </w:p>
    <w:p w14:paraId="16133527" w14:textId="77777777" w:rsidR="00A16A72" w:rsidRPr="00972869" w:rsidRDefault="00A16A72" w:rsidP="007369E8">
      <w:pPr>
        <w:pStyle w:val="S1"/>
        <w:ind w:right="-2" w:firstLine="567"/>
        <w:rPr>
          <w:szCs w:val="28"/>
        </w:rPr>
      </w:pPr>
    </w:p>
    <w:p w14:paraId="6B42318B" w14:textId="6654E0DC" w:rsidR="00972869" w:rsidRPr="00972869" w:rsidRDefault="00972869" w:rsidP="00972869">
      <w:pPr>
        <w:ind w:right="-2" w:firstLine="567"/>
        <w:rPr>
          <w:b/>
          <w:sz w:val="28"/>
          <w:szCs w:val="28"/>
        </w:rPr>
      </w:pPr>
      <w:r w:rsidRPr="00972869">
        <w:rPr>
          <w:b/>
          <w:sz w:val="28"/>
          <w:szCs w:val="28"/>
        </w:rPr>
        <w:t>Зоны негативного воздействия объектов захоронения скота</w:t>
      </w:r>
    </w:p>
    <w:p w14:paraId="6143477D" w14:textId="5AA55764" w:rsidR="00972869" w:rsidRPr="00972869" w:rsidRDefault="00972869" w:rsidP="00972869">
      <w:pPr>
        <w:ind w:right="-2" w:firstLine="567"/>
        <w:jc w:val="both"/>
        <w:rPr>
          <w:bCs/>
          <w:sz w:val="28"/>
          <w:szCs w:val="28"/>
        </w:rPr>
      </w:pPr>
      <w:r w:rsidRPr="00972869">
        <w:rPr>
          <w:bCs/>
          <w:sz w:val="28"/>
          <w:szCs w:val="28"/>
        </w:rPr>
        <w:t>На территории Форпост</w:t>
      </w:r>
      <w:r w:rsidR="00721E11">
        <w:rPr>
          <w:bCs/>
          <w:sz w:val="28"/>
          <w:szCs w:val="28"/>
        </w:rPr>
        <w:t>-</w:t>
      </w:r>
      <w:proofErr w:type="spellStart"/>
      <w:r w:rsidRPr="00972869">
        <w:rPr>
          <w:bCs/>
          <w:sz w:val="28"/>
          <w:szCs w:val="28"/>
        </w:rPr>
        <w:t>каргатского</w:t>
      </w:r>
      <w:proofErr w:type="spellEnd"/>
      <w:r w:rsidRPr="00972869">
        <w:rPr>
          <w:bCs/>
          <w:sz w:val="28"/>
          <w:szCs w:val="28"/>
        </w:rPr>
        <w:t xml:space="preserve"> </w:t>
      </w:r>
      <w:r w:rsidR="00721E11">
        <w:rPr>
          <w:bCs/>
          <w:sz w:val="28"/>
          <w:szCs w:val="28"/>
        </w:rPr>
        <w:t>с</w:t>
      </w:r>
      <w:r w:rsidRPr="00972869">
        <w:rPr>
          <w:bCs/>
          <w:sz w:val="28"/>
          <w:szCs w:val="28"/>
        </w:rPr>
        <w:t xml:space="preserve">ельсовета имеется сибиреязвенный скотомогильник, расположенный на </w:t>
      </w:r>
      <w:r w:rsidR="00721E11" w:rsidRPr="00972869">
        <w:rPr>
          <w:bCs/>
          <w:sz w:val="28"/>
          <w:szCs w:val="28"/>
        </w:rPr>
        <w:t>расстоянии</w:t>
      </w:r>
      <w:r w:rsidRPr="00972869">
        <w:rPr>
          <w:bCs/>
          <w:sz w:val="28"/>
          <w:szCs w:val="28"/>
        </w:rPr>
        <w:t xml:space="preserve"> 3 км от населенного пункта Форпост-Каргат на север на земельном участке с кадастровым номером 54:09:020106:610.</w:t>
      </w:r>
      <w:r>
        <w:rPr>
          <w:bCs/>
          <w:sz w:val="28"/>
          <w:szCs w:val="28"/>
        </w:rPr>
        <w:t xml:space="preserve"> В соответствии с </w:t>
      </w:r>
      <w:r w:rsidRPr="00872DBE">
        <w:rPr>
          <w:sz w:val="28"/>
          <w:szCs w:val="28"/>
        </w:rPr>
        <w:t xml:space="preserve">СанПиН 2.2.1/2.1.1.1200-03 «Санитарно-защитные зоны и санитарная классификация предприятий, сооружений и иных </w:t>
      </w:r>
      <w:r w:rsidRPr="00872DBE">
        <w:rPr>
          <w:sz w:val="28"/>
          <w:szCs w:val="28"/>
        </w:rPr>
        <w:lastRenderedPageBreak/>
        <w:t>объектов»</w:t>
      </w:r>
      <w:r>
        <w:rPr>
          <w:sz w:val="28"/>
          <w:szCs w:val="28"/>
        </w:rPr>
        <w:t xml:space="preserve"> для скотомогильников устанавливается санитарно</w:t>
      </w:r>
      <w:r w:rsidR="00721E11">
        <w:rPr>
          <w:sz w:val="28"/>
          <w:szCs w:val="28"/>
        </w:rPr>
        <w:t>-</w:t>
      </w:r>
      <w:r>
        <w:rPr>
          <w:sz w:val="28"/>
          <w:szCs w:val="28"/>
        </w:rPr>
        <w:t>защитная зона шириной 1000 метров.</w:t>
      </w:r>
    </w:p>
    <w:p w14:paraId="411E1794" w14:textId="77777777" w:rsidR="00F665B7" w:rsidRDefault="00F665B7" w:rsidP="007369E8">
      <w:pPr>
        <w:pStyle w:val="S1"/>
        <w:ind w:right="-2" w:firstLine="567"/>
        <w:rPr>
          <w:szCs w:val="28"/>
        </w:rPr>
      </w:pPr>
    </w:p>
    <w:p w14:paraId="3A7B5604" w14:textId="77777777" w:rsidR="00444F1A" w:rsidRDefault="00FA3F1E" w:rsidP="00A16A72">
      <w:pPr>
        <w:pStyle w:val="2"/>
        <w:spacing w:before="0" w:after="0"/>
        <w:ind w:left="0" w:right="-2"/>
      </w:pPr>
      <w:bookmarkStart w:id="239" w:name="_Toc19276418"/>
      <w:bookmarkStart w:id="240" w:name="_Toc120923206"/>
      <w:r w:rsidRPr="00FA3F1E">
        <w:t>Охрана окружающей среды</w:t>
      </w:r>
      <w:bookmarkEnd w:id="239"/>
      <w:bookmarkEnd w:id="240"/>
    </w:p>
    <w:p w14:paraId="289FBBB5" w14:textId="77777777" w:rsidR="00A16A72" w:rsidRPr="00A16A72" w:rsidRDefault="00A16A72" w:rsidP="00A16A72">
      <w:pPr>
        <w:pStyle w:val="a5"/>
        <w:spacing w:before="0" w:after="0"/>
      </w:pPr>
    </w:p>
    <w:p w14:paraId="12F0E9F2" w14:textId="77777777" w:rsidR="00FA3F1E" w:rsidRDefault="00FA3F1E" w:rsidP="00A16A72">
      <w:pPr>
        <w:pStyle w:val="3"/>
        <w:spacing w:before="0" w:after="0"/>
        <w:ind w:left="0" w:right="-2"/>
        <w:rPr>
          <w:sz w:val="28"/>
          <w:szCs w:val="28"/>
        </w:rPr>
      </w:pPr>
      <w:bookmarkStart w:id="241" w:name="_Toc372547334"/>
      <w:bookmarkStart w:id="242" w:name="_Toc484523129"/>
      <w:bookmarkStart w:id="243" w:name="_Toc494444601"/>
      <w:bookmarkStart w:id="244" w:name="_Toc503539869"/>
      <w:bookmarkStart w:id="245" w:name="_Toc11483340"/>
      <w:bookmarkStart w:id="246" w:name="_Toc19276419"/>
      <w:bookmarkStart w:id="247" w:name="_Toc120923207"/>
      <w:r w:rsidRPr="00FA3F1E">
        <w:rPr>
          <w:sz w:val="28"/>
          <w:szCs w:val="28"/>
        </w:rPr>
        <w:t>Мероприятия по охране атмосферного воздуха</w:t>
      </w:r>
      <w:bookmarkEnd w:id="241"/>
      <w:bookmarkEnd w:id="242"/>
      <w:bookmarkEnd w:id="243"/>
      <w:bookmarkEnd w:id="244"/>
      <w:bookmarkEnd w:id="245"/>
      <w:bookmarkEnd w:id="246"/>
      <w:bookmarkEnd w:id="247"/>
    </w:p>
    <w:p w14:paraId="3F4B9E90" w14:textId="77777777" w:rsidR="00A16A72" w:rsidRPr="00A16A72" w:rsidRDefault="00A16A72" w:rsidP="00A16A72">
      <w:pPr>
        <w:pStyle w:val="a5"/>
        <w:spacing w:before="0" w:after="0"/>
      </w:pPr>
    </w:p>
    <w:p w14:paraId="530ED640" w14:textId="77777777" w:rsidR="00FA3F1E" w:rsidRPr="00FA3F1E" w:rsidRDefault="00FA3F1E" w:rsidP="00A16A72">
      <w:pPr>
        <w:pStyle w:val="a5"/>
        <w:spacing w:before="0" w:after="0"/>
        <w:ind w:right="-2"/>
        <w:rPr>
          <w:sz w:val="28"/>
          <w:szCs w:val="28"/>
        </w:rPr>
      </w:pPr>
      <w:r w:rsidRPr="00FA3F1E">
        <w:rPr>
          <w:sz w:val="28"/>
          <w:szCs w:val="28"/>
        </w:rPr>
        <w:t>Санитарная охрана и оздоровление воздушного бассейна обеспечивается комплексом защитных мер технологического, организационного и планировочного характера:</w:t>
      </w:r>
    </w:p>
    <w:p w14:paraId="7B3E2A37" w14:textId="77777777" w:rsidR="00FA3F1E" w:rsidRPr="00FA3F1E" w:rsidRDefault="00FA3F1E" w:rsidP="00A16A72">
      <w:pPr>
        <w:pStyle w:val="a3"/>
        <w:spacing w:after="0"/>
        <w:ind w:right="-2"/>
        <w:rPr>
          <w:sz w:val="28"/>
          <w:szCs w:val="28"/>
        </w:rPr>
      </w:pPr>
      <w:r w:rsidRPr="00FA3F1E">
        <w:rPr>
          <w:sz w:val="28"/>
          <w:szCs w:val="28"/>
        </w:rPr>
        <w:t>проведение мониторинговых исследований загрязнения атмосферного воздуха;</w:t>
      </w:r>
    </w:p>
    <w:p w14:paraId="1AE67F70" w14:textId="77777777" w:rsidR="00FA3F1E" w:rsidRPr="00FA3F1E" w:rsidRDefault="00FA3F1E" w:rsidP="00A16A72">
      <w:pPr>
        <w:pStyle w:val="a3"/>
        <w:spacing w:after="0"/>
        <w:ind w:right="-2"/>
        <w:rPr>
          <w:sz w:val="28"/>
          <w:szCs w:val="28"/>
        </w:rPr>
      </w:pPr>
      <w:r w:rsidRPr="00FA3F1E">
        <w:rPr>
          <w:sz w:val="28"/>
          <w:szCs w:val="28"/>
        </w:rPr>
        <w:t xml:space="preserve">комплексное нормирование вредных выбросов в атмосферу и достижение установленных нормативов </w:t>
      </w:r>
      <w:r w:rsidR="00A16A72">
        <w:rPr>
          <w:sz w:val="28"/>
          <w:szCs w:val="28"/>
        </w:rPr>
        <w:t>предельно допустимых выбросов</w:t>
      </w:r>
      <w:r w:rsidRPr="00FA3F1E">
        <w:rPr>
          <w:sz w:val="28"/>
          <w:szCs w:val="28"/>
        </w:rPr>
        <w:t>;</w:t>
      </w:r>
    </w:p>
    <w:p w14:paraId="17B39E1E" w14:textId="77777777" w:rsidR="00FA3F1E" w:rsidRPr="00FA3F1E" w:rsidRDefault="00FA3F1E" w:rsidP="00A16A72">
      <w:pPr>
        <w:pStyle w:val="a3"/>
        <w:spacing w:after="0"/>
        <w:ind w:right="-2"/>
        <w:rPr>
          <w:sz w:val="28"/>
          <w:szCs w:val="28"/>
        </w:rPr>
      </w:pPr>
      <w:r w:rsidRPr="00FA3F1E">
        <w:rPr>
          <w:sz w:val="28"/>
          <w:szCs w:val="28"/>
        </w:rPr>
        <w:t>разработка прогноза неблагоприятных метеорологических условий для рассеивания загрязняющих веществ;</w:t>
      </w:r>
    </w:p>
    <w:p w14:paraId="60C5A1BD" w14:textId="77777777" w:rsidR="00FA3F1E" w:rsidRPr="00FA3F1E" w:rsidRDefault="00FA3F1E" w:rsidP="00A16A72">
      <w:pPr>
        <w:pStyle w:val="a3"/>
        <w:spacing w:after="0"/>
        <w:ind w:right="-2"/>
        <w:rPr>
          <w:sz w:val="28"/>
          <w:szCs w:val="28"/>
        </w:rPr>
      </w:pPr>
      <w:r w:rsidRPr="00FA3F1E">
        <w:rPr>
          <w:sz w:val="28"/>
          <w:szCs w:val="28"/>
        </w:rPr>
        <w:t xml:space="preserve">внедрение и реконструкция </w:t>
      </w:r>
      <w:proofErr w:type="spellStart"/>
      <w:r w:rsidRPr="00FA3F1E">
        <w:rPr>
          <w:sz w:val="28"/>
          <w:szCs w:val="28"/>
        </w:rPr>
        <w:t>пылегазоочистного</w:t>
      </w:r>
      <w:proofErr w:type="spellEnd"/>
      <w:r w:rsidRPr="00FA3F1E">
        <w:rPr>
          <w:sz w:val="28"/>
          <w:szCs w:val="28"/>
        </w:rPr>
        <w:t xml:space="preserve"> оборудования, механических и биологических фильтров на всех производственных и инженерных объектах в поселении;</w:t>
      </w:r>
    </w:p>
    <w:p w14:paraId="18DABC62" w14:textId="77777777" w:rsidR="00FA3F1E" w:rsidRPr="00FA3F1E" w:rsidRDefault="00FA3F1E" w:rsidP="00A16A72">
      <w:pPr>
        <w:pStyle w:val="a3"/>
        <w:spacing w:after="0"/>
        <w:ind w:right="-2"/>
        <w:rPr>
          <w:sz w:val="28"/>
          <w:szCs w:val="28"/>
        </w:rPr>
      </w:pPr>
      <w:r w:rsidRPr="00FA3F1E">
        <w:rPr>
          <w:sz w:val="28"/>
          <w:szCs w:val="28"/>
        </w:rPr>
        <w:t>создание, благоустройство санитарно-защитных зон объектов инженерной и транспортной инфраструктуры и других источников загрязнения атмосферного воздуха, водоемов, почвы;</w:t>
      </w:r>
    </w:p>
    <w:p w14:paraId="1A79C496" w14:textId="77777777" w:rsidR="00FA3F1E" w:rsidRPr="00FA3F1E" w:rsidRDefault="00FA3F1E" w:rsidP="00A16A72">
      <w:pPr>
        <w:pStyle w:val="a3"/>
        <w:spacing w:after="0"/>
        <w:ind w:right="-2"/>
        <w:rPr>
          <w:sz w:val="28"/>
          <w:szCs w:val="28"/>
        </w:rPr>
      </w:pPr>
      <w:r w:rsidRPr="00FA3F1E">
        <w:rPr>
          <w:sz w:val="28"/>
          <w:szCs w:val="28"/>
        </w:rPr>
        <w:t xml:space="preserve">благоустройство, озеленение улиц и проектируемой территории в целом, в целях защиты селитебной территории от неблагоприятных ветров, борьбы с шумом, </w:t>
      </w:r>
      <w:proofErr w:type="gramStart"/>
      <w:r w:rsidRPr="00FA3F1E">
        <w:rPr>
          <w:sz w:val="28"/>
          <w:szCs w:val="28"/>
        </w:rPr>
        <w:t>обогащения  воздуха</w:t>
      </w:r>
      <w:proofErr w:type="gramEnd"/>
      <w:r w:rsidRPr="00FA3F1E">
        <w:rPr>
          <w:sz w:val="28"/>
          <w:szCs w:val="28"/>
        </w:rPr>
        <w:t xml:space="preserve"> кислородом и поглоще</w:t>
      </w:r>
      <w:r w:rsidR="002E59A7">
        <w:rPr>
          <w:sz w:val="28"/>
          <w:szCs w:val="28"/>
        </w:rPr>
        <w:t>ния из воздуха углекислого газа;</w:t>
      </w:r>
    </w:p>
    <w:p w14:paraId="4C775ED2" w14:textId="77777777" w:rsidR="00FA3F1E" w:rsidRPr="00FA3F1E" w:rsidRDefault="00FA3F1E" w:rsidP="00A16A72">
      <w:pPr>
        <w:pStyle w:val="a3"/>
        <w:spacing w:after="0"/>
        <w:ind w:right="-2"/>
        <w:rPr>
          <w:sz w:val="28"/>
          <w:szCs w:val="28"/>
        </w:rPr>
      </w:pPr>
      <w:r w:rsidRPr="00FA3F1E">
        <w:rPr>
          <w:sz w:val="28"/>
          <w:szCs w:val="28"/>
        </w:rPr>
        <w:t>упорядочение улично-дорожной сети, сооружений транспортных развязок;</w:t>
      </w:r>
    </w:p>
    <w:p w14:paraId="1A7D7E33" w14:textId="77777777" w:rsidR="00FA3F1E" w:rsidRPr="008F2BE0" w:rsidRDefault="00FA3F1E" w:rsidP="00A16A72">
      <w:pPr>
        <w:pStyle w:val="a3"/>
        <w:spacing w:after="0"/>
        <w:ind w:right="-2"/>
        <w:rPr>
          <w:sz w:val="28"/>
          <w:szCs w:val="28"/>
        </w:rPr>
      </w:pPr>
      <w:r w:rsidRPr="00FA3F1E">
        <w:rPr>
          <w:sz w:val="28"/>
          <w:szCs w:val="28"/>
        </w:rPr>
        <w:t>организация полос зеленых насаждений вдоль автомобильных дорог и озеленение пространства</w:t>
      </w:r>
      <w:r w:rsidR="00A16A72">
        <w:rPr>
          <w:sz w:val="28"/>
          <w:szCs w:val="28"/>
        </w:rPr>
        <w:t xml:space="preserve"> внутри микрорайона</w:t>
      </w:r>
      <w:r w:rsidRPr="00FA3F1E">
        <w:rPr>
          <w:sz w:val="28"/>
          <w:szCs w:val="28"/>
        </w:rPr>
        <w:t>, в соответствии с требованиями СП 42.13330.2016. Свод правил. «Градостроительство. Планировка и застройка городских и сельских поселений. Актуализированная редакция СНиП 2.07.01-89*».</w:t>
      </w:r>
    </w:p>
    <w:p w14:paraId="5B5F312F" w14:textId="77777777" w:rsidR="008F2BE0" w:rsidRPr="00DF013B" w:rsidRDefault="008F2BE0" w:rsidP="00A16A72">
      <w:pPr>
        <w:pStyle w:val="a3"/>
        <w:numPr>
          <w:ilvl w:val="0"/>
          <w:numId w:val="0"/>
        </w:numPr>
        <w:spacing w:after="0"/>
        <w:ind w:left="568" w:right="-2"/>
        <w:rPr>
          <w:sz w:val="28"/>
          <w:szCs w:val="28"/>
        </w:rPr>
      </w:pPr>
    </w:p>
    <w:p w14:paraId="6DEEBCED" w14:textId="77777777" w:rsidR="00DF013B" w:rsidRDefault="00DF013B" w:rsidP="00A16A72">
      <w:pPr>
        <w:pStyle w:val="3"/>
        <w:spacing w:before="0" w:after="0"/>
        <w:ind w:left="0" w:right="-2"/>
        <w:rPr>
          <w:sz w:val="28"/>
          <w:szCs w:val="28"/>
        </w:rPr>
      </w:pPr>
      <w:bookmarkStart w:id="248" w:name="_Toc11483341"/>
      <w:bookmarkStart w:id="249" w:name="_Toc19276420"/>
      <w:bookmarkStart w:id="250" w:name="_Toc120923208"/>
      <w:r w:rsidRPr="00DF013B">
        <w:rPr>
          <w:sz w:val="28"/>
          <w:szCs w:val="28"/>
        </w:rPr>
        <w:t>Мероприятия по охране подземных и поверхностных вод</w:t>
      </w:r>
      <w:bookmarkEnd w:id="248"/>
      <w:bookmarkEnd w:id="249"/>
      <w:bookmarkEnd w:id="250"/>
    </w:p>
    <w:p w14:paraId="7AD2BCAA" w14:textId="77777777" w:rsidR="00A16A72" w:rsidRPr="00A16A72" w:rsidRDefault="00A16A72" w:rsidP="00A16A72">
      <w:pPr>
        <w:pStyle w:val="a5"/>
        <w:spacing w:before="0" w:after="0"/>
      </w:pPr>
    </w:p>
    <w:p w14:paraId="019CCD9B" w14:textId="77777777" w:rsidR="00DF013B" w:rsidRPr="00DF013B" w:rsidRDefault="00DF013B" w:rsidP="00A16A72">
      <w:pPr>
        <w:pStyle w:val="a5"/>
        <w:spacing w:before="0" w:after="0"/>
        <w:ind w:right="-2"/>
        <w:rPr>
          <w:sz w:val="28"/>
          <w:szCs w:val="28"/>
        </w:rPr>
      </w:pPr>
      <w:bookmarkStart w:id="251" w:name="_Toc372547336"/>
      <w:bookmarkStart w:id="252" w:name="_Toc484523131"/>
      <w:bookmarkStart w:id="253" w:name="_Toc494444603"/>
      <w:bookmarkStart w:id="254" w:name="_Toc503539871"/>
      <w:r w:rsidRPr="00DF013B">
        <w:rPr>
          <w:sz w:val="28"/>
          <w:szCs w:val="28"/>
        </w:rPr>
        <w:t xml:space="preserve">Для улучшения и сохранения качества поверхностных вод на территории поселения предлагается решение следующих основных организационных задач: </w:t>
      </w:r>
    </w:p>
    <w:p w14:paraId="778872EB" w14:textId="77777777" w:rsidR="00DF013B" w:rsidRPr="00DF013B" w:rsidRDefault="00DF013B" w:rsidP="00A16A72">
      <w:pPr>
        <w:pStyle w:val="a3"/>
        <w:spacing w:after="0"/>
        <w:ind w:right="-2"/>
        <w:rPr>
          <w:sz w:val="28"/>
          <w:szCs w:val="28"/>
        </w:rPr>
      </w:pPr>
      <w:r w:rsidRPr="00DF013B">
        <w:rPr>
          <w:sz w:val="28"/>
          <w:szCs w:val="28"/>
        </w:rPr>
        <w:t>эколого-токсикологическое исследование состояния водных объектов;</w:t>
      </w:r>
    </w:p>
    <w:p w14:paraId="48ADA9BE" w14:textId="77777777" w:rsidR="00DF013B" w:rsidRPr="00DF013B" w:rsidRDefault="00DF013B" w:rsidP="00A16A72">
      <w:pPr>
        <w:pStyle w:val="a3"/>
        <w:spacing w:after="0"/>
        <w:ind w:right="-2"/>
        <w:rPr>
          <w:sz w:val="28"/>
          <w:szCs w:val="28"/>
        </w:rPr>
      </w:pPr>
      <w:r w:rsidRPr="00DF013B">
        <w:rPr>
          <w:sz w:val="28"/>
          <w:szCs w:val="28"/>
        </w:rPr>
        <w:t>организация мониторинга за состоянием водопроводящих сетей и своевременное проведение мероприятий по предупреждению утечек из систем водопровода;</w:t>
      </w:r>
    </w:p>
    <w:p w14:paraId="4955B384" w14:textId="77777777" w:rsidR="00DF013B" w:rsidRPr="00DF013B" w:rsidRDefault="00DF013B" w:rsidP="00A16A72">
      <w:pPr>
        <w:pStyle w:val="a3"/>
        <w:spacing w:after="0"/>
        <w:ind w:right="-2"/>
        <w:rPr>
          <w:sz w:val="28"/>
          <w:szCs w:val="28"/>
        </w:rPr>
      </w:pPr>
      <w:r w:rsidRPr="00DF013B">
        <w:rPr>
          <w:sz w:val="28"/>
          <w:szCs w:val="28"/>
        </w:rPr>
        <w:t>вывоз жидких бытовых отходов на планируемые очистные сооружения.</w:t>
      </w:r>
    </w:p>
    <w:p w14:paraId="77D4B274" w14:textId="77777777" w:rsidR="00DF013B" w:rsidRPr="00DF013B" w:rsidRDefault="00DF013B" w:rsidP="00A16A72">
      <w:pPr>
        <w:pStyle w:val="a3"/>
        <w:numPr>
          <w:ilvl w:val="0"/>
          <w:numId w:val="0"/>
        </w:numPr>
        <w:spacing w:after="0"/>
        <w:ind w:right="-2" w:firstLine="567"/>
        <w:rPr>
          <w:sz w:val="28"/>
          <w:szCs w:val="28"/>
        </w:rPr>
      </w:pPr>
      <w:r w:rsidRPr="00DF013B">
        <w:rPr>
          <w:sz w:val="28"/>
          <w:szCs w:val="28"/>
        </w:rPr>
        <w:t>С целью улучшения качества вод</w:t>
      </w:r>
      <w:r w:rsidR="0010515C">
        <w:rPr>
          <w:sz w:val="28"/>
          <w:szCs w:val="28"/>
        </w:rPr>
        <w:t>ы</w:t>
      </w:r>
      <w:r w:rsidRPr="00DF013B">
        <w:rPr>
          <w:sz w:val="28"/>
          <w:szCs w:val="28"/>
        </w:rPr>
        <w:t xml:space="preserve">, восстановления и предотвращения загрязнения водных объектов </w:t>
      </w:r>
      <w:r w:rsidR="0010515C">
        <w:rPr>
          <w:sz w:val="28"/>
          <w:szCs w:val="28"/>
        </w:rPr>
        <w:t>г</w:t>
      </w:r>
      <w:r w:rsidRPr="00DF013B">
        <w:rPr>
          <w:sz w:val="28"/>
          <w:szCs w:val="28"/>
        </w:rPr>
        <w:t>енеральн</w:t>
      </w:r>
      <w:r w:rsidR="00194EC4">
        <w:rPr>
          <w:sz w:val="28"/>
          <w:szCs w:val="28"/>
        </w:rPr>
        <w:t>ым</w:t>
      </w:r>
      <w:r w:rsidRPr="00DF013B">
        <w:rPr>
          <w:sz w:val="28"/>
          <w:szCs w:val="28"/>
        </w:rPr>
        <w:t xml:space="preserve"> план</w:t>
      </w:r>
      <w:r w:rsidR="00194EC4">
        <w:rPr>
          <w:sz w:val="28"/>
          <w:szCs w:val="28"/>
        </w:rPr>
        <w:t>ом</w:t>
      </w:r>
      <w:r w:rsidRPr="00DF013B">
        <w:rPr>
          <w:sz w:val="28"/>
          <w:szCs w:val="28"/>
        </w:rPr>
        <w:t xml:space="preserve"> рекомендуются следующие мероприятия: </w:t>
      </w:r>
    </w:p>
    <w:p w14:paraId="35CF14BC" w14:textId="77777777" w:rsidR="00DF013B" w:rsidRPr="00DF013B" w:rsidRDefault="00DF013B" w:rsidP="00A16A72">
      <w:pPr>
        <w:pStyle w:val="a3"/>
        <w:spacing w:after="0"/>
        <w:ind w:right="-2"/>
        <w:rPr>
          <w:sz w:val="28"/>
          <w:szCs w:val="28"/>
        </w:rPr>
      </w:pPr>
      <w:r w:rsidRPr="00DF013B">
        <w:rPr>
          <w:sz w:val="28"/>
          <w:szCs w:val="28"/>
        </w:rPr>
        <w:lastRenderedPageBreak/>
        <w:t>организация водоохранных зон и прибрежных защитных полос водных объектов;</w:t>
      </w:r>
    </w:p>
    <w:p w14:paraId="645B4F3B" w14:textId="77777777" w:rsidR="00DF013B" w:rsidRPr="00DF013B" w:rsidRDefault="00DF013B" w:rsidP="00A16A72">
      <w:pPr>
        <w:pStyle w:val="a3"/>
        <w:spacing w:after="0"/>
        <w:ind w:right="-2"/>
        <w:rPr>
          <w:sz w:val="28"/>
          <w:szCs w:val="28"/>
        </w:rPr>
      </w:pPr>
      <w:r w:rsidRPr="00DF013B">
        <w:rPr>
          <w:sz w:val="28"/>
          <w:szCs w:val="28"/>
        </w:rPr>
        <w:t>расчистка дна ручьев, для предохранения территории от затопления и своевременного сброса талых вод с территорий населенных пунктов;</w:t>
      </w:r>
    </w:p>
    <w:p w14:paraId="1DFB6998" w14:textId="77777777" w:rsidR="008F2BE0" w:rsidRPr="008F2BE0" w:rsidRDefault="00DF013B" w:rsidP="00A16A72">
      <w:pPr>
        <w:pStyle w:val="a3"/>
        <w:spacing w:after="0"/>
        <w:ind w:right="-2"/>
        <w:rPr>
          <w:sz w:val="28"/>
          <w:szCs w:val="28"/>
        </w:rPr>
      </w:pPr>
      <w:r w:rsidRPr="00DF013B">
        <w:rPr>
          <w:sz w:val="28"/>
          <w:szCs w:val="28"/>
        </w:rPr>
        <w:t>инженерная подготовка территории, планируемой к застройке.</w:t>
      </w:r>
    </w:p>
    <w:p w14:paraId="510EB9EB" w14:textId="77777777" w:rsidR="00DF013B" w:rsidRPr="00DF013B" w:rsidRDefault="00DF013B" w:rsidP="00A16A72">
      <w:pPr>
        <w:pStyle w:val="a3"/>
        <w:numPr>
          <w:ilvl w:val="0"/>
          <w:numId w:val="0"/>
        </w:numPr>
        <w:spacing w:after="0"/>
        <w:ind w:left="568" w:right="-2"/>
        <w:rPr>
          <w:sz w:val="28"/>
          <w:szCs w:val="28"/>
        </w:rPr>
      </w:pPr>
    </w:p>
    <w:p w14:paraId="3CFF5413" w14:textId="77777777" w:rsidR="00DF013B" w:rsidRDefault="00DF013B" w:rsidP="00A16A72">
      <w:pPr>
        <w:pStyle w:val="3"/>
        <w:spacing w:before="0" w:after="0"/>
        <w:ind w:left="0" w:right="-2"/>
        <w:rPr>
          <w:sz w:val="28"/>
          <w:szCs w:val="28"/>
        </w:rPr>
      </w:pPr>
      <w:bookmarkStart w:id="255" w:name="_Toc11483342"/>
      <w:bookmarkStart w:id="256" w:name="_Toc19276421"/>
      <w:bookmarkStart w:id="257" w:name="_Toc120923209"/>
      <w:r w:rsidRPr="00DF013B">
        <w:rPr>
          <w:sz w:val="28"/>
          <w:szCs w:val="28"/>
        </w:rPr>
        <w:t>Мероприятия по охране почвенного покрова</w:t>
      </w:r>
      <w:bookmarkEnd w:id="251"/>
      <w:bookmarkEnd w:id="252"/>
      <w:bookmarkEnd w:id="253"/>
      <w:bookmarkEnd w:id="254"/>
      <w:bookmarkEnd w:id="255"/>
      <w:bookmarkEnd w:id="256"/>
      <w:bookmarkEnd w:id="257"/>
    </w:p>
    <w:p w14:paraId="2A491F5E" w14:textId="77777777" w:rsidR="00A16A72" w:rsidRPr="00A16A72" w:rsidRDefault="00A16A72" w:rsidP="00A16A72">
      <w:pPr>
        <w:pStyle w:val="a5"/>
        <w:spacing w:before="0" w:after="0"/>
      </w:pPr>
    </w:p>
    <w:p w14:paraId="5245110B" w14:textId="77777777" w:rsidR="00DF013B" w:rsidRPr="00DF013B" w:rsidRDefault="00DF013B" w:rsidP="00A16A72">
      <w:pPr>
        <w:pStyle w:val="a5"/>
        <w:spacing w:before="0" w:after="0"/>
        <w:ind w:right="-2"/>
        <w:rPr>
          <w:rFonts w:eastAsia="Calibri"/>
          <w:sz w:val="28"/>
          <w:szCs w:val="28"/>
        </w:rPr>
      </w:pPr>
      <w:bookmarkStart w:id="258" w:name="_Toc372547337"/>
      <w:bookmarkStart w:id="259" w:name="_Toc484523132"/>
      <w:bookmarkStart w:id="260" w:name="_Toc494444604"/>
      <w:bookmarkStart w:id="261" w:name="_Toc503539872"/>
      <w:r w:rsidRPr="00DF013B">
        <w:rPr>
          <w:rFonts w:eastAsia="Calibri"/>
          <w:sz w:val="28"/>
          <w:szCs w:val="28"/>
        </w:rPr>
        <w:t>Для предотвращения загрязнения, деградации и разрушения почвенного покрова в границах проектируемой территории рекомендуется проведение следующих мероприятий:</w:t>
      </w:r>
    </w:p>
    <w:p w14:paraId="3EABC02B" w14:textId="77777777" w:rsidR="00DF013B" w:rsidRPr="00DF013B" w:rsidRDefault="00DF013B" w:rsidP="00A16A72">
      <w:pPr>
        <w:pStyle w:val="a3"/>
        <w:spacing w:after="0"/>
        <w:ind w:right="-2"/>
        <w:rPr>
          <w:rFonts w:eastAsia="Calibri"/>
          <w:sz w:val="28"/>
          <w:szCs w:val="28"/>
        </w:rPr>
      </w:pPr>
      <w:r w:rsidRPr="00DF013B">
        <w:rPr>
          <w:rFonts w:eastAsia="Calibri"/>
          <w:sz w:val="28"/>
          <w:szCs w:val="28"/>
        </w:rPr>
        <w:t>инженерная подготовка территории, планируемой к застройке;</w:t>
      </w:r>
    </w:p>
    <w:p w14:paraId="5DF7FE0C" w14:textId="77777777" w:rsidR="00DF013B" w:rsidRPr="00DF013B" w:rsidRDefault="00DF013B" w:rsidP="00A16A72">
      <w:pPr>
        <w:pStyle w:val="a3"/>
        <w:spacing w:after="0"/>
        <w:ind w:right="-2"/>
        <w:rPr>
          <w:rFonts w:eastAsia="Calibri"/>
          <w:sz w:val="28"/>
          <w:szCs w:val="28"/>
        </w:rPr>
      </w:pPr>
      <w:r w:rsidRPr="00DF013B">
        <w:rPr>
          <w:rFonts w:eastAsia="Calibri"/>
          <w:sz w:val="28"/>
          <w:szCs w:val="28"/>
        </w:rPr>
        <w:t>устройство отмосток вдоль стен зданий;</w:t>
      </w:r>
    </w:p>
    <w:p w14:paraId="0DD9F6B1" w14:textId="77777777" w:rsidR="00DF013B" w:rsidRPr="00DF013B" w:rsidRDefault="00DF013B" w:rsidP="00A16A72">
      <w:pPr>
        <w:pStyle w:val="a3"/>
        <w:spacing w:after="0"/>
        <w:ind w:right="-2"/>
        <w:rPr>
          <w:rFonts w:eastAsia="Calibri"/>
          <w:sz w:val="28"/>
          <w:szCs w:val="28"/>
        </w:rPr>
      </w:pPr>
      <w:r w:rsidRPr="00DF013B">
        <w:rPr>
          <w:rFonts w:eastAsia="Calibri"/>
          <w:sz w:val="28"/>
          <w:szCs w:val="28"/>
        </w:rPr>
        <w:t>расчистка, благоустройство и озеленение прибрежных территорий водных объектов;</w:t>
      </w:r>
    </w:p>
    <w:p w14:paraId="7DD9A017" w14:textId="77777777" w:rsidR="00DF013B" w:rsidRPr="00DF013B" w:rsidRDefault="00DF013B" w:rsidP="00A16A72">
      <w:pPr>
        <w:pStyle w:val="a3"/>
        <w:spacing w:after="0"/>
        <w:ind w:right="-2"/>
        <w:rPr>
          <w:rFonts w:eastAsia="Calibri"/>
          <w:sz w:val="28"/>
          <w:szCs w:val="28"/>
        </w:rPr>
      </w:pPr>
      <w:r w:rsidRPr="00DF013B">
        <w:rPr>
          <w:rFonts w:eastAsia="Calibri"/>
          <w:sz w:val="28"/>
          <w:szCs w:val="28"/>
        </w:rPr>
        <w:t>защита от береговой эрозии путем проведения берегоукрепительных работ;</w:t>
      </w:r>
    </w:p>
    <w:p w14:paraId="20DF909D" w14:textId="77777777" w:rsidR="00DF013B" w:rsidRPr="00DF013B" w:rsidRDefault="00DF013B" w:rsidP="00A16A72">
      <w:pPr>
        <w:pStyle w:val="a3"/>
        <w:spacing w:after="0"/>
        <w:ind w:right="-2"/>
        <w:rPr>
          <w:rFonts w:eastAsia="Calibri"/>
          <w:sz w:val="28"/>
          <w:szCs w:val="28"/>
        </w:rPr>
      </w:pPr>
      <w:r w:rsidRPr="00DF013B">
        <w:rPr>
          <w:rFonts w:eastAsia="Calibri"/>
          <w:sz w:val="28"/>
          <w:szCs w:val="28"/>
        </w:rPr>
        <w:t>для уменьшения пыли – благоустройство улиц и дорог, газонное озеленение;</w:t>
      </w:r>
    </w:p>
    <w:p w14:paraId="3BBB8D0F" w14:textId="77777777" w:rsidR="00DF013B" w:rsidRPr="00DF013B" w:rsidRDefault="00DF013B" w:rsidP="00A16A72">
      <w:pPr>
        <w:pStyle w:val="a3"/>
        <w:spacing w:after="0"/>
        <w:ind w:right="-2"/>
        <w:rPr>
          <w:rFonts w:eastAsia="Calibri"/>
          <w:sz w:val="28"/>
          <w:szCs w:val="28"/>
        </w:rPr>
      </w:pPr>
      <w:r w:rsidRPr="00DF013B">
        <w:rPr>
          <w:rFonts w:eastAsia="Calibri"/>
          <w:sz w:val="28"/>
          <w:szCs w:val="28"/>
        </w:rPr>
        <w:t>биологическая очистка почв и воздуха за счет увеличения площади зеленых насаждений всех категорий;</w:t>
      </w:r>
    </w:p>
    <w:p w14:paraId="251F50DE" w14:textId="77777777" w:rsidR="00DF013B" w:rsidRPr="00DF013B" w:rsidRDefault="00DF013B" w:rsidP="00A16A72">
      <w:pPr>
        <w:pStyle w:val="a3"/>
        <w:spacing w:after="0"/>
        <w:ind w:right="-2"/>
        <w:rPr>
          <w:rFonts w:eastAsia="Calibri"/>
          <w:sz w:val="28"/>
          <w:szCs w:val="28"/>
        </w:rPr>
      </w:pPr>
      <w:r w:rsidRPr="00DF013B">
        <w:rPr>
          <w:rFonts w:eastAsia="Calibri"/>
          <w:sz w:val="28"/>
          <w:szCs w:val="28"/>
        </w:rPr>
        <w:t>устройство зеленых лесных полос вдоль транспортных коммуникаций;</w:t>
      </w:r>
    </w:p>
    <w:p w14:paraId="3D6E1503" w14:textId="77777777" w:rsidR="00DF013B" w:rsidRPr="00DF013B" w:rsidRDefault="00DF013B" w:rsidP="00A16A72">
      <w:pPr>
        <w:pStyle w:val="a3"/>
        <w:spacing w:after="0"/>
        <w:ind w:right="-2"/>
        <w:rPr>
          <w:rFonts w:eastAsia="Calibri"/>
          <w:sz w:val="28"/>
          <w:szCs w:val="28"/>
        </w:rPr>
      </w:pPr>
      <w:r w:rsidRPr="00DF013B">
        <w:rPr>
          <w:rFonts w:eastAsia="Calibri"/>
          <w:sz w:val="28"/>
          <w:szCs w:val="28"/>
        </w:rPr>
        <w:t xml:space="preserve">устройство организованных мест временного хранения </w:t>
      </w:r>
      <w:r w:rsidR="00083247">
        <w:rPr>
          <w:rFonts w:eastAsia="Calibri"/>
          <w:sz w:val="28"/>
          <w:szCs w:val="28"/>
        </w:rPr>
        <w:t>твердых коммунальных отходов</w:t>
      </w:r>
      <w:r w:rsidRPr="00DF013B">
        <w:rPr>
          <w:rFonts w:eastAsia="Calibri"/>
          <w:sz w:val="28"/>
          <w:szCs w:val="28"/>
        </w:rPr>
        <w:t>.</w:t>
      </w:r>
    </w:p>
    <w:p w14:paraId="4328EF0E" w14:textId="77777777" w:rsidR="00DF013B" w:rsidRPr="00DF013B" w:rsidRDefault="00DF013B" w:rsidP="00A16A72">
      <w:pPr>
        <w:pStyle w:val="a5"/>
        <w:spacing w:before="0" w:after="0"/>
        <w:ind w:right="-2"/>
        <w:rPr>
          <w:rFonts w:eastAsia="Calibri"/>
          <w:sz w:val="28"/>
          <w:szCs w:val="28"/>
        </w:rPr>
      </w:pPr>
      <w:r w:rsidRPr="00DF013B">
        <w:rPr>
          <w:rFonts w:eastAsia="Calibri"/>
          <w:sz w:val="28"/>
          <w:szCs w:val="28"/>
        </w:rPr>
        <w:t xml:space="preserve">В зависимости от характера загрязнения почв, необходимо проведение комплекса мероприятий по восстановлению и рекультивации почв. На проектируемой территории рекультивации подлежат земли, нарушенные при строительстве и прокладке инженерных сетей различного назначения, транспортных коммуникаций, захламлённые участки. </w:t>
      </w:r>
    </w:p>
    <w:p w14:paraId="1467B332" w14:textId="77777777" w:rsidR="00DF013B" w:rsidRPr="00DF013B" w:rsidRDefault="00DF013B" w:rsidP="00A16A72">
      <w:pPr>
        <w:pStyle w:val="a5"/>
        <w:spacing w:before="0" w:after="0"/>
        <w:ind w:right="-2"/>
        <w:rPr>
          <w:rFonts w:eastAsia="Calibri"/>
          <w:sz w:val="28"/>
          <w:szCs w:val="28"/>
        </w:rPr>
      </w:pPr>
      <w:r w:rsidRPr="00DF013B">
        <w:rPr>
          <w:rFonts w:eastAsia="Calibri"/>
          <w:sz w:val="28"/>
          <w:szCs w:val="28"/>
        </w:rPr>
        <w:t>На территориях с наибольшими техногенными нагрузками и загрязнением почв, необходимо обеспечение контроля за состоянием почвенного покрова, выведение источников загрязнения, посадка древесных культур, устойчивых к повышенному содержанию загрязнителя, подсев трав.</w:t>
      </w:r>
    </w:p>
    <w:p w14:paraId="69524719" w14:textId="77777777" w:rsidR="00DF013B" w:rsidRPr="00DF013B" w:rsidRDefault="00DF013B" w:rsidP="00A16A72">
      <w:pPr>
        <w:pStyle w:val="a5"/>
        <w:spacing w:before="0" w:after="0"/>
        <w:ind w:right="-2"/>
        <w:rPr>
          <w:rFonts w:eastAsia="Calibri"/>
          <w:sz w:val="28"/>
          <w:szCs w:val="28"/>
        </w:rPr>
      </w:pPr>
      <w:r w:rsidRPr="00DF013B">
        <w:rPr>
          <w:rFonts w:eastAsia="Calibri"/>
          <w:sz w:val="28"/>
          <w:szCs w:val="28"/>
        </w:rPr>
        <w:t xml:space="preserve">Организационными мероприятиями, направленными на охрану почв </w:t>
      </w:r>
      <w:proofErr w:type="gramStart"/>
      <w:r w:rsidRPr="00DF013B">
        <w:rPr>
          <w:rFonts w:eastAsia="Calibri"/>
          <w:sz w:val="28"/>
          <w:szCs w:val="28"/>
        </w:rPr>
        <w:t>от загрязнений</w:t>
      </w:r>
      <w:proofErr w:type="gramEnd"/>
      <w:r w:rsidRPr="00DF013B">
        <w:rPr>
          <w:rFonts w:eastAsia="Calibri"/>
          <w:sz w:val="28"/>
          <w:szCs w:val="28"/>
        </w:rPr>
        <w:t xml:space="preserve"> являются:</w:t>
      </w:r>
    </w:p>
    <w:p w14:paraId="147E844B" w14:textId="77777777" w:rsidR="00DF013B" w:rsidRPr="00DF013B" w:rsidRDefault="00DF013B" w:rsidP="00A16A72">
      <w:pPr>
        <w:pStyle w:val="a3"/>
        <w:spacing w:after="0"/>
        <w:ind w:right="-2"/>
        <w:rPr>
          <w:rFonts w:eastAsia="Calibri"/>
          <w:sz w:val="28"/>
          <w:szCs w:val="28"/>
        </w:rPr>
      </w:pPr>
      <w:r w:rsidRPr="00DF013B">
        <w:rPr>
          <w:rFonts w:eastAsia="Calibri"/>
          <w:sz w:val="28"/>
          <w:szCs w:val="28"/>
        </w:rPr>
        <w:t>организация и обеспечение планово-регулярной очистки территории муниципального образования от жидких и твердых отходов;</w:t>
      </w:r>
    </w:p>
    <w:p w14:paraId="54A5EE89" w14:textId="77777777" w:rsidR="00DF013B" w:rsidRPr="00DF013B" w:rsidRDefault="00DF013B" w:rsidP="00A16A72">
      <w:pPr>
        <w:pStyle w:val="a3"/>
        <w:spacing w:after="0"/>
        <w:ind w:right="-2"/>
        <w:rPr>
          <w:rFonts w:eastAsia="Calibri"/>
          <w:sz w:val="28"/>
          <w:szCs w:val="28"/>
        </w:rPr>
      </w:pPr>
      <w:r w:rsidRPr="00DF013B">
        <w:rPr>
          <w:rFonts w:eastAsia="Calibri"/>
          <w:sz w:val="28"/>
          <w:szCs w:val="28"/>
        </w:rPr>
        <w:t>контроль за качеством и своевременностью выполнения работ по рекультивации нарушенных земель;</w:t>
      </w:r>
    </w:p>
    <w:p w14:paraId="7CBCEDEF" w14:textId="77777777" w:rsidR="00DF013B" w:rsidRPr="008F2BE0" w:rsidRDefault="00DF013B" w:rsidP="00A16A72">
      <w:pPr>
        <w:pStyle w:val="a3"/>
        <w:spacing w:after="0"/>
        <w:ind w:right="-2"/>
        <w:rPr>
          <w:rFonts w:eastAsia="Calibri"/>
          <w:sz w:val="28"/>
          <w:szCs w:val="28"/>
        </w:rPr>
      </w:pPr>
      <w:r w:rsidRPr="00DF013B">
        <w:rPr>
          <w:rFonts w:eastAsia="Calibri"/>
          <w:sz w:val="28"/>
          <w:szCs w:val="28"/>
        </w:rPr>
        <w:t>мониторинг степени загрязнения почвенного покрова.</w:t>
      </w:r>
    </w:p>
    <w:p w14:paraId="7700E6CD" w14:textId="77777777" w:rsidR="008F2BE0" w:rsidRDefault="008F2BE0" w:rsidP="00A16A72">
      <w:pPr>
        <w:pStyle w:val="a3"/>
        <w:numPr>
          <w:ilvl w:val="0"/>
          <w:numId w:val="0"/>
        </w:numPr>
        <w:spacing w:after="0"/>
        <w:ind w:left="568" w:right="-2"/>
        <w:rPr>
          <w:rFonts w:eastAsia="Calibri"/>
          <w:sz w:val="28"/>
          <w:szCs w:val="28"/>
        </w:rPr>
      </w:pPr>
    </w:p>
    <w:p w14:paraId="78A345C6" w14:textId="77777777" w:rsidR="00DF013B" w:rsidRDefault="00DF013B" w:rsidP="00083247">
      <w:pPr>
        <w:pStyle w:val="3"/>
        <w:spacing w:before="0" w:after="0"/>
        <w:ind w:left="0" w:right="-2"/>
        <w:rPr>
          <w:sz w:val="28"/>
          <w:szCs w:val="28"/>
        </w:rPr>
      </w:pPr>
      <w:bookmarkStart w:id="262" w:name="_Toc11483343"/>
      <w:bookmarkStart w:id="263" w:name="_Toc19276422"/>
      <w:bookmarkStart w:id="264" w:name="_Toc120923210"/>
      <w:r w:rsidRPr="00DF013B">
        <w:rPr>
          <w:sz w:val="28"/>
          <w:szCs w:val="28"/>
        </w:rPr>
        <w:t>Мероприятия по санитарной очистке территории</w:t>
      </w:r>
      <w:bookmarkEnd w:id="258"/>
      <w:bookmarkEnd w:id="259"/>
      <w:bookmarkEnd w:id="260"/>
      <w:bookmarkEnd w:id="261"/>
      <w:bookmarkEnd w:id="262"/>
      <w:bookmarkEnd w:id="263"/>
      <w:bookmarkEnd w:id="264"/>
    </w:p>
    <w:p w14:paraId="2AB8AE26" w14:textId="77777777" w:rsidR="00A16A72" w:rsidRPr="00A16A72" w:rsidRDefault="00A16A72" w:rsidP="00083247">
      <w:pPr>
        <w:pStyle w:val="a5"/>
        <w:spacing w:before="0" w:after="0"/>
      </w:pPr>
    </w:p>
    <w:p w14:paraId="09FDACF8" w14:textId="77777777" w:rsidR="00DF013B" w:rsidRDefault="00DF013B" w:rsidP="00083247">
      <w:pPr>
        <w:pStyle w:val="a5"/>
        <w:spacing w:before="0" w:after="0"/>
        <w:ind w:right="-2"/>
        <w:rPr>
          <w:rFonts w:eastAsia="Calibri"/>
          <w:sz w:val="28"/>
          <w:szCs w:val="28"/>
        </w:rPr>
      </w:pPr>
      <w:r w:rsidRPr="00DF013B">
        <w:rPr>
          <w:rFonts w:eastAsia="Calibri"/>
          <w:sz w:val="28"/>
          <w:szCs w:val="28"/>
        </w:rPr>
        <w:t>Одним из первоочередных мероприятий по охране территории от загрязнений является организация санитарной очистки территории поселения, хранение отходов в специально отведенных местах.</w:t>
      </w:r>
    </w:p>
    <w:p w14:paraId="63E14C4E" w14:textId="77777777" w:rsidR="005B1033" w:rsidRPr="00CE2E3F" w:rsidRDefault="005B1033" w:rsidP="00083247">
      <w:pPr>
        <w:pStyle w:val="a5"/>
        <w:spacing w:before="0" w:after="0"/>
        <w:ind w:right="-2"/>
        <w:rPr>
          <w:snapToGrid w:val="0"/>
          <w:sz w:val="28"/>
          <w:szCs w:val="28"/>
        </w:rPr>
      </w:pPr>
      <w:r w:rsidRPr="00561166">
        <w:rPr>
          <w:snapToGrid w:val="0"/>
          <w:sz w:val="28"/>
          <w:szCs w:val="28"/>
        </w:rPr>
        <w:lastRenderedPageBreak/>
        <w:t>Источниками образования отходов на территории района являются юридические</w:t>
      </w:r>
      <w:r w:rsidR="009E157F">
        <w:rPr>
          <w:snapToGrid w:val="0"/>
          <w:sz w:val="28"/>
          <w:szCs w:val="28"/>
        </w:rPr>
        <w:t xml:space="preserve"> лица</w:t>
      </w:r>
      <w:r w:rsidRPr="00561166">
        <w:rPr>
          <w:snapToGrid w:val="0"/>
          <w:sz w:val="28"/>
          <w:szCs w:val="28"/>
        </w:rPr>
        <w:t>, жилой сектор – многоквартирные и индивидуальные жилые дома.</w:t>
      </w:r>
    </w:p>
    <w:p w14:paraId="17B4BB39" w14:textId="0AE4112E" w:rsidR="000F2DE5" w:rsidRPr="000F2DE5" w:rsidRDefault="000F2DE5" w:rsidP="000F2DE5">
      <w:pPr>
        <w:pStyle w:val="a5"/>
        <w:spacing w:before="0" w:after="0"/>
        <w:ind w:right="-2"/>
        <w:rPr>
          <w:rFonts w:eastAsia="Calibri"/>
          <w:sz w:val="28"/>
          <w:szCs w:val="28"/>
        </w:rPr>
      </w:pPr>
      <w:r>
        <w:rPr>
          <w:rFonts w:eastAsia="Calibri"/>
          <w:sz w:val="28"/>
          <w:szCs w:val="28"/>
        </w:rPr>
        <w:t>На территории поселения утверждена программа «К</w:t>
      </w:r>
      <w:r w:rsidRPr="000F2DE5">
        <w:rPr>
          <w:rFonts w:eastAsia="Calibri"/>
          <w:sz w:val="28"/>
          <w:szCs w:val="28"/>
        </w:rPr>
        <w:t>омплексного развития систем коммунальной инфраструктуры Форпост-Каргатского сельсовета Каргатского района Новосибирской области</w:t>
      </w:r>
      <w:r>
        <w:rPr>
          <w:rFonts w:eastAsia="Calibri"/>
          <w:sz w:val="28"/>
          <w:szCs w:val="28"/>
        </w:rPr>
        <w:t>».</w:t>
      </w:r>
      <w:r w:rsidRPr="000F2DE5">
        <w:rPr>
          <w:rFonts w:eastAsia="Calibri"/>
          <w:sz w:val="28"/>
          <w:szCs w:val="28"/>
        </w:rPr>
        <w:t xml:space="preserve"> Основная задача Программы состоит в том, чтобы создать экологически безопасную санитарную обстановку в Форпост-</w:t>
      </w:r>
      <w:proofErr w:type="spellStart"/>
      <w:r w:rsidRPr="000F2DE5">
        <w:rPr>
          <w:rFonts w:eastAsia="Calibri"/>
          <w:sz w:val="28"/>
          <w:szCs w:val="28"/>
        </w:rPr>
        <w:t>Каргатском</w:t>
      </w:r>
      <w:proofErr w:type="spellEnd"/>
      <w:r w:rsidRPr="000F2DE5">
        <w:rPr>
          <w:rFonts w:eastAsia="Calibri"/>
          <w:sz w:val="28"/>
          <w:szCs w:val="28"/>
        </w:rPr>
        <w:t xml:space="preserve"> сельсовете. Эту задачу, с учетом сложившейся ситуации, целесообразно решать в два следующих этапа.</w:t>
      </w:r>
    </w:p>
    <w:p w14:paraId="7E97C37A" w14:textId="77777777" w:rsidR="000F2DE5" w:rsidRDefault="000F2DE5" w:rsidP="000F2DE5">
      <w:pPr>
        <w:pStyle w:val="a5"/>
        <w:spacing w:before="0" w:after="0"/>
        <w:ind w:right="-2"/>
        <w:rPr>
          <w:rFonts w:eastAsia="Calibri"/>
          <w:sz w:val="28"/>
          <w:szCs w:val="28"/>
        </w:rPr>
      </w:pPr>
      <w:r w:rsidRPr="000F2DE5">
        <w:rPr>
          <w:rFonts w:eastAsia="Calibri"/>
          <w:sz w:val="28"/>
          <w:szCs w:val="28"/>
        </w:rPr>
        <w:t xml:space="preserve">На первом этапе необходимо выполнить формирование и обустройство земельного участка под временное размещение твердых бытовых отходов.  Очистка села от твердых бытовых отходов по планово-регулярной системе, сбор осуществляется в контейнеры емкостью 0,55, 0,6, 0,7 </w:t>
      </w:r>
      <w:proofErr w:type="spellStart"/>
      <w:r w:rsidRPr="000F2DE5">
        <w:rPr>
          <w:rFonts w:eastAsia="Calibri"/>
          <w:sz w:val="28"/>
          <w:szCs w:val="28"/>
        </w:rPr>
        <w:t>куб.м</w:t>
      </w:r>
      <w:proofErr w:type="spellEnd"/>
      <w:r w:rsidRPr="000F2DE5">
        <w:rPr>
          <w:rFonts w:eastAsia="Calibri"/>
          <w:sz w:val="28"/>
          <w:szCs w:val="28"/>
        </w:rPr>
        <w:t>. При этом осуществляется ликвидация несанкционированных объектов размещения отходов.</w:t>
      </w:r>
    </w:p>
    <w:p w14:paraId="374AD6BB" w14:textId="5EFF2E15" w:rsidR="003E685B" w:rsidRPr="007155DF" w:rsidRDefault="003E685B" w:rsidP="000F2DE5">
      <w:pPr>
        <w:pStyle w:val="a5"/>
        <w:spacing w:before="0" w:after="0"/>
        <w:ind w:right="-2"/>
        <w:rPr>
          <w:sz w:val="28"/>
          <w:szCs w:val="28"/>
        </w:rPr>
      </w:pPr>
      <w:r w:rsidRPr="007155DF">
        <w:rPr>
          <w:rFonts w:eastAsia="Calibri"/>
          <w:sz w:val="28"/>
          <w:szCs w:val="28"/>
        </w:rPr>
        <w:t xml:space="preserve">Генеральным планом предусмотрены следующие мероприятия по санитарной </w:t>
      </w:r>
      <w:r w:rsidRPr="007155DF">
        <w:rPr>
          <w:sz w:val="28"/>
          <w:szCs w:val="28"/>
        </w:rPr>
        <w:t xml:space="preserve">очистке территории городского поселения: </w:t>
      </w:r>
    </w:p>
    <w:p w14:paraId="4D1C8C3D" w14:textId="77777777" w:rsidR="003E685B" w:rsidRPr="007155DF" w:rsidRDefault="007155DF" w:rsidP="00FB2446">
      <w:pPr>
        <w:pStyle w:val="a5"/>
        <w:spacing w:before="0" w:after="0"/>
        <w:ind w:right="-2"/>
        <w:rPr>
          <w:sz w:val="28"/>
          <w:szCs w:val="28"/>
        </w:rPr>
      </w:pPr>
      <w:r>
        <w:rPr>
          <w:sz w:val="28"/>
          <w:szCs w:val="28"/>
        </w:rPr>
        <w:t>– сбор и вывоз ТКО</w:t>
      </w:r>
      <w:r w:rsidR="003E685B" w:rsidRPr="007155DF">
        <w:rPr>
          <w:sz w:val="28"/>
          <w:szCs w:val="28"/>
        </w:rPr>
        <w:t xml:space="preserve"> на планируемый полигон комплексной обработки ТКО </w:t>
      </w:r>
      <w:r w:rsidR="005C4193">
        <w:rPr>
          <w:sz w:val="28"/>
          <w:szCs w:val="28"/>
        </w:rPr>
        <w:t>в село</w:t>
      </w:r>
      <w:r w:rsidR="00E01272" w:rsidRPr="007155DF">
        <w:rPr>
          <w:sz w:val="28"/>
          <w:szCs w:val="28"/>
        </w:rPr>
        <w:t xml:space="preserve"> Раздольное</w:t>
      </w:r>
      <w:r w:rsidR="003E685B" w:rsidRPr="007155DF">
        <w:rPr>
          <w:sz w:val="28"/>
          <w:szCs w:val="28"/>
        </w:rPr>
        <w:t>;</w:t>
      </w:r>
    </w:p>
    <w:p w14:paraId="5B3CE4DD" w14:textId="77777777" w:rsidR="003E685B" w:rsidRPr="003E685B" w:rsidRDefault="003E685B" w:rsidP="00FB2446">
      <w:pPr>
        <w:pStyle w:val="a5"/>
        <w:spacing w:before="0" w:after="0"/>
        <w:ind w:right="-2"/>
        <w:rPr>
          <w:sz w:val="28"/>
          <w:szCs w:val="28"/>
        </w:rPr>
      </w:pPr>
      <w:r w:rsidRPr="003E685B">
        <w:rPr>
          <w:sz w:val="28"/>
          <w:szCs w:val="28"/>
        </w:rPr>
        <w:t>– организация планово-регулярной системы сбора ТКО,</w:t>
      </w:r>
      <w:r w:rsidRPr="003E685B">
        <w:rPr>
          <w:rFonts w:eastAsia="Calibri"/>
          <w:sz w:val="28"/>
          <w:szCs w:val="28"/>
        </w:rPr>
        <w:t xml:space="preserve"> своевременного сбора и вывоза отходов</w:t>
      </w:r>
      <w:r w:rsidRPr="003E685B">
        <w:rPr>
          <w:sz w:val="28"/>
          <w:szCs w:val="28"/>
        </w:rPr>
        <w:t>;</w:t>
      </w:r>
    </w:p>
    <w:p w14:paraId="4A24D0EB" w14:textId="77777777" w:rsidR="003E685B" w:rsidRPr="003E685B" w:rsidRDefault="003E685B" w:rsidP="00FB2446">
      <w:pPr>
        <w:pStyle w:val="a5"/>
        <w:spacing w:before="0" w:after="0"/>
        <w:ind w:right="-2"/>
        <w:rPr>
          <w:sz w:val="28"/>
          <w:szCs w:val="28"/>
        </w:rPr>
      </w:pPr>
      <w:r w:rsidRPr="003E685B">
        <w:rPr>
          <w:sz w:val="28"/>
          <w:szCs w:val="28"/>
        </w:rPr>
        <w:t>– внедрение контейнерного типа сбора ТКО (использование мешков возможно при отсутствии возможности размещения контейнерной площадки);</w:t>
      </w:r>
    </w:p>
    <w:p w14:paraId="016FB106" w14:textId="77777777" w:rsidR="003E685B" w:rsidRPr="003E685B" w:rsidRDefault="003E685B" w:rsidP="00FB2446">
      <w:pPr>
        <w:pStyle w:val="a5"/>
        <w:spacing w:before="0" w:after="0"/>
        <w:ind w:right="-2"/>
        <w:rPr>
          <w:sz w:val="28"/>
          <w:szCs w:val="28"/>
        </w:rPr>
      </w:pPr>
      <w:r w:rsidRPr="003E685B">
        <w:rPr>
          <w:sz w:val="28"/>
          <w:szCs w:val="28"/>
        </w:rPr>
        <w:t>– приобретение контейнеров для сбора ТКО;</w:t>
      </w:r>
    </w:p>
    <w:p w14:paraId="34E6EB01" w14:textId="77777777" w:rsidR="003E685B" w:rsidRPr="003E685B" w:rsidRDefault="003E685B" w:rsidP="00FB2446">
      <w:pPr>
        <w:pStyle w:val="a5"/>
        <w:spacing w:before="0" w:after="0"/>
        <w:ind w:right="-2"/>
        <w:rPr>
          <w:sz w:val="28"/>
          <w:szCs w:val="28"/>
        </w:rPr>
      </w:pPr>
      <w:r w:rsidRPr="003E685B">
        <w:rPr>
          <w:sz w:val="28"/>
          <w:szCs w:val="28"/>
        </w:rPr>
        <w:t>– обустройство контейнерных площадок для сбора ТКО;</w:t>
      </w:r>
    </w:p>
    <w:p w14:paraId="19D24535" w14:textId="77777777" w:rsidR="003E685B" w:rsidRPr="003E685B" w:rsidRDefault="003E685B" w:rsidP="00FB2446">
      <w:pPr>
        <w:pStyle w:val="a5"/>
        <w:spacing w:before="0" w:after="0"/>
        <w:ind w:right="-2"/>
        <w:rPr>
          <w:sz w:val="28"/>
          <w:szCs w:val="28"/>
        </w:rPr>
      </w:pPr>
      <w:r w:rsidRPr="003E685B">
        <w:rPr>
          <w:sz w:val="28"/>
          <w:szCs w:val="28"/>
        </w:rPr>
        <w:t xml:space="preserve">– приобретение </w:t>
      </w:r>
      <w:proofErr w:type="spellStart"/>
      <w:r w:rsidRPr="003E685B">
        <w:rPr>
          <w:sz w:val="28"/>
          <w:szCs w:val="28"/>
        </w:rPr>
        <w:t>мусоровозной</w:t>
      </w:r>
      <w:proofErr w:type="spellEnd"/>
      <w:r w:rsidRPr="003E685B">
        <w:rPr>
          <w:sz w:val="28"/>
          <w:szCs w:val="28"/>
        </w:rPr>
        <w:t xml:space="preserve"> техники;</w:t>
      </w:r>
    </w:p>
    <w:p w14:paraId="32B5B7F1" w14:textId="77777777" w:rsidR="003E685B" w:rsidRPr="003E685B" w:rsidRDefault="003E685B" w:rsidP="00FB2446">
      <w:pPr>
        <w:pStyle w:val="a5"/>
        <w:spacing w:before="0" w:after="0"/>
        <w:ind w:right="-2"/>
        <w:rPr>
          <w:sz w:val="28"/>
          <w:szCs w:val="28"/>
        </w:rPr>
      </w:pPr>
      <w:r w:rsidRPr="003E685B">
        <w:rPr>
          <w:sz w:val="28"/>
          <w:szCs w:val="28"/>
        </w:rPr>
        <w:t>– обустройство стационарной мойки контейнеров;</w:t>
      </w:r>
    </w:p>
    <w:p w14:paraId="005E64CB" w14:textId="77777777" w:rsidR="003E685B" w:rsidRPr="003E685B" w:rsidRDefault="003E685B" w:rsidP="00FB2446">
      <w:pPr>
        <w:pStyle w:val="a3"/>
        <w:spacing w:after="0"/>
        <w:ind w:right="-2"/>
        <w:rPr>
          <w:rFonts w:eastAsia="Calibri"/>
          <w:sz w:val="28"/>
          <w:szCs w:val="28"/>
        </w:rPr>
      </w:pPr>
      <w:r w:rsidRPr="003E685B">
        <w:rPr>
          <w:rFonts w:eastAsia="Calibri"/>
          <w:sz w:val="28"/>
          <w:szCs w:val="28"/>
        </w:rPr>
        <w:t>организация уборки территорий от мусора, смета, снега;</w:t>
      </w:r>
    </w:p>
    <w:p w14:paraId="404D7F79" w14:textId="77777777" w:rsidR="003E685B" w:rsidRPr="003E685B" w:rsidRDefault="003E685B" w:rsidP="00FB2446">
      <w:pPr>
        <w:pStyle w:val="a3"/>
        <w:spacing w:after="0"/>
        <w:ind w:right="-2"/>
        <w:rPr>
          <w:rFonts w:eastAsia="Calibri"/>
          <w:sz w:val="28"/>
          <w:szCs w:val="28"/>
        </w:rPr>
      </w:pPr>
      <w:r w:rsidRPr="003E685B">
        <w:rPr>
          <w:rFonts w:eastAsia="Calibri"/>
          <w:sz w:val="28"/>
          <w:szCs w:val="28"/>
        </w:rPr>
        <w:t xml:space="preserve">ликвидация несанкционированных свалок, с последующим проведением рекультивации территории, </w:t>
      </w:r>
      <w:r w:rsidR="00A04DCC">
        <w:rPr>
          <w:rFonts w:eastAsia="Calibri"/>
          <w:sz w:val="28"/>
          <w:szCs w:val="28"/>
        </w:rPr>
        <w:t>расчистка захламленных участков.</w:t>
      </w:r>
    </w:p>
    <w:p w14:paraId="78201E3C" w14:textId="77777777" w:rsidR="003E685B" w:rsidRPr="003E685B" w:rsidRDefault="003E685B" w:rsidP="00FB2446">
      <w:pPr>
        <w:pStyle w:val="a3"/>
        <w:numPr>
          <w:ilvl w:val="0"/>
          <w:numId w:val="0"/>
        </w:numPr>
        <w:spacing w:after="0"/>
        <w:ind w:left="1" w:right="-2" w:firstLine="566"/>
        <w:rPr>
          <w:sz w:val="28"/>
          <w:szCs w:val="28"/>
        </w:rPr>
      </w:pPr>
      <w:r w:rsidRPr="003E685B">
        <w:rPr>
          <w:sz w:val="28"/>
          <w:szCs w:val="28"/>
        </w:rPr>
        <w:t>В соответствии с приказом Департамента по тарифам Новосибирской области от 20</w:t>
      </w:r>
      <w:r w:rsidR="007155DF" w:rsidRPr="007155DF">
        <w:rPr>
          <w:sz w:val="28"/>
          <w:szCs w:val="28"/>
        </w:rPr>
        <w:t>.10.</w:t>
      </w:r>
      <w:r w:rsidR="007155DF">
        <w:rPr>
          <w:sz w:val="28"/>
          <w:szCs w:val="28"/>
        </w:rPr>
        <w:t>2017</w:t>
      </w:r>
      <w:r w:rsidRPr="003E685B">
        <w:rPr>
          <w:sz w:val="28"/>
          <w:szCs w:val="28"/>
        </w:rPr>
        <w:t xml:space="preserve"> №342-ЖКХ, утверждены нормативы накопления твердых коммунальных отходов на территории Новосибирской области:</w:t>
      </w:r>
    </w:p>
    <w:p w14:paraId="0334C91B" w14:textId="77777777" w:rsidR="003E685B" w:rsidRPr="003E685B" w:rsidRDefault="003E685B" w:rsidP="00FB2446">
      <w:pPr>
        <w:pStyle w:val="a5"/>
        <w:spacing w:before="0" w:after="0"/>
        <w:ind w:right="-2"/>
        <w:rPr>
          <w:rFonts w:eastAsia="Calibri"/>
          <w:sz w:val="28"/>
          <w:szCs w:val="28"/>
        </w:rPr>
      </w:pPr>
      <w:r w:rsidRPr="003E685B">
        <w:rPr>
          <w:rFonts w:eastAsia="Calibri"/>
          <w:sz w:val="28"/>
          <w:szCs w:val="28"/>
        </w:rPr>
        <w:t>– для многоквартирных и индивидуальных жилых домов в размере 2,38 куб. м/год на 1 проживающего (392,95 кг/год на одного проживающего).</w:t>
      </w:r>
    </w:p>
    <w:p w14:paraId="1B13B41A" w14:textId="77777777" w:rsidR="003E685B" w:rsidRPr="003E685B" w:rsidRDefault="003E685B" w:rsidP="00FB2446">
      <w:pPr>
        <w:pStyle w:val="a5"/>
        <w:spacing w:before="0" w:after="0"/>
        <w:ind w:right="-2"/>
        <w:rPr>
          <w:rFonts w:eastAsia="Calibri"/>
          <w:sz w:val="28"/>
          <w:szCs w:val="28"/>
        </w:rPr>
      </w:pPr>
      <w:r w:rsidRPr="003E685B">
        <w:rPr>
          <w:rFonts w:eastAsia="Calibri"/>
          <w:sz w:val="28"/>
          <w:szCs w:val="28"/>
        </w:rPr>
        <w:t>Сбор, временное хранение, обеззараживание, обезвреживание и транспортирование  отходов, образующихся в организациях при осуществлении медицинской и/или фармацевтической деятельности, выполнении лечебно-диагностических и оздоровительных процедур, а также  размещение, оборудование и эксплуатация участка по обращению с медицинскими отходами, санитарно-противоэпидемический режим работы при обращении с медицинскими отходами должны осуществляться согласно СанПиН 2.1.7.2790-10 «Санитарно-эпидемиологические требования к обращению с медицинскими отходами».</w:t>
      </w:r>
    </w:p>
    <w:p w14:paraId="5DF11220" w14:textId="77777777" w:rsidR="00EE47F8" w:rsidRDefault="003E685B" w:rsidP="00C70605">
      <w:pPr>
        <w:pStyle w:val="a5"/>
        <w:spacing w:before="0" w:after="0"/>
        <w:ind w:right="-2"/>
        <w:rPr>
          <w:sz w:val="28"/>
          <w:szCs w:val="28"/>
        </w:rPr>
      </w:pPr>
      <w:r w:rsidRPr="003E685B">
        <w:rPr>
          <w:sz w:val="28"/>
          <w:szCs w:val="28"/>
        </w:rPr>
        <w:t xml:space="preserve">Сбор, утилизация и уничтожение биологических отходов на территории муниципального образования должны осуществляться в соответствии с </w:t>
      </w:r>
      <w:r w:rsidRPr="003E685B">
        <w:rPr>
          <w:sz w:val="28"/>
          <w:szCs w:val="28"/>
        </w:rPr>
        <w:lastRenderedPageBreak/>
        <w:t>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04.12.1995 № 13-7-2/469. Ветеринарно-санитарные правила сбора, утилизации и уничтожения биологических отходов являются обязательными для исполнения владельцами животных независимо от способа ведения хозяйства, а также организациями, предприятиями (в дальнейшем организациями) всех форм собственности, занимающимися производством, транспортировкой, заготовкой и переработкой продуктов и сырья животного происхождения.</w:t>
      </w:r>
    </w:p>
    <w:p w14:paraId="04514DD0" w14:textId="77777777" w:rsidR="003E685B" w:rsidRDefault="003E685B" w:rsidP="00C70605">
      <w:pPr>
        <w:pStyle w:val="a5"/>
        <w:spacing w:before="0" w:after="0"/>
        <w:ind w:right="-285"/>
        <w:rPr>
          <w:sz w:val="28"/>
          <w:szCs w:val="28"/>
        </w:rPr>
      </w:pPr>
    </w:p>
    <w:p w14:paraId="3E22E587" w14:textId="77777777" w:rsidR="00EE47F8" w:rsidRPr="00A66A0F" w:rsidRDefault="00EE47F8" w:rsidP="00C70605">
      <w:pPr>
        <w:pStyle w:val="3"/>
        <w:spacing w:before="0" w:after="0"/>
        <w:ind w:left="0" w:right="-284"/>
        <w:rPr>
          <w:sz w:val="28"/>
          <w:szCs w:val="28"/>
        </w:rPr>
      </w:pPr>
      <w:bookmarkStart w:id="265" w:name="_Toc11483344"/>
      <w:bookmarkStart w:id="266" w:name="_Toc19276423"/>
      <w:bookmarkStart w:id="267" w:name="_Toc120923211"/>
      <w:r w:rsidRPr="00EE47F8">
        <w:rPr>
          <w:sz w:val="28"/>
          <w:szCs w:val="28"/>
        </w:rPr>
        <w:t>Ритуальное обслуживание территории. Проектные предложения.</w:t>
      </w:r>
      <w:bookmarkEnd w:id="265"/>
      <w:bookmarkEnd w:id="266"/>
      <w:bookmarkEnd w:id="267"/>
    </w:p>
    <w:p w14:paraId="5BCC3206" w14:textId="77777777" w:rsidR="00C70605" w:rsidRPr="00A66A0F" w:rsidRDefault="00C70605" w:rsidP="00C70605">
      <w:pPr>
        <w:pStyle w:val="a5"/>
        <w:spacing w:before="0" w:after="0"/>
      </w:pPr>
    </w:p>
    <w:p w14:paraId="43A8030B" w14:textId="5B3AA636" w:rsidR="00EE47F8" w:rsidRPr="00EE47F8" w:rsidRDefault="00EE47F8" w:rsidP="00C70605">
      <w:pPr>
        <w:pStyle w:val="a5"/>
        <w:spacing w:before="0" w:after="0"/>
        <w:ind w:right="-2"/>
        <w:rPr>
          <w:sz w:val="28"/>
          <w:szCs w:val="28"/>
        </w:rPr>
      </w:pPr>
      <w:r w:rsidRPr="00EE47F8">
        <w:rPr>
          <w:sz w:val="28"/>
          <w:szCs w:val="28"/>
        </w:rPr>
        <w:t xml:space="preserve">Согласно Местным нормативам градостроительного проектирования </w:t>
      </w:r>
      <w:r w:rsidR="0025027E">
        <w:rPr>
          <w:sz w:val="28"/>
          <w:szCs w:val="28"/>
        </w:rPr>
        <w:t>Форпост-Каргатского</w:t>
      </w:r>
      <w:r w:rsidR="00D8685B">
        <w:rPr>
          <w:sz w:val="28"/>
          <w:szCs w:val="28"/>
        </w:rPr>
        <w:t xml:space="preserve"> сельсовета</w:t>
      </w:r>
      <w:r w:rsidR="00D72440" w:rsidRPr="00D72440">
        <w:rPr>
          <w:sz w:val="28"/>
          <w:szCs w:val="28"/>
        </w:rPr>
        <w:t xml:space="preserve"> </w:t>
      </w:r>
      <w:r w:rsidR="00224DCF">
        <w:rPr>
          <w:sz w:val="28"/>
          <w:szCs w:val="28"/>
        </w:rPr>
        <w:t>Каргатского</w:t>
      </w:r>
      <w:r w:rsidRPr="00EE47F8">
        <w:rPr>
          <w:sz w:val="28"/>
          <w:szCs w:val="28"/>
        </w:rPr>
        <w:t xml:space="preserve"> района Новосибирской области, минимально допустимый уровень обеспеченности населения кладбищ</w:t>
      </w:r>
      <w:r w:rsidR="00C70605">
        <w:rPr>
          <w:sz w:val="28"/>
          <w:szCs w:val="28"/>
        </w:rPr>
        <w:t>ами составляет 0,24 га на 1 тысячу</w:t>
      </w:r>
      <w:r w:rsidRPr="00EE47F8">
        <w:rPr>
          <w:sz w:val="28"/>
          <w:szCs w:val="28"/>
        </w:rPr>
        <w:t xml:space="preserve"> чел</w:t>
      </w:r>
      <w:r w:rsidR="00C70605">
        <w:rPr>
          <w:sz w:val="28"/>
          <w:szCs w:val="28"/>
        </w:rPr>
        <w:t>овек</w:t>
      </w:r>
      <w:r w:rsidRPr="00EE47F8">
        <w:rPr>
          <w:sz w:val="28"/>
          <w:szCs w:val="28"/>
        </w:rPr>
        <w:t>.</w:t>
      </w:r>
    </w:p>
    <w:p w14:paraId="7F0A2347" w14:textId="3475341D" w:rsidR="00135BEF" w:rsidRPr="00135BEF" w:rsidRDefault="00135BEF" w:rsidP="000F2DE5">
      <w:pPr>
        <w:ind w:firstLine="567"/>
        <w:jc w:val="both"/>
        <w:rPr>
          <w:sz w:val="28"/>
          <w:szCs w:val="28"/>
        </w:rPr>
      </w:pPr>
      <w:r w:rsidRPr="00171B1F">
        <w:rPr>
          <w:sz w:val="28"/>
          <w:szCs w:val="28"/>
        </w:rPr>
        <w:t xml:space="preserve">На территории </w:t>
      </w:r>
      <w:r w:rsidR="0025027E">
        <w:rPr>
          <w:sz w:val="28"/>
          <w:szCs w:val="28"/>
        </w:rPr>
        <w:t>Форпост-Каргатского</w:t>
      </w:r>
      <w:r w:rsidRPr="00171B1F">
        <w:rPr>
          <w:sz w:val="28"/>
          <w:szCs w:val="28"/>
        </w:rPr>
        <w:t xml:space="preserve"> сельсовета </w:t>
      </w:r>
      <w:r w:rsidR="000F2DE5">
        <w:rPr>
          <w:sz w:val="28"/>
          <w:szCs w:val="28"/>
        </w:rPr>
        <w:t>3 кладбища</w:t>
      </w:r>
      <w:r w:rsidRPr="00171B1F">
        <w:rPr>
          <w:sz w:val="28"/>
          <w:szCs w:val="28"/>
        </w:rPr>
        <w:t xml:space="preserve">. </w:t>
      </w:r>
      <w:r w:rsidR="000F2DE5">
        <w:rPr>
          <w:sz w:val="28"/>
          <w:szCs w:val="28"/>
        </w:rPr>
        <w:t xml:space="preserve">Необходимость предусмотреть перспективные места захоронения усопших на расчетный срок отсутствует. </w:t>
      </w:r>
    </w:p>
    <w:p w14:paraId="42F8596C" w14:textId="77777777" w:rsidR="008F2BE0" w:rsidRDefault="008F2BE0" w:rsidP="00C70605">
      <w:pPr>
        <w:pStyle w:val="a5"/>
        <w:spacing w:before="0" w:after="0"/>
        <w:ind w:right="-284"/>
        <w:rPr>
          <w:sz w:val="28"/>
          <w:szCs w:val="28"/>
        </w:rPr>
      </w:pPr>
    </w:p>
    <w:p w14:paraId="4C8B5D2C" w14:textId="77777777" w:rsidR="00224811" w:rsidRDefault="00224811" w:rsidP="00C70605">
      <w:pPr>
        <w:pStyle w:val="3"/>
        <w:spacing w:before="0" w:after="0"/>
        <w:ind w:left="0" w:right="-284"/>
        <w:rPr>
          <w:sz w:val="28"/>
          <w:szCs w:val="28"/>
        </w:rPr>
      </w:pPr>
      <w:bookmarkStart w:id="268" w:name="_Toc11483345"/>
      <w:bookmarkStart w:id="269" w:name="_Toc19276424"/>
      <w:bookmarkStart w:id="270" w:name="_Toc120923212"/>
      <w:r w:rsidRPr="00224811">
        <w:rPr>
          <w:sz w:val="28"/>
          <w:szCs w:val="28"/>
        </w:rPr>
        <w:t>Мероприятия по благоустройству и озеленению</w:t>
      </w:r>
      <w:bookmarkEnd w:id="268"/>
      <w:bookmarkEnd w:id="269"/>
      <w:bookmarkEnd w:id="270"/>
    </w:p>
    <w:p w14:paraId="19825221" w14:textId="77777777" w:rsidR="00C70605" w:rsidRPr="00C70605" w:rsidRDefault="00C70605" w:rsidP="00C70605">
      <w:pPr>
        <w:pStyle w:val="a5"/>
        <w:spacing w:before="0" w:after="0"/>
      </w:pPr>
    </w:p>
    <w:p w14:paraId="37957A1B" w14:textId="44B510BD" w:rsidR="00224811" w:rsidRPr="0096597B" w:rsidRDefault="00224811" w:rsidP="004B60E8">
      <w:pPr>
        <w:pStyle w:val="a5"/>
        <w:spacing w:before="0" w:after="0"/>
        <w:ind w:right="-2"/>
        <w:rPr>
          <w:sz w:val="28"/>
          <w:szCs w:val="28"/>
        </w:rPr>
      </w:pPr>
      <w:r w:rsidRPr="0096597B">
        <w:rPr>
          <w:sz w:val="28"/>
          <w:szCs w:val="28"/>
        </w:rPr>
        <w:t xml:space="preserve">Создание и эксплуатация элементов благоустройства и озеленения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0025027E">
        <w:rPr>
          <w:sz w:val="28"/>
          <w:szCs w:val="28"/>
        </w:rPr>
        <w:t>Форпост-Каргатского</w:t>
      </w:r>
      <w:r w:rsidR="007E4052" w:rsidRPr="0096597B">
        <w:rPr>
          <w:sz w:val="28"/>
          <w:szCs w:val="28"/>
        </w:rPr>
        <w:t xml:space="preserve"> сельсовета</w:t>
      </w:r>
      <w:r w:rsidRPr="0096597B">
        <w:rPr>
          <w:sz w:val="28"/>
          <w:szCs w:val="28"/>
        </w:rPr>
        <w:t>.</w:t>
      </w:r>
    </w:p>
    <w:p w14:paraId="7C7A2789" w14:textId="77777777" w:rsidR="00224811" w:rsidRPr="0096597B" w:rsidRDefault="00224811" w:rsidP="004B60E8">
      <w:pPr>
        <w:pStyle w:val="a5"/>
        <w:spacing w:before="0" w:after="0"/>
        <w:ind w:right="-2"/>
        <w:rPr>
          <w:sz w:val="28"/>
          <w:szCs w:val="28"/>
        </w:rPr>
      </w:pPr>
      <w:r w:rsidRPr="0096597B">
        <w:rPr>
          <w:sz w:val="28"/>
          <w:szCs w:val="28"/>
        </w:rPr>
        <w:t xml:space="preserve">При строительстве общественно-деловой и жилой застройки </w:t>
      </w:r>
      <w:r w:rsidR="007142C4">
        <w:rPr>
          <w:sz w:val="28"/>
          <w:szCs w:val="28"/>
        </w:rPr>
        <w:t>г</w:t>
      </w:r>
      <w:r w:rsidR="00CB08AE">
        <w:rPr>
          <w:sz w:val="28"/>
          <w:szCs w:val="28"/>
        </w:rPr>
        <w:t>енеральным планом</w:t>
      </w:r>
      <w:r w:rsidRPr="0096597B">
        <w:rPr>
          <w:sz w:val="28"/>
          <w:szCs w:val="28"/>
        </w:rPr>
        <w:t xml:space="preserve"> предлагается произвести благоустройство территории:</w:t>
      </w:r>
    </w:p>
    <w:p w14:paraId="754BA8C7" w14:textId="7A5654DB" w:rsidR="0096597B" w:rsidRPr="0096597B" w:rsidRDefault="00C70605" w:rsidP="004B60E8">
      <w:pPr>
        <w:ind w:right="-2" w:firstLine="567"/>
        <w:jc w:val="both"/>
        <w:rPr>
          <w:sz w:val="28"/>
          <w:szCs w:val="28"/>
        </w:rPr>
      </w:pPr>
      <w:r>
        <w:rPr>
          <w:sz w:val="28"/>
          <w:szCs w:val="28"/>
        </w:rPr>
        <w:t xml:space="preserve">‒ </w:t>
      </w:r>
      <w:r w:rsidR="00A930E1">
        <w:rPr>
          <w:sz w:val="28"/>
          <w:szCs w:val="28"/>
        </w:rPr>
        <w:t>о</w:t>
      </w:r>
      <w:r w:rsidR="0096597B" w:rsidRPr="0096597B">
        <w:rPr>
          <w:sz w:val="28"/>
          <w:szCs w:val="28"/>
        </w:rPr>
        <w:t xml:space="preserve">беспечение устойчивого функционирования сети уличного освещения </w:t>
      </w:r>
      <w:r w:rsidR="000F2DE5">
        <w:rPr>
          <w:sz w:val="28"/>
          <w:szCs w:val="28"/>
        </w:rPr>
        <w:t>всех населенных пунктов поселения</w:t>
      </w:r>
      <w:r w:rsidR="0096597B" w:rsidRPr="0096597B">
        <w:rPr>
          <w:sz w:val="28"/>
          <w:szCs w:val="28"/>
        </w:rPr>
        <w:t>;</w:t>
      </w:r>
    </w:p>
    <w:p w14:paraId="7296DDCA" w14:textId="77777777" w:rsidR="0096597B" w:rsidRPr="0096597B" w:rsidRDefault="00C70605" w:rsidP="00C70605">
      <w:pPr>
        <w:ind w:firstLine="567"/>
        <w:jc w:val="both"/>
        <w:rPr>
          <w:sz w:val="28"/>
          <w:szCs w:val="28"/>
        </w:rPr>
      </w:pPr>
      <w:r>
        <w:rPr>
          <w:sz w:val="28"/>
          <w:szCs w:val="28"/>
        </w:rPr>
        <w:t xml:space="preserve">‒ </w:t>
      </w:r>
      <w:r w:rsidR="00A930E1">
        <w:rPr>
          <w:sz w:val="28"/>
          <w:szCs w:val="28"/>
        </w:rPr>
        <w:t>о</w:t>
      </w:r>
      <w:r w:rsidR="0096597B" w:rsidRPr="0096597B">
        <w:rPr>
          <w:sz w:val="28"/>
          <w:szCs w:val="28"/>
        </w:rPr>
        <w:t>бустройство детских площадок;</w:t>
      </w:r>
    </w:p>
    <w:p w14:paraId="20C78632" w14:textId="77777777" w:rsidR="0096597B" w:rsidRPr="0096597B" w:rsidRDefault="00C70605" w:rsidP="00C70605">
      <w:pPr>
        <w:ind w:firstLine="567"/>
        <w:jc w:val="both"/>
        <w:rPr>
          <w:sz w:val="28"/>
          <w:szCs w:val="28"/>
        </w:rPr>
      </w:pPr>
      <w:r>
        <w:rPr>
          <w:sz w:val="28"/>
          <w:szCs w:val="28"/>
        </w:rPr>
        <w:t xml:space="preserve">‒ </w:t>
      </w:r>
      <w:r w:rsidR="00A930E1">
        <w:rPr>
          <w:sz w:val="28"/>
          <w:szCs w:val="28"/>
        </w:rPr>
        <w:t>о</w:t>
      </w:r>
      <w:r w:rsidR="0096597B" w:rsidRPr="0096597B">
        <w:rPr>
          <w:sz w:val="28"/>
          <w:szCs w:val="28"/>
        </w:rPr>
        <w:t>бустройство площадок для мусорных контейнеров мест общего пользования;</w:t>
      </w:r>
    </w:p>
    <w:p w14:paraId="2173F0BA" w14:textId="77777777" w:rsidR="0096597B" w:rsidRPr="0096597B" w:rsidRDefault="00C70605" w:rsidP="00C70605">
      <w:pPr>
        <w:ind w:firstLine="567"/>
        <w:jc w:val="both"/>
        <w:rPr>
          <w:sz w:val="28"/>
          <w:szCs w:val="28"/>
        </w:rPr>
      </w:pPr>
      <w:r>
        <w:rPr>
          <w:sz w:val="28"/>
          <w:szCs w:val="28"/>
        </w:rPr>
        <w:t xml:space="preserve">‒ </w:t>
      </w:r>
      <w:r w:rsidR="00A930E1">
        <w:rPr>
          <w:sz w:val="28"/>
          <w:szCs w:val="28"/>
        </w:rPr>
        <w:t>о</w:t>
      </w:r>
      <w:r w:rsidR="0096597B" w:rsidRPr="0096597B">
        <w:rPr>
          <w:sz w:val="28"/>
          <w:szCs w:val="28"/>
        </w:rPr>
        <w:t>рганизация зоны отдыха для населения среднего и старшего возраста;</w:t>
      </w:r>
    </w:p>
    <w:p w14:paraId="77E6CAC3" w14:textId="21F02AB2" w:rsidR="0096597B" w:rsidRPr="0096597B" w:rsidRDefault="00C70605" w:rsidP="00C70605">
      <w:pPr>
        <w:ind w:firstLine="567"/>
        <w:jc w:val="both"/>
        <w:rPr>
          <w:color w:val="000000"/>
          <w:sz w:val="28"/>
          <w:szCs w:val="28"/>
        </w:rPr>
      </w:pPr>
      <w:r>
        <w:rPr>
          <w:sz w:val="28"/>
          <w:szCs w:val="28"/>
        </w:rPr>
        <w:t xml:space="preserve">‒ </w:t>
      </w:r>
      <w:r w:rsidR="00A930E1">
        <w:rPr>
          <w:color w:val="000000"/>
          <w:sz w:val="28"/>
          <w:szCs w:val="28"/>
        </w:rPr>
        <w:t>у</w:t>
      </w:r>
      <w:r w:rsidR="0096597B" w:rsidRPr="0096597B">
        <w:rPr>
          <w:color w:val="000000"/>
          <w:sz w:val="28"/>
          <w:szCs w:val="28"/>
        </w:rPr>
        <w:t xml:space="preserve">лучшение архитектурно-планировочного облика </w:t>
      </w:r>
      <w:r w:rsidR="0025027E">
        <w:rPr>
          <w:color w:val="000000"/>
          <w:sz w:val="28"/>
          <w:szCs w:val="28"/>
        </w:rPr>
        <w:t>Форпост-Каргатского</w:t>
      </w:r>
      <w:r w:rsidR="0096597B" w:rsidRPr="0096597B">
        <w:rPr>
          <w:color w:val="000000"/>
          <w:sz w:val="28"/>
          <w:szCs w:val="28"/>
        </w:rPr>
        <w:t xml:space="preserve"> сельсовета</w:t>
      </w:r>
      <w:r w:rsidR="0096597B" w:rsidRPr="0096597B">
        <w:rPr>
          <w:sz w:val="28"/>
          <w:szCs w:val="28"/>
        </w:rPr>
        <w:t>;</w:t>
      </w:r>
    </w:p>
    <w:p w14:paraId="6BFD87B5" w14:textId="77777777" w:rsidR="0096597B" w:rsidRPr="0096597B" w:rsidRDefault="00C70605" w:rsidP="00C70605">
      <w:pPr>
        <w:ind w:firstLine="567"/>
        <w:jc w:val="both"/>
        <w:rPr>
          <w:sz w:val="28"/>
          <w:szCs w:val="28"/>
        </w:rPr>
      </w:pPr>
      <w:r>
        <w:rPr>
          <w:sz w:val="28"/>
          <w:szCs w:val="28"/>
        </w:rPr>
        <w:t xml:space="preserve">‒ </w:t>
      </w:r>
      <w:r w:rsidR="00A930E1">
        <w:rPr>
          <w:sz w:val="28"/>
          <w:szCs w:val="28"/>
        </w:rPr>
        <w:t>о</w:t>
      </w:r>
      <w:r w:rsidR="0096597B" w:rsidRPr="0096597B">
        <w:rPr>
          <w:sz w:val="28"/>
          <w:szCs w:val="28"/>
        </w:rPr>
        <w:t>рганизация и содержание мест захоронения;</w:t>
      </w:r>
    </w:p>
    <w:p w14:paraId="784C281B" w14:textId="77777777" w:rsidR="0096597B" w:rsidRPr="0096597B" w:rsidRDefault="00C70605" w:rsidP="00C70605">
      <w:pPr>
        <w:ind w:firstLine="567"/>
        <w:jc w:val="both"/>
        <w:rPr>
          <w:sz w:val="28"/>
          <w:szCs w:val="28"/>
        </w:rPr>
      </w:pPr>
      <w:r>
        <w:rPr>
          <w:sz w:val="28"/>
          <w:szCs w:val="28"/>
        </w:rPr>
        <w:t xml:space="preserve">‒ </w:t>
      </w:r>
      <w:r w:rsidR="00A930E1">
        <w:rPr>
          <w:sz w:val="28"/>
          <w:szCs w:val="28"/>
        </w:rPr>
        <w:t>о</w:t>
      </w:r>
      <w:r w:rsidR="00FD0F9A">
        <w:rPr>
          <w:sz w:val="28"/>
          <w:szCs w:val="28"/>
        </w:rPr>
        <w:t>зеленение территорий поселка</w:t>
      </w:r>
      <w:r w:rsidR="0096597B" w:rsidRPr="0096597B">
        <w:rPr>
          <w:sz w:val="28"/>
          <w:szCs w:val="28"/>
        </w:rPr>
        <w:t xml:space="preserve"> </w:t>
      </w:r>
      <w:proofErr w:type="spellStart"/>
      <w:r w:rsidR="0096597B" w:rsidRPr="0096597B">
        <w:rPr>
          <w:sz w:val="28"/>
          <w:szCs w:val="28"/>
        </w:rPr>
        <w:t>Керамкомбинат</w:t>
      </w:r>
      <w:proofErr w:type="spellEnd"/>
      <w:r w:rsidR="0096597B" w:rsidRPr="0096597B">
        <w:rPr>
          <w:sz w:val="28"/>
          <w:szCs w:val="28"/>
        </w:rPr>
        <w:t>.</w:t>
      </w:r>
    </w:p>
    <w:p w14:paraId="1CAB8FAB" w14:textId="77777777" w:rsidR="0096597B" w:rsidRPr="0096597B" w:rsidRDefault="0096597B" w:rsidP="0096597B">
      <w:pPr>
        <w:pStyle w:val="S3"/>
        <w:spacing w:line="240" w:lineRule="auto"/>
        <w:rPr>
          <w:sz w:val="28"/>
          <w:szCs w:val="28"/>
        </w:rPr>
      </w:pPr>
      <w:r w:rsidRPr="0096597B">
        <w:rPr>
          <w:sz w:val="28"/>
          <w:szCs w:val="28"/>
        </w:rPr>
        <w:t>Генеральным планом предусмотрены следующие мероприятия по озеленению территории:</w:t>
      </w:r>
    </w:p>
    <w:p w14:paraId="7CB35056" w14:textId="77777777" w:rsidR="0096597B" w:rsidRPr="0096597B" w:rsidRDefault="00C70605" w:rsidP="00C70605">
      <w:pPr>
        <w:pStyle w:val="S5"/>
      </w:pPr>
      <w:proofErr w:type="gramStart"/>
      <w:r>
        <w:t xml:space="preserve">‒  </w:t>
      </w:r>
      <w:r w:rsidR="0096597B" w:rsidRPr="0096597B">
        <w:t>создание</w:t>
      </w:r>
      <w:proofErr w:type="gramEnd"/>
      <w:r w:rsidR="0096597B" w:rsidRPr="0096597B">
        <w:t xml:space="preserve"> системы зеленых насаждений;</w:t>
      </w:r>
    </w:p>
    <w:p w14:paraId="061DDC72" w14:textId="77777777" w:rsidR="0096597B" w:rsidRPr="0096597B" w:rsidRDefault="00C70605" w:rsidP="00C70605">
      <w:pPr>
        <w:pStyle w:val="S5"/>
      </w:pPr>
      <w:r>
        <w:t xml:space="preserve">‒ </w:t>
      </w:r>
      <w:r w:rsidR="0096597B" w:rsidRPr="0096597B">
        <w:t>сохранение естественной древесно-кустарниковой растительности;</w:t>
      </w:r>
    </w:p>
    <w:p w14:paraId="429EB5CA" w14:textId="77777777" w:rsidR="0096597B" w:rsidRPr="0096597B" w:rsidRDefault="00C70605" w:rsidP="00C70605">
      <w:pPr>
        <w:pStyle w:val="S5"/>
      </w:pPr>
      <w:r>
        <w:t xml:space="preserve">‒ </w:t>
      </w:r>
      <w:r w:rsidR="0096597B" w:rsidRPr="0096597B">
        <w:t>восстановление растительного покрова в местах сильной деградации зеленых насаждений;</w:t>
      </w:r>
    </w:p>
    <w:p w14:paraId="5DB0DEF2" w14:textId="77777777" w:rsidR="0096597B" w:rsidRPr="0096597B" w:rsidRDefault="00C70605" w:rsidP="00C70605">
      <w:pPr>
        <w:pStyle w:val="S5"/>
      </w:pPr>
      <w:r>
        <w:lastRenderedPageBreak/>
        <w:t xml:space="preserve">‒ </w:t>
      </w:r>
      <w:r w:rsidR="0096597B" w:rsidRPr="0096597B">
        <w:t>целенаправленное формирование крупных насаждений, устойчивых к влиянию антропогенных и техногенных факторов;</w:t>
      </w:r>
    </w:p>
    <w:p w14:paraId="6565DE93" w14:textId="77777777" w:rsidR="0096597B" w:rsidRPr="0096597B" w:rsidRDefault="00C70605" w:rsidP="00C70605">
      <w:pPr>
        <w:pStyle w:val="af5"/>
        <w:tabs>
          <w:tab w:val="left" w:pos="0"/>
          <w:tab w:val="left" w:pos="1134"/>
        </w:tabs>
        <w:ind w:left="0" w:firstLine="567"/>
        <w:contextualSpacing w:val="0"/>
        <w:jc w:val="both"/>
        <w:rPr>
          <w:sz w:val="28"/>
          <w:szCs w:val="28"/>
        </w:rPr>
      </w:pPr>
      <w:r>
        <w:rPr>
          <w:sz w:val="28"/>
          <w:szCs w:val="28"/>
        </w:rPr>
        <w:t xml:space="preserve">‒ </w:t>
      </w:r>
      <w:r w:rsidR="0096597B" w:rsidRPr="0096597B">
        <w:rPr>
          <w:sz w:val="28"/>
          <w:szCs w:val="28"/>
        </w:rPr>
        <w:t>дополнить систему озеленения общего пользования должны зеленные насаждения ограниченного пользования на участках детских садов, школ, больниц, а также озеленение санитарно-защитных зон от железной дороги и промпредприятий, защитное озеленение по автомагистралям и садово-огородные участки, парк отдыха возле пруда.</w:t>
      </w:r>
    </w:p>
    <w:p w14:paraId="1018A67D" w14:textId="77777777" w:rsidR="00224811" w:rsidRDefault="00224811" w:rsidP="00673EED">
      <w:pPr>
        <w:ind w:right="-2" w:firstLine="567"/>
        <w:jc w:val="both"/>
        <w:rPr>
          <w:sz w:val="28"/>
          <w:szCs w:val="28"/>
        </w:rPr>
      </w:pPr>
      <w:r w:rsidRPr="0096597B">
        <w:rPr>
          <w:sz w:val="28"/>
          <w:szCs w:val="28"/>
        </w:rPr>
        <w:t>Озеленение территорий перспективной застройки и новых транспортных магистралей, создание лесопарков из естественных насаждений деревьев и кустарников хвойных и лиственных пород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 строительства.</w:t>
      </w:r>
    </w:p>
    <w:p w14:paraId="1CB7D145" w14:textId="77777777" w:rsidR="00051FEB" w:rsidRDefault="00051FEB" w:rsidP="00224811">
      <w:pPr>
        <w:ind w:right="-284" w:firstLine="567"/>
        <w:jc w:val="both"/>
        <w:rPr>
          <w:sz w:val="28"/>
          <w:szCs w:val="28"/>
        </w:rPr>
      </w:pPr>
    </w:p>
    <w:p w14:paraId="52E3FEF6" w14:textId="77777777" w:rsidR="00051FEB" w:rsidRPr="00830264" w:rsidRDefault="00051FEB" w:rsidP="00A66A0F">
      <w:pPr>
        <w:pStyle w:val="2"/>
        <w:spacing w:before="0" w:after="0"/>
        <w:ind w:left="0" w:right="-285"/>
      </w:pPr>
      <w:bookmarkStart w:id="271" w:name="_Toc3385932"/>
      <w:bookmarkStart w:id="272" w:name="_Toc11483346"/>
      <w:bookmarkStart w:id="273" w:name="_Toc19276425"/>
      <w:bookmarkStart w:id="274" w:name="_Toc120923213"/>
      <w:r w:rsidRPr="00830264">
        <w:t>Перечень основных факторов риска возникновения чрезвычайных ситуаций природного и техногенного характера</w:t>
      </w:r>
      <w:bookmarkEnd w:id="271"/>
      <w:bookmarkEnd w:id="272"/>
      <w:bookmarkEnd w:id="273"/>
      <w:bookmarkEnd w:id="274"/>
    </w:p>
    <w:p w14:paraId="0FB8F45E" w14:textId="77777777" w:rsidR="00A66A0F" w:rsidRPr="00A66A0F" w:rsidRDefault="00A66A0F" w:rsidP="00A66A0F">
      <w:pPr>
        <w:pStyle w:val="a5"/>
        <w:spacing w:before="0" w:after="0"/>
      </w:pPr>
    </w:p>
    <w:p w14:paraId="45837B30" w14:textId="77777777" w:rsidR="00051FEB" w:rsidRPr="00051FEB" w:rsidRDefault="00051FEB" w:rsidP="00A66A0F">
      <w:pPr>
        <w:pStyle w:val="a5"/>
        <w:spacing w:before="0" w:after="0"/>
        <w:ind w:right="-2"/>
        <w:rPr>
          <w:sz w:val="28"/>
          <w:szCs w:val="28"/>
        </w:rPr>
      </w:pPr>
      <w:r w:rsidRPr="00051FEB">
        <w:rPr>
          <w:sz w:val="28"/>
          <w:szCs w:val="28"/>
        </w:rPr>
        <w:t>Согласно ГОСТ Р 22.0.02-94 «Безопасность в чрезвычайных ситуациях. 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6019AD63" w14:textId="77777777" w:rsidR="00051FEB" w:rsidRPr="00051FEB" w:rsidRDefault="00051FEB" w:rsidP="00A66A0F">
      <w:pPr>
        <w:pStyle w:val="a5"/>
        <w:spacing w:before="0" w:after="0"/>
        <w:ind w:right="-2"/>
        <w:rPr>
          <w:sz w:val="28"/>
          <w:szCs w:val="28"/>
        </w:rPr>
      </w:pPr>
      <w:r w:rsidRPr="00051FEB">
        <w:rPr>
          <w:sz w:val="28"/>
          <w:szCs w:val="28"/>
        </w:rPr>
        <w:t>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14:paraId="541D9DB5" w14:textId="77777777" w:rsidR="00051FEB" w:rsidRPr="00051FEB" w:rsidRDefault="00051FEB" w:rsidP="00A66A0F">
      <w:pPr>
        <w:pStyle w:val="a5"/>
        <w:spacing w:before="0" w:after="0"/>
        <w:ind w:right="-2"/>
        <w:rPr>
          <w:sz w:val="28"/>
          <w:szCs w:val="28"/>
        </w:rPr>
      </w:pPr>
      <w:r w:rsidRPr="00051FEB">
        <w:rPr>
          <w:sz w:val="28"/>
          <w:szCs w:val="28"/>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14:paraId="0F38146E" w14:textId="77777777" w:rsidR="00051FEB" w:rsidRDefault="00051FEB" w:rsidP="00A66A0F">
      <w:pPr>
        <w:pStyle w:val="a5"/>
        <w:spacing w:before="0" w:after="0"/>
        <w:ind w:right="-2"/>
        <w:rPr>
          <w:sz w:val="28"/>
          <w:szCs w:val="28"/>
        </w:rPr>
      </w:pPr>
      <w:r w:rsidRPr="00051FEB">
        <w:rPr>
          <w:sz w:val="28"/>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14:paraId="7574741C" w14:textId="77777777" w:rsidR="008F2BE0" w:rsidRPr="00051FEB" w:rsidRDefault="008F2BE0" w:rsidP="00051FEB">
      <w:pPr>
        <w:pStyle w:val="a5"/>
        <w:spacing w:before="0" w:after="0"/>
        <w:ind w:right="-285"/>
        <w:rPr>
          <w:sz w:val="28"/>
          <w:szCs w:val="28"/>
        </w:rPr>
      </w:pPr>
    </w:p>
    <w:p w14:paraId="0F974033" w14:textId="77777777" w:rsidR="00051FEB" w:rsidRDefault="00051FEB" w:rsidP="006466A6">
      <w:pPr>
        <w:pStyle w:val="3"/>
        <w:spacing w:before="0" w:after="0"/>
        <w:ind w:left="0"/>
        <w:jc w:val="both"/>
        <w:rPr>
          <w:sz w:val="28"/>
          <w:szCs w:val="28"/>
        </w:rPr>
      </w:pPr>
      <w:bookmarkStart w:id="275" w:name="_Toc372547340"/>
      <w:bookmarkStart w:id="276" w:name="_Toc484523135"/>
      <w:bookmarkStart w:id="277" w:name="_Toc494444607"/>
      <w:bookmarkStart w:id="278" w:name="_Toc517786871"/>
      <w:bookmarkStart w:id="279" w:name="_Toc3385933"/>
      <w:bookmarkStart w:id="280" w:name="_Toc11483347"/>
      <w:bookmarkStart w:id="281" w:name="_Toc19276426"/>
      <w:bookmarkStart w:id="282" w:name="_Toc120923214"/>
      <w:r w:rsidRPr="00051FEB">
        <w:rPr>
          <w:sz w:val="28"/>
          <w:szCs w:val="28"/>
        </w:rPr>
        <w:lastRenderedPageBreak/>
        <w:t>Перечень возможных источников чрезвычайных ситуаций природного характера</w:t>
      </w:r>
      <w:bookmarkEnd w:id="275"/>
      <w:bookmarkEnd w:id="276"/>
      <w:bookmarkEnd w:id="277"/>
      <w:bookmarkEnd w:id="278"/>
      <w:bookmarkEnd w:id="279"/>
      <w:bookmarkEnd w:id="280"/>
      <w:bookmarkEnd w:id="281"/>
      <w:bookmarkEnd w:id="282"/>
    </w:p>
    <w:p w14:paraId="388698E7" w14:textId="77777777" w:rsidR="00A66A0F" w:rsidRPr="00A66A0F" w:rsidRDefault="00A66A0F" w:rsidP="00A66A0F">
      <w:pPr>
        <w:pStyle w:val="a5"/>
        <w:spacing w:before="0" w:after="0"/>
      </w:pPr>
    </w:p>
    <w:p w14:paraId="1EA4AE7C" w14:textId="52308F4A" w:rsidR="00DB10A5" w:rsidRPr="00BC5FE2" w:rsidRDefault="00051FEB" w:rsidP="00830264">
      <w:pPr>
        <w:pStyle w:val="a5"/>
        <w:spacing w:before="0" w:after="0"/>
        <w:ind w:right="-2"/>
        <w:rPr>
          <w:sz w:val="28"/>
          <w:szCs w:val="28"/>
        </w:rPr>
      </w:pPr>
      <w:bookmarkStart w:id="283" w:name="_Ref318476565"/>
      <w:r w:rsidRPr="00051FEB">
        <w:rPr>
          <w:sz w:val="28"/>
          <w:szCs w:val="28"/>
        </w:rPr>
        <w:t>В соответствии с ГОСТ Р 22.0.06-95 «Безопасность в чрезвычайных ситуациях. Источники природных чрезвычайных ситуаций. Поражающие факторы</w:t>
      </w:r>
      <w:r w:rsidR="006D2FB1" w:rsidRPr="006D2FB1">
        <w:rPr>
          <w:sz w:val="28"/>
          <w:szCs w:val="28"/>
        </w:rPr>
        <w:t xml:space="preserve">. </w:t>
      </w:r>
      <w:r w:rsidRPr="00051FEB">
        <w:rPr>
          <w:sz w:val="28"/>
          <w:szCs w:val="28"/>
        </w:rPr>
        <w:t xml:space="preserve">Номенклатура параметров поражающих воздействий» на рассматриваемой территории возможны следующие чрезвычайные ситуации, представлены ниже </w:t>
      </w:r>
      <w:r w:rsidR="00176EDB">
        <w:rPr>
          <w:sz w:val="28"/>
          <w:szCs w:val="28"/>
        </w:rPr>
        <w:t>в таблице</w:t>
      </w:r>
      <w:r w:rsidR="00F646AD">
        <w:rPr>
          <w:sz w:val="28"/>
          <w:szCs w:val="28"/>
        </w:rPr>
        <w:t xml:space="preserve"> </w:t>
      </w:r>
      <w:r w:rsidR="00DB4319">
        <w:rPr>
          <w:sz w:val="28"/>
          <w:szCs w:val="28"/>
        </w:rPr>
        <w:t>13</w:t>
      </w:r>
      <w:r w:rsidR="00F646AD" w:rsidRPr="00F646AD">
        <w:rPr>
          <w:sz w:val="28"/>
          <w:szCs w:val="28"/>
        </w:rPr>
        <w:t>.</w:t>
      </w:r>
    </w:p>
    <w:p w14:paraId="2EC69959" w14:textId="77777777" w:rsidR="00F646AD" w:rsidRPr="001F07B4" w:rsidRDefault="00F646AD" w:rsidP="00830264">
      <w:pPr>
        <w:pStyle w:val="a5"/>
        <w:spacing w:before="0" w:after="0"/>
        <w:ind w:right="-2"/>
        <w:rPr>
          <w:sz w:val="28"/>
          <w:szCs w:val="28"/>
        </w:rPr>
      </w:pPr>
    </w:p>
    <w:p w14:paraId="13F5BE0E" w14:textId="009AD322" w:rsidR="00F646AD" w:rsidRPr="00F646AD" w:rsidRDefault="00F646AD" w:rsidP="00F646AD">
      <w:pPr>
        <w:jc w:val="both"/>
        <w:rPr>
          <w:sz w:val="28"/>
          <w:szCs w:val="28"/>
        </w:rPr>
      </w:pPr>
      <w:r w:rsidRPr="00F646AD">
        <w:rPr>
          <w:sz w:val="28"/>
          <w:szCs w:val="28"/>
        </w:rPr>
        <w:t xml:space="preserve">Таблица </w:t>
      </w:r>
      <w:r w:rsidR="00DB4319">
        <w:rPr>
          <w:sz w:val="28"/>
          <w:szCs w:val="28"/>
        </w:rPr>
        <w:t>13</w:t>
      </w:r>
      <w:r w:rsidRPr="00F646AD">
        <w:rPr>
          <w:sz w:val="28"/>
          <w:szCs w:val="28"/>
        </w:rPr>
        <w:t xml:space="preserve"> - Источники природных чрезвычайных ситуаций</w:t>
      </w:r>
    </w:p>
    <w:tbl>
      <w:tblPr>
        <w:tblpPr w:leftFromText="180" w:rightFromText="180" w:vertAnchor="text" w:horzAnchor="margin" w:tblpX="108" w:tblpY="380"/>
        <w:tblW w:w="9889" w:type="dxa"/>
        <w:tblLayout w:type="fixed"/>
        <w:tblLook w:val="0000" w:firstRow="0" w:lastRow="0" w:firstColumn="0" w:lastColumn="0" w:noHBand="0" w:noVBand="0"/>
      </w:tblPr>
      <w:tblGrid>
        <w:gridCol w:w="821"/>
        <w:gridCol w:w="2406"/>
        <w:gridCol w:w="2693"/>
        <w:gridCol w:w="3969"/>
      </w:tblGrid>
      <w:tr w:rsidR="00F646AD" w:rsidRPr="00593A5D" w14:paraId="26A50849" w14:textId="77777777" w:rsidTr="00AA290B">
        <w:trPr>
          <w:cantSplit/>
          <w:trHeight w:val="20"/>
          <w:tblHeader/>
        </w:trPr>
        <w:tc>
          <w:tcPr>
            <w:tcW w:w="821" w:type="dxa"/>
            <w:tcBorders>
              <w:top w:val="single" w:sz="4" w:space="0" w:color="000000"/>
              <w:left w:val="single" w:sz="4" w:space="0" w:color="000000"/>
              <w:bottom w:val="single" w:sz="4" w:space="0" w:color="000000"/>
            </w:tcBorders>
            <w:shd w:val="clear" w:color="auto" w:fill="auto"/>
            <w:vAlign w:val="center"/>
          </w:tcPr>
          <w:p w14:paraId="5588E6F1" w14:textId="77777777" w:rsidR="00F646AD" w:rsidRPr="00593A5D" w:rsidRDefault="00F646AD" w:rsidP="0063166B">
            <w:pPr>
              <w:pStyle w:val="aff2"/>
              <w:ind w:right="-22"/>
              <w:rPr>
                <w:b w:val="0"/>
                <w:sz w:val="24"/>
                <w:szCs w:val="24"/>
              </w:rPr>
            </w:pPr>
            <w:r w:rsidRPr="00593A5D">
              <w:rPr>
                <w:b w:val="0"/>
                <w:sz w:val="24"/>
                <w:szCs w:val="24"/>
              </w:rPr>
              <w:t>№ п/п</w:t>
            </w:r>
          </w:p>
        </w:tc>
        <w:tc>
          <w:tcPr>
            <w:tcW w:w="2406" w:type="dxa"/>
            <w:tcBorders>
              <w:top w:val="single" w:sz="4" w:space="0" w:color="000000"/>
              <w:left w:val="single" w:sz="4" w:space="0" w:color="000000"/>
              <w:bottom w:val="single" w:sz="4" w:space="0" w:color="000000"/>
            </w:tcBorders>
            <w:shd w:val="clear" w:color="auto" w:fill="auto"/>
            <w:vAlign w:val="center"/>
          </w:tcPr>
          <w:p w14:paraId="00108CD0" w14:textId="77777777" w:rsidR="00F646AD" w:rsidRPr="00593A5D" w:rsidRDefault="00F646AD" w:rsidP="0063166B">
            <w:pPr>
              <w:pStyle w:val="aff2"/>
              <w:ind w:right="-22"/>
              <w:rPr>
                <w:b w:val="0"/>
                <w:sz w:val="24"/>
                <w:szCs w:val="24"/>
              </w:rPr>
            </w:pPr>
            <w:r w:rsidRPr="00593A5D">
              <w:rPr>
                <w:b w:val="0"/>
                <w:sz w:val="24"/>
                <w:szCs w:val="24"/>
              </w:rPr>
              <w:t>Источник природной ЧС</w:t>
            </w:r>
          </w:p>
        </w:tc>
        <w:tc>
          <w:tcPr>
            <w:tcW w:w="2693" w:type="dxa"/>
            <w:tcBorders>
              <w:top w:val="single" w:sz="4" w:space="0" w:color="000000"/>
              <w:left w:val="single" w:sz="4" w:space="0" w:color="000000"/>
              <w:bottom w:val="single" w:sz="4" w:space="0" w:color="000000"/>
            </w:tcBorders>
            <w:shd w:val="clear" w:color="auto" w:fill="auto"/>
            <w:vAlign w:val="center"/>
          </w:tcPr>
          <w:p w14:paraId="15F6B233" w14:textId="77777777" w:rsidR="00F646AD" w:rsidRPr="00593A5D" w:rsidRDefault="00F646AD" w:rsidP="0063166B">
            <w:pPr>
              <w:pStyle w:val="aff2"/>
              <w:ind w:right="-22"/>
              <w:rPr>
                <w:b w:val="0"/>
                <w:sz w:val="24"/>
                <w:szCs w:val="24"/>
              </w:rPr>
            </w:pPr>
            <w:r w:rsidRPr="00593A5D">
              <w:rPr>
                <w:b w:val="0"/>
                <w:sz w:val="24"/>
                <w:szCs w:val="24"/>
              </w:rPr>
              <w:t>Наименование поражающего фактора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0F91" w14:textId="77777777" w:rsidR="00F646AD" w:rsidRPr="00593A5D" w:rsidRDefault="00F646AD" w:rsidP="0063166B">
            <w:pPr>
              <w:pStyle w:val="aff2"/>
              <w:ind w:right="-22"/>
              <w:rPr>
                <w:b w:val="0"/>
                <w:sz w:val="24"/>
                <w:szCs w:val="24"/>
              </w:rPr>
            </w:pPr>
            <w:r w:rsidRPr="00593A5D">
              <w:rPr>
                <w:b w:val="0"/>
                <w:sz w:val="24"/>
                <w:szCs w:val="24"/>
              </w:rPr>
              <w:t>Характер действия, проявления поражающего фактора источника природной ЧС</w:t>
            </w:r>
          </w:p>
        </w:tc>
      </w:tr>
      <w:tr w:rsidR="00F646AD" w:rsidRPr="00593A5D" w14:paraId="1DC0ECEE" w14:textId="77777777" w:rsidTr="0063166B">
        <w:trPr>
          <w:cantSplit/>
          <w:trHeight w:val="20"/>
        </w:trPr>
        <w:tc>
          <w:tcPr>
            <w:tcW w:w="9889" w:type="dxa"/>
            <w:gridSpan w:val="4"/>
            <w:tcBorders>
              <w:left w:val="single" w:sz="4" w:space="0" w:color="000000"/>
              <w:bottom w:val="single" w:sz="4" w:space="0" w:color="000000"/>
              <w:right w:val="single" w:sz="4" w:space="0" w:color="000000"/>
            </w:tcBorders>
            <w:vAlign w:val="center"/>
          </w:tcPr>
          <w:p w14:paraId="243B9B48" w14:textId="77777777" w:rsidR="00F646AD" w:rsidRPr="00593A5D" w:rsidRDefault="00F646AD" w:rsidP="0063166B">
            <w:pPr>
              <w:pStyle w:val="aff2"/>
              <w:ind w:right="-22"/>
              <w:rPr>
                <w:b w:val="0"/>
                <w:sz w:val="24"/>
                <w:szCs w:val="24"/>
              </w:rPr>
            </w:pPr>
            <w:r w:rsidRPr="00593A5D">
              <w:rPr>
                <w:rFonts w:eastAsia="Calibri"/>
                <w:b w:val="0"/>
                <w:sz w:val="24"/>
                <w:szCs w:val="24"/>
              </w:rPr>
              <w:t>1 Опасные геологические процессы</w:t>
            </w:r>
          </w:p>
        </w:tc>
      </w:tr>
      <w:tr w:rsidR="00B502BF" w:rsidRPr="00593A5D" w14:paraId="4E6E9580" w14:textId="77777777" w:rsidTr="00AA290B">
        <w:trPr>
          <w:cantSplit/>
          <w:trHeight w:val="20"/>
        </w:trPr>
        <w:tc>
          <w:tcPr>
            <w:tcW w:w="821" w:type="dxa"/>
            <w:vMerge w:val="restart"/>
            <w:tcBorders>
              <w:top w:val="single" w:sz="4" w:space="0" w:color="000000"/>
              <w:left w:val="single" w:sz="4" w:space="0" w:color="000000"/>
            </w:tcBorders>
            <w:vAlign w:val="center"/>
          </w:tcPr>
          <w:p w14:paraId="0D4E1CCA" w14:textId="77777777" w:rsidR="00F646AD" w:rsidRPr="00593A5D" w:rsidRDefault="00F646AD" w:rsidP="0063166B">
            <w:pPr>
              <w:pStyle w:val="aff2"/>
              <w:ind w:right="-22"/>
              <w:rPr>
                <w:b w:val="0"/>
                <w:sz w:val="24"/>
                <w:szCs w:val="24"/>
                <w:lang w:val="en-US"/>
              </w:rPr>
            </w:pPr>
            <w:r w:rsidRPr="00593A5D">
              <w:rPr>
                <w:b w:val="0"/>
                <w:sz w:val="24"/>
                <w:szCs w:val="24"/>
              </w:rPr>
              <w:t>1</w:t>
            </w:r>
            <w:r w:rsidR="0063166B" w:rsidRPr="00593A5D">
              <w:rPr>
                <w:b w:val="0"/>
                <w:sz w:val="24"/>
                <w:szCs w:val="24"/>
                <w:lang w:val="en-US"/>
              </w:rPr>
              <w:t>.1</w:t>
            </w:r>
          </w:p>
        </w:tc>
        <w:tc>
          <w:tcPr>
            <w:tcW w:w="2406" w:type="dxa"/>
            <w:vMerge w:val="restart"/>
            <w:tcBorders>
              <w:top w:val="single" w:sz="4" w:space="0" w:color="000000"/>
              <w:left w:val="single" w:sz="4" w:space="0" w:color="000000"/>
            </w:tcBorders>
            <w:vAlign w:val="center"/>
          </w:tcPr>
          <w:p w14:paraId="08B318F3" w14:textId="77777777" w:rsidR="00F646AD" w:rsidRPr="00593A5D" w:rsidRDefault="00F646AD" w:rsidP="0063166B">
            <w:pPr>
              <w:pStyle w:val="aff2"/>
              <w:ind w:right="-22"/>
              <w:rPr>
                <w:b w:val="0"/>
                <w:sz w:val="24"/>
                <w:szCs w:val="24"/>
              </w:rPr>
            </w:pPr>
            <w:r w:rsidRPr="00593A5D">
              <w:rPr>
                <w:b w:val="0"/>
                <w:sz w:val="24"/>
                <w:szCs w:val="24"/>
              </w:rPr>
              <w:t>Землетрясение</w:t>
            </w:r>
          </w:p>
        </w:tc>
        <w:tc>
          <w:tcPr>
            <w:tcW w:w="2693" w:type="dxa"/>
            <w:tcBorders>
              <w:top w:val="single" w:sz="4" w:space="0" w:color="000000"/>
              <w:left w:val="single" w:sz="4" w:space="0" w:color="000000"/>
              <w:bottom w:val="single" w:sz="4" w:space="0" w:color="000000"/>
            </w:tcBorders>
            <w:vAlign w:val="center"/>
          </w:tcPr>
          <w:p w14:paraId="59D0D228" w14:textId="77777777" w:rsidR="00F646AD" w:rsidRPr="00593A5D" w:rsidRDefault="00F646AD" w:rsidP="007D422B">
            <w:pPr>
              <w:pStyle w:val="aff2"/>
              <w:ind w:right="-22"/>
              <w:jc w:val="left"/>
              <w:rPr>
                <w:b w:val="0"/>
                <w:sz w:val="24"/>
                <w:szCs w:val="24"/>
              </w:rPr>
            </w:pPr>
            <w:r w:rsidRPr="00593A5D">
              <w:rPr>
                <w:b w:val="0"/>
                <w:sz w:val="24"/>
                <w:szCs w:val="24"/>
              </w:rPr>
              <w:t>Сейсмический</w:t>
            </w:r>
          </w:p>
        </w:tc>
        <w:tc>
          <w:tcPr>
            <w:tcW w:w="3969" w:type="dxa"/>
            <w:tcBorders>
              <w:top w:val="single" w:sz="4" w:space="0" w:color="000000"/>
              <w:left w:val="single" w:sz="4" w:space="0" w:color="000000"/>
              <w:bottom w:val="single" w:sz="4" w:space="0" w:color="000000"/>
              <w:right w:val="single" w:sz="4" w:space="0" w:color="000000"/>
            </w:tcBorders>
            <w:vAlign w:val="center"/>
          </w:tcPr>
          <w:p w14:paraId="3B1B24FE" w14:textId="77777777" w:rsidR="0063166B" w:rsidRPr="00593A5D" w:rsidRDefault="00F646AD" w:rsidP="007D422B">
            <w:pPr>
              <w:pStyle w:val="aff2"/>
              <w:ind w:right="-22"/>
              <w:jc w:val="left"/>
              <w:rPr>
                <w:b w:val="0"/>
                <w:sz w:val="24"/>
                <w:szCs w:val="24"/>
              </w:rPr>
            </w:pPr>
            <w:r w:rsidRPr="00593A5D">
              <w:rPr>
                <w:b w:val="0"/>
                <w:sz w:val="24"/>
                <w:szCs w:val="24"/>
              </w:rPr>
              <w:t>Сейсмический удар.</w:t>
            </w:r>
          </w:p>
          <w:p w14:paraId="1B6703A9" w14:textId="77777777" w:rsidR="0063166B" w:rsidRPr="00593A5D" w:rsidRDefault="00F646AD" w:rsidP="007D422B">
            <w:pPr>
              <w:pStyle w:val="aff2"/>
              <w:ind w:right="-22"/>
              <w:jc w:val="left"/>
              <w:rPr>
                <w:b w:val="0"/>
                <w:sz w:val="24"/>
                <w:szCs w:val="24"/>
              </w:rPr>
            </w:pPr>
            <w:r w:rsidRPr="00593A5D">
              <w:rPr>
                <w:b w:val="0"/>
                <w:sz w:val="24"/>
                <w:szCs w:val="24"/>
              </w:rPr>
              <w:t>Деформация горных пород.</w:t>
            </w:r>
          </w:p>
          <w:p w14:paraId="5A0426A3" w14:textId="77777777" w:rsidR="0063166B" w:rsidRPr="00593A5D" w:rsidRDefault="00F646AD" w:rsidP="007D422B">
            <w:pPr>
              <w:pStyle w:val="aff2"/>
              <w:ind w:right="-22"/>
              <w:jc w:val="left"/>
              <w:rPr>
                <w:b w:val="0"/>
                <w:sz w:val="24"/>
                <w:szCs w:val="24"/>
              </w:rPr>
            </w:pPr>
            <w:r w:rsidRPr="00593A5D">
              <w:rPr>
                <w:b w:val="0"/>
                <w:sz w:val="24"/>
                <w:szCs w:val="24"/>
              </w:rPr>
              <w:t>Взрывная волна.</w:t>
            </w:r>
          </w:p>
          <w:p w14:paraId="6C4B168D" w14:textId="77777777" w:rsidR="0063166B" w:rsidRPr="00593A5D" w:rsidRDefault="00F646AD" w:rsidP="007D422B">
            <w:pPr>
              <w:pStyle w:val="aff2"/>
              <w:ind w:right="-22"/>
              <w:jc w:val="left"/>
              <w:rPr>
                <w:b w:val="0"/>
                <w:sz w:val="24"/>
                <w:szCs w:val="24"/>
              </w:rPr>
            </w:pPr>
            <w:r w:rsidRPr="00593A5D">
              <w:rPr>
                <w:b w:val="0"/>
                <w:sz w:val="24"/>
                <w:szCs w:val="24"/>
              </w:rPr>
              <w:t>Извержение вулкана.</w:t>
            </w:r>
          </w:p>
          <w:p w14:paraId="17AD092D" w14:textId="77777777" w:rsidR="0063166B" w:rsidRPr="00593A5D" w:rsidRDefault="00F646AD" w:rsidP="007D422B">
            <w:pPr>
              <w:pStyle w:val="aff2"/>
              <w:ind w:right="-22"/>
              <w:jc w:val="left"/>
              <w:rPr>
                <w:b w:val="0"/>
                <w:sz w:val="24"/>
                <w:szCs w:val="24"/>
              </w:rPr>
            </w:pPr>
            <w:r w:rsidRPr="00593A5D">
              <w:rPr>
                <w:b w:val="0"/>
                <w:sz w:val="24"/>
                <w:szCs w:val="24"/>
              </w:rPr>
              <w:t>Нагон волн (цунами).</w:t>
            </w:r>
          </w:p>
          <w:p w14:paraId="6445B0D4" w14:textId="77777777" w:rsidR="0063166B" w:rsidRPr="00593A5D" w:rsidRDefault="00F646AD" w:rsidP="007D422B">
            <w:pPr>
              <w:pStyle w:val="aff2"/>
              <w:ind w:right="-22"/>
              <w:jc w:val="left"/>
              <w:rPr>
                <w:b w:val="0"/>
                <w:sz w:val="24"/>
                <w:szCs w:val="24"/>
              </w:rPr>
            </w:pPr>
            <w:r w:rsidRPr="00593A5D">
              <w:rPr>
                <w:b w:val="0"/>
                <w:sz w:val="24"/>
                <w:szCs w:val="24"/>
              </w:rPr>
              <w:t>Гравитационное смещение горных пород, снежных масс, ледников.</w:t>
            </w:r>
          </w:p>
          <w:p w14:paraId="609D98AB" w14:textId="77777777" w:rsidR="0063166B" w:rsidRPr="00593A5D" w:rsidRDefault="00F646AD" w:rsidP="007D422B">
            <w:pPr>
              <w:pStyle w:val="aff2"/>
              <w:ind w:right="-22"/>
              <w:jc w:val="left"/>
              <w:rPr>
                <w:b w:val="0"/>
                <w:sz w:val="24"/>
                <w:szCs w:val="24"/>
              </w:rPr>
            </w:pPr>
            <w:r w:rsidRPr="00593A5D">
              <w:rPr>
                <w:b w:val="0"/>
                <w:sz w:val="24"/>
                <w:szCs w:val="24"/>
              </w:rPr>
              <w:t>Затопление поверхностными водами.</w:t>
            </w:r>
          </w:p>
          <w:p w14:paraId="18F6C84B" w14:textId="77777777" w:rsidR="00F646AD" w:rsidRPr="00593A5D" w:rsidRDefault="00F646AD" w:rsidP="007D422B">
            <w:pPr>
              <w:pStyle w:val="aff2"/>
              <w:ind w:right="-22"/>
              <w:jc w:val="left"/>
              <w:rPr>
                <w:b w:val="0"/>
                <w:sz w:val="24"/>
                <w:szCs w:val="24"/>
              </w:rPr>
            </w:pPr>
            <w:r w:rsidRPr="00593A5D">
              <w:rPr>
                <w:b w:val="0"/>
                <w:sz w:val="24"/>
                <w:szCs w:val="24"/>
              </w:rPr>
              <w:t>Деформация речных русел.</w:t>
            </w:r>
          </w:p>
        </w:tc>
      </w:tr>
      <w:tr w:rsidR="00B502BF" w:rsidRPr="00593A5D" w14:paraId="4F77F74C" w14:textId="77777777" w:rsidTr="00AA290B">
        <w:trPr>
          <w:cantSplit/>
          <w:trHeight w:val="20"/>
        </w:trPr>
        <w:tc>
          <w:tcPr>
            <w:tcW w:w="821" w:type="dxa"/>
            <w:vMerge/>
            <w:tcBorders>
              <w:left w:val="single" w:sz="4" w:space="0" w:color="000000"/>
              <w:bottom w:val="single" w:sz="4" w:space="0" w:color="000000"/>
            </w:tcBorders>
            <w:vAlign w:val="center"/>
          </w:tcPr>
          <w:p w14:paraId="036A2872" w14:textId="77777777" w:rsidR="00F646AD" w:rsidRPr="00593A5D" w:rsidRDefault="00F646AD" w:rsidP="0063166B">
            <w:pPr>
              <w:pStyle w:val="aff2"/>
              <w:ind w:right="-22"/>
              <w:rPr>
                <w:b w:val="0"/>
                <w:sz w:val="24"/>
                <w:szCs w:val="24"/>
              </w:rPr>
            </w:pPr>
          </w:p>
        </w:tc>
        <w:tc>
          <w:tcPr>
            <w:tcW w:w="2406" w:type="dxa"/>
            <w:vMerge/>
            <w:tcBorders>
              <w:left w:val="single" w:sz="4" w:space="0" w:color="000000"/>
              <w:bottom w:val="single" w:sz="4" w:space="0" w:color="000000"/>
            </w:tcBorders>
            <w:vAlign w:val="center"/>
          </w:tcPr>
          <w:p w14:paraId="1A9E41D5" w14:textId="77777777" w:rsidR="00F646AD" w:rsidRPr="00593A5D" w:rsidRDefault="00F646AD" w:rsidP="0063166B">
            <w:pPr>
              <w:pStyle w:val="aff2"/>
              <w:ind w:right="-22"/>
              <w:rPr>
                <w:b w:val="0"/>
                <w:sz w:val="24"/>
                <w:szCs w:val="24"/>
              </w:rPr>
            </w:pPr>
          </w:p>
        </w:tc>
        <w:tc>
          <w:tcPr>
            <w:tcW w:w="2693" w:type="dxa"/>
            <w:tcBorders>
              <w:top w:val="single" w:sz="4" w:space="0" w:color="000000"/>
              <w:left w:val="single" w:sz="4" w:space="0" w:color="000000"/>
              <w:bottom w:val="single" w:sz="4" w:space="0" w:color="000000"/>
            </w:tcBorders>
            <w:vAlign w:val="center"/>
          </w:tcPr>
          <w:p w14:paraId="4450467F" w14:textId="77777777" w:rsidR="00F646AD" w:rsidRPr="00593A5D" w:rsidRDefault="00F646AD" w:rsidP="007D422B">
            <w:pPr>
              <w:pStyle w:val="aff2"/>
              <w:ind w:right="-22"/>
              <w:jc w:val="left"/>
              <w:rPr>
                <w:b w:val="0"/>
                <w:sz w:val="24"/>
                <w:szCs w:val="24"/>
              </w:rPr>
            </w:pPr>
            <w:r w:rsidRPr="00593A5D">
              <w:rPr>
                <w:b w:val="0"/>
                <w:sz w:val="24"/>
                <w:szCs w:val="24"/>
              </w:rPr>
              <w:t>Физический</w:t>
            </w:r>
          </w:p>
        </w:tc>
        <w:tc>
          <w:tcPr>
            <w:tcW w:w="3969" w:type="dxa"/>
            <w:tcBorders>
              <w:top w:val="single" w:sz="4" w:space="0" w:color="000000"/>
              <w:left w:val="single" w:sz="4" w:space="0" w:color="000000"/>
              <w:bottom w:val="single" w:sz="4" w:space="0" w:color="000000"/>
              <w:right w:val="single" w:sz="4" w:space="0" w:color="000000"/>
            </w:tcBorders>
            <w:vAlign w:val="center"/>
          </w:tcPr>
          <w:p w14:paraId="56AD3FDD" w14:textId="77777777" w:rsidR="00F646AD" w:rsidRPr="00593A5D" w:rsidRDefault="00F646AD" w:rsidP="007D422B">
            <w:pPr>
              <w:pStyle w:val="aff2"/>
              <w:ind w:right="-22"/>
              <w:jc w:val="left"/>
              <w:rPr>
                <w:b w:val="0"/>
                <w:sz w:val="24"/>
                <w:szCs w:val="24"/>
              </w:rPr>
            </w:pPr>
            <w:r w:rsidRPr="00593A5D">
              <w:rPr>
                <w:b w:val="0"/>
                <w:sz w:val="24"/>
                <w:szCs w:val="24"/>
              </w:rPr>
              <w:t>Электромагнитное поле</w:t>
            </w:r>
          </w:p>
        </w:tc>
      </w:tr>
      <w:tr w:rsidR="00F646AD" w:rsidRPr="00593A5D" w14:paraId="4C01BFE3" w14:textId="77777777" w:rsidTr="0063166B">
        <w:trPr>
          <w:cantSplit/>
          <w:trHeight w:val="20"/>
        </w:trPr>
        <w:tc>
          <w:tcPr>
            <w:tcW w:w="9889" w:type="dxa"/>
            <w:gridSpan w:val="4"/>
            <w:tcBorders>
              <w:top w:val="single" w:sz="4" w:space="0" w:color="000000"/>
              <w:left w:val="single" w:sz="4" w:space="0" w:color="000000"/>
              <w:bottom w:val="single" w:sz="4" w:space="0" w:color="000000"/>
              <w:right w:val="single" w:sz="4" w:space="0" w:color="000000"/>
            </w:tcBorders>
            <w:vAlign w:val="center"/>
          </w:tcPr>
          <w:p w14:paraId="4856FBAC" w14:textId="77777777" w:rsidR="00F646AD" w:rsidRPr="00593A5D" w:rsidRDefault="00F646AD" w:rsidP="007D422B">
            <w:pPr>
              <w:pStyle w:val="aff2"/>
              <w:ind w:right="-22"/>
              <w:rPr>
                <w:b w:val="0"/>
                <w:sz w:val="24"/>
                <w:szCs w:val="24"/>
              </w:rPr>
            </w:pPr>
            <w:r w:rsidRPr="00593A5D">
              <w:rPr>
                <w:rFonts w:eastAsia="Calibri"/>
                <w:b w:val="0"/>
                <w:sz w:val="24"/>
                <w:szCs w:val="24"/>
              </w:rPr>
              <w:t>2 Опасные метеорологические явления и процессы</w:t>
            </w:r>
          </w:p>
        </w:tc>
      </w:tr>
      <w:tr w:rsidR="00B502BF" w:rsidRPr="00593A5D" w14:paraId="39975D4C" w14:textId="77777777" w:rsidTr="00AA290B">
        <w:trPr>
          <w:cantSplit/>
          <w:trHeight w:val="20"/>
        </w:trPr>
        <w:tc>
          <w:tcPr>
            <w:tcW w:w="821" w:type="dxa"/>
            <w:tcBorders>
              <w:top w:val="single" w:sz="4" w:space="0" w:color="000000"/>
              <w:left w:val="single" w:sz="4" w:space="0" w:color="000000"/>
              <w:bottom w:val="single" w:sz="4" w:space="0" w:color="000000"/>
            </w:tcBorders>
            <w:vAlign w:val="center"/>
          </w:tcPr>
          <w:p w14:paraId="7A2B4F76" w14:textId="77777777" w:rsidR="00F646AD" w:rsidRPr="00593A5D" w:rsidRDefault="00F646AD" w:rsidP="0063166B">
            <w:pPr>
              <w:pStyle w:val="aff2"/>
              <w:ind w:right="-22"/>
              <w:rPr>
                <w:b w:val="0"/>
                <w:sz w:val="24"/>
                <w:szCs w:val="24"/>
              </w:rPr>
            </w:pPr>
            <w:r w:rsidRPr="00593A5D">
              <w:rPr>
                <w:b w:val="0"/>
                <w:sz w:val="24"/>
                <w:szCs w:val="24"/>
              </w:rPr>
              <w:t>2.1</w:t>
            </w:r>
          </w:p>
        </w:tc>
        <w:tc>
          <w:tcPr>
            <w:tcW w:w="2406" w:type="dxa"/>
            <w:tcBorders>
              <w:top w:val="single" w:sz="4" w:space="0" w:color="000000"/>
              <w:left w:val="single" w:sz="4" w:space="0" w:color="000000"/>
              <w:bottom w:val="single" w:sz="4" w:space="0" w:color="000000"/>
            </w:tcBorders>
            <w:vAlign w:val="center"/>
          </w:tcPr>
          <w:p w14:paraId="6A946690" w14:textId="77777777" w:rsidR="00F646AD" w:rsidRPr="00593A5D" w:rsidRDefault="00F646AD" w:rsidP="0063166B">
            <w:pPr>
              <w:pStyle w:val="aff2"/>
              <w:ind w:right="-22"/>
              <w:rPr>
                <w:b w:val="0"/>
                <w:sz w:val="24"/>
                <w:szCs w:val="24"/>
              </w:rPr>
            </w:pPr>
            <w:r w:rsidRPr="00593A5D">
              <w:rPr>
                <w:b w:val="0"/>
                <w:sz w:val="24"/>
                <w:szCs w:val="24"/>
              </w:rPr>
              <w:t>Сильный ветер (шторм, шквал, ураган)</w:t>
            </w:r>
          </w:p>
        </w:tc>
        <w:tc>
          <w:tcPr>
            <w:tcW w:w="2693" w:type="dxa"/>
            <w:tcBorders>
              <w:top w:val="single" w:sz="4" w:space="0" w:color="000000"/>
              <w:left w:val="single" w:sz="4" w:space="0" w:color="000000"/>
              <w:bottom w:val="single" w:sz="4" w:space="0" w:color="000000"/>
            </w:tcBorders>
            <w:vAlign w:val="center"/>
          </w:tcPr>
          <w:p w14:paraId="5A2F9686" w14:textId="77777777" w:rsidR="00F646AD" w:rsidRPr="00593A5D" w:rsidRDefault="00F646AD" w:rsidP="007D422B">
            <w:pPr>
              <w:pStyle w:val="aff2"/>
              <w:ind w:right="-22"/>
              <w:jc w:val="left"/>
              <w:rPr>
                <w:b w:val="0"/>
                <w:sz w:val="24"/>
                <w:szCs w:val="24"/>
              </w:rPr>
            </w:pPr>
            <w:r w:rsidRPr="00593A5D">
              <w:rPr>
                <w:b w:val="0"/>
                <w:sz w:val="24"/>
                <w:szCs w:val="24"/>
              </w:rPr>
              <w:t>Аэродинамический</w:t>
            </w:r>
          </w:p>
        </w:tc>
        <w:tc>
          <w:tcPr>
            <w:tcW w:w="3969" w:type="dxa"/>
            <w:tcBorders>
              <w:top w:val="single" w:sz="4" w:space="0" w:color="000000"/>
              <w:left w:val="single" w:sz="4" w:space="0" w:color="000000"/>
              <w:bottom w:val="single" w:sz="4" w:space="0" w:color="000000"/>
              <w:right w:val="single" w:sz="4" w:space="0" w:color="000000"/>
            </w:tcBorders>
            <w:vAlign w:val="center"/>
          </w:tcPr>
          <w:p w14:paraId="6EAE8851" w14:textId="77777777" w:rsidR="00F646AD" w:rsidRPr="00593A5D" w:rsidRDefault="00F646AD" w:rsidP="007D422B">
            <w:pPr>
              <w:pStyle w:val="aff2"/>
              <w:ind w:right="-22"/>
              <w:jc w:val="left"/>
              <w:rPr>
                <w:b w:val="0"/>
                <w:sz w:val="24"/>
                <w:szCs w:val="24"/>
              </w:rPr>
            </w:pPr>
            <w:r w:rsidRPr="00593A5D">
              <w:rPr>
                <w:b w:val="0"/>
                <w:sz w:val="24"/>
                <w:szCs w:val="24"/>
              </w:rPr>
              <w:t>Ветровой поток</w:t>
            </w:r>
          </w:p>
          <w:p w14:paraId="38B06C02" w14:textId="77777777" w:rsidR="00F646AD" w:rsidRPr="00593A5D" w:rsidRDefault="00F646AD" w:rsidP="007D422B">
            <w:pPr>
              <w:pStyle w:val="aff2"/>
              <w:ind w:right="-22"/>
              <w:jc w:val="left"/>
              <w:rPr>
                <w:b w:val="0"/>
                <w:sz w:val="24"/>
                <w:szCs w:val="24"/>
              </w:rPr>
            </w:pPr>
            <w:r w:rsidRPr="00593A5D">
              <w:rPr>
                <w:b w:val="0"/>
                <w:sz w:val="24"/>
                <w:szCs w:val="24"/>
              </w:rPr>
              <w:t>Ветровая нагрузка</w:t>
            </w:r>
          </w:p>
          <w:p w14:paraId="632C67CF" w14:textId="77777777" w:rsidR="00F646AD" w:rsidRPr="00593A5D" w:rsidRDefault="00F646AD" w:rsidP="007D422B">
            <w:pPr>
              <w:pStyle w:val="aff2"/>
              <w:ind w:right="-22"/>
              <w:jc w:val="left"/>
              <w:rPr>
                <w:b w:val="0"/>
                <w:sz w:val="24"/>
                <w:szCs w:val="24"/>
              </w:rPr>
            </w:pPr>
            <w:r w:rsidRPr="00593A5D">
              <w:rPr>
                <w:b w:val="0"/>
                <w:sz w:val="24"/>
                <w:szCs w:val="24"/>
              </w:rPr>
              <w:t>Аэродинамическое давление Вибрация</w:t>
            </w:r>
          </w:p>
        </w:tc>
      </w:tr>
      <w:tr w:rsidR="00F646AD" w:rsidRPr="00593A5D" w14:paraId="75D4020E" w14:textId="77777777" w:rsidTr="0063166B">
        <w:trPr>
          <w:cantSplit/>
          <w:trHeight w:val="20"/>
        </w:trPr>
        <w:tc>
          <w:tcPr>
            <w:tcW w:w="821" w:type="dxa"/>
            <w:tcBorders>
              <w:top w:val="single" w:sz="4" w:space="0" w:color="000000"/>
              <w:left w:val="single" w:sz="4" w:space="0" w:color="000000"/>
              <w:bottom w:val="single" w:sz="4" w:space="0" w:color="000000"/>
            </w:tcBorders>
            <w:vAlign w:val="center"/>
          </w:tcPr>
          <w:p w14:paraId="7EE2F210" w14:textId="77777777" w:rsidR="00F646AD" w:rsidRPr="00593A5D" w:rsidRDefault="00F646AD" w:rsidP="0063166B">
            <w:pPr>
              <w:pStyle w:val="aff2"/>
              <w:ind w:right="-22"/>
              <w:rPr>
                <w:b w:val="0"/>
                <w:sz w:val="24"/>
                <w:szCs w:val="24"/>
              </w:rPr>
            </w:pPr>
            <w:r w:rsidRPr="00593A5D">
              <w:rPr>
                <w:b w:val="0"/>
                <w:sz w:val="24"/>
                <w:szCs w:val="24"/>
              </w:rPr>
              <w:t>2.2</w:t>
            </w:r>
          </w:p>
        </w:tc>
        <w:tc>
          <w:tcPr>
            <w:tcW w:w="9068" w:type="dxa"/>
            <w:gridSpan w:val="3"/>
            <w:tcBorders>
              <w:top w:val="single" w:sz="4" w:space="0" w:color="000000"/>
              <w:left w:val="single" w:sz="4" w:space="0" w:color="000000"/>
              <w:bottom w:val="single" w:sz="4" w:space="0" w:color="000000"/>
              <w:right w:val="single" w:sz="4" w:space="0" w:color="000000"/>
            </w:tcBorders>
            <w:vAlign w:val="center"/>
          </w:tcPr>
          <w:p w14:paraId="636D5EA0" w14:textId="77777777" w:rsidR="00F646AD" w:rsidRPr="00593A5D" w:rsidRDefault="00F646AD" w:rsidP="007D422B">
            <w:pPr>
              <w:pStyle w:val="aff2"/>
              <w:ind w:right="-22"/>
              <w:jc w:val="left"/>
              <w:rPr>
                <w:b w:val="0"/>
                <w:sz w:val="24"/>
                <w:szCs w:val="24"/>
              </w:rPr>
            </w:pPr>
            <w:r w:rsidRPr="00593A5D">
              <w:rPr>
                <w:b w:val="0"/>
                <w:sz w:val="24"/>
                <w:szCs w:val="24"/>
              </w:rPr>
              <w:t>Сильные осадки</w:t>
            </w:r>
          </w:p>
        </w:tc>
      </w:tr>
      <w:tr w:rsidR="00B502BF" w:rsidRPr="00593A5D" w14:paraId="13F4E0CA" w14:textId="77777777" w:rsidTr="00AA290B">
        <w:trPr>
          <w:cantSplit/>
          <w:trHeight w:val="20"/>
        </w:trPr>
        <w:tc>
          <w:tcPr>
            <w:tcW w:w="821" w:type="dxa"/>
            <w:tcBorders>
              <w:top w:val="single" w:sz="4" w:space="0" w:color="000000"/>
              <w:left w:val="single" w:sz="4" w:space="0" w:color="000000"/>
              <w:bottom w:val="single" w:sz="4" w:space="0" w:color="000000"/>
            </w:tcBorders>
            <w:vAlign w:val="center"/>
          </w:tcPr>
          <w:p w14:paraId="615FBC6F" w14:textId="77777777" w:rsidR="00F646AD" w:rsidRPr="00593A5D" w:rsidRDefault="00F646AD" w:rsidP="0063166B">
            <w:pPr>
              <w:pStyle w:val="aff2"/>
              <w:ind w:right="-22"/>
              <w:rPr>
                <w:b w:val="0"/>
                <w:sz w:val="24"/>
                <w:szCs w:val="24"/>
              </w:rPr>
            </w:pPr>
            <w:r w:rsidRPr="00593A5D">
              <w:rPr>
                <w:b w:val="0"/>
                <w:sz w:val="24"/>
                <w:szCs w:val="24"/>
              </w:rPr>
              <w:t>2.2.1</w:t>
            </w:r>
          </w:p>
        </w:tc>
        <w:tc>
          <w:tcPr>
            <w:tcW w:w="2406" w:type="dxa"/>
            <w:tcBorders>
              <w:top w:val="single" w:sz="4" w:space="0" w:color="000000"/>
              <w:left w:val="single" w:sz="4" w:space="0" w:color="000000"/>
              <w:bottom w:val="single" w:sz="4" w:space="0" w:color="000000"/>
            </w:tcBorders>
            <w:vAlign w:val="center"/>
          </w:tcPr>
          <w:p w14:paraId="30CCD726" w14:textId="77777777" w:rsidR="00F646AD" w:rsidRPr="00593A5D" w:rsidRDefault="00F646AD" w:rsidP="0063166B">
            <w:pPr>
              <w:pStyle w:val="aff2"/>
              <w:ind w:right="-22"/>
              <w:rPr>
                <w:b w:val="0"/>
                <w:sz w:val="24"/>
                <w:szCs w:val="24"/>
              </w:rPr>
            </w:pPr>
            <w:r w:rsidRPr="00593A5D">
              <w:rPr>
                <w:b w:val="0"/>
                <w:sz w:val="24"/>
                <w:szCs w:val="24"/>
              </w:rPr>
              <w:t>Сильный снегопад</w:t>
            </w:r>
          </w:p>
        </w:tc>
        <w:tc>
          <w:tcPr>
            <w:tcW w:w="2693" w:type="dxa"/>
            <w:tcBorders>
              <w:top w:val="single" w:sz="4" w:space="0" w:color="000000"/>
              <w:left w:val="single" w:sz="4" w:space="0" w:color="000000"/>
              <w:bottom w:val="single" w:sz="4" w:space="0" w:color="000000"/>
            </w:tcBorders>
            <w:vAlign w:val="center"/>
          </w:tcPr>
          <w:p w14:paraId="3D66AB11" w14:textId="77777777" w:rsidR="00F646AD" w:rsidRPr="00593A5D" w:rsidRDefault="00F646AD" w:rsidP="007D422B">
            <w:pPr>
              <w:pStyle w:val="aff2"/>
              <w:ind w:right="-22"/>
              <w:jc w:val="left"/>
              <w:rPr>
                <w:b w:val="0"/>
                <w:sz w:val="24"/>
                <w:szCs w:val="24"/>
              </w:rPr>
            </w:pPr>
            <w:r w:rsidRPr="00593A5D">
              <w:rPr>
                <w:b w:val="0"/>
                <w:sz w:val="24"/>
                <w:szCs w:val="24"/>
              </w:rPr>
              <w:t>Гидродинамический</w:t>
            </w:r>
          </w:p>
        </w:tc>
        <w:tc>
          <w:tcPr>
            <w:tcW w:w="3969" w:type="dxa"/>
            <w:tcBorders>
              <w:top w:val="single" w:sz="4" w:space="0" w:color="000000"/>
              <w:left w:val="single" w:sz="4" w:space="0" w:color="000000"/>
              <w:bottom w:val="single" w:sz="4" w:space="0" w:color="000000"/>
              <w:right w:val="single" w:sz="4" w:space="0" w:color="000000"/>
            </w:tcBorders>
          </w:tcPr>
          <w:p w14:paraId="26BD71FC" w14:textId="77777777" w:rsidR="00F646AD" w:rsidRPr="00593A5D" w:rsidRDefault="00F646AD" w:rsidP="007D422B">
            <w:pPr>
              <w:pStyle w:val="aff2"/>
              <w:ind w:right="-22"/>
              <w:jc w:val="left"/>
              <w:rPr>
                <w:b w:val="0"/>
                <w:sz w:val="24"/>
                <w:szCs w:val="24"/>
              </w:rPr>
            </w:pPr>
            <w:r w:rsidRPr="00593A5D">
              <w:rPr>
                <w:b w:val="0"/>
                <w:sz w:val="24"/>
                <w:szCs w:val="24"/>
              </w:rPr>
              <w:t xml:space="preserve">Снеговая нагрузка </w:t>
            </w:r>
          </w:p>
          <w:p w14:paraId="4CCA9CF9" w14:textId="77777777" w:rsidR="00F646AD" w:rsidRPr="00593A5D" w:rsidRDefault="00F646AD" w:rsidP="007D422B">
            <w:pPr>
              <w:pStyle w:val="aff2"/>
              <w:ind w:right="-22"/>
              <w:jc w:val="left"/>
              <w:rPr>
                <w:b w:val="0"/>
                <w:sz w:val="24"/>
                <w:szCs w:val="24"/>
              </w:rPr>
            </w:pPr>
            <w:r w:rsidRPr="00593A5D">
              <w:rPr>
                <w:b w:val="0"/>
                <w:sz w:val="24"/>
                <w:szCs w:val="24"/>
              </w:rPr>
              <w:t>Снежные заносы</w:t>
            </w:r>
          </w:p>
        </w:tc>
      </w:tr>
      <w:tr w:rsidR="00B502BF" w:rsidRPr="00593A5D" w14:paraId="580030C4" w14:textId="77777777" w:rsidTr="00AA290B">
        <w:trPr>
          <w:cantSplit/>
          <w:trHeight w:val="20"/>
        </w:trPr>
        <w:tc>
          <w:tcPr>
            <w:tcW w:w="821" w:type="dxa"/>
            <w:tcBorders>
              <w:top w:val="single" w:sz="4" w:space="0" w:color="000000"/>
              <w:left w:val="single" w:sz="4" w:space="0" w:color="000000"/>
              <w:bottom w:val="single" w:sz="4" w:space="0" w:color="000000"/>
            </w:tcBorders>
            <w:vAlign w:val="center"/>
          </w:tcPr>
          <w:p w14:paraId="3460612D" w14:textId="77777777" w:rsidR="00F646AD" w:rsidRPr="00593A5D" w:rsidRDefault="00F646AD" w:rsidP="0063166B">
            <w:pPr>
              <w:pStyle w:val="aff2"/>
              <w:ind w:right="-22"/>
              <w:rPr>
                <w:b w:val="0"/>
                <w:sz w:val="24"/>
                <w:szCs w:val="24"/>
              </w:rPr>
            </w:pPr>
            <w:r w:rsidRPr="00593A5D">
              <w:rPr>
                <w:b w:val="0"/>
                <w:sz w:val="24"/>
                <w:szCs w:val="24"/>
              </w:rPr>
              <w:t>2.2.2</w:t>
            </w:r>
          </w:p>
        </w:tc>
        <w:tc>
          <w:tcPr>
            <w:tcW w:w="2406" w:type="dxa"/>
            <w:tcBorders>
              <w:top w:val="single" w:sz="4" w:space="0" w:color="000000"/>
              <w:left w:val="single" w:sz="4" w:space="0" w:color="000000"/>
              <w:bottom w:val="single" w:sz="4" w:space="0" w:color="000000"/>
            </w:tcBorders>
            <w:vAlign w:val="center"/>
          </w:tcPr>
          <w:p w14:paraId="707CD33C" w14:textId="77777777" w:rsidR="00F646AD" w:rsidRPr="00593A5D" w:rsidRDefault="00F646AD" w:rsidP="0063166B">
            <w:pPr>
              <w:pStyle w:val="aff2"/>
              <w:ind w:right="-22"/>
              <w:rPr>
                <w:b w:val="0"/>
                <w:sz w:val="24"/>
                <w:szCs w:val="24"/>
              </w:rPr>
            </w:pPr>
            <w:r w:rsidRPr="00593A5D">
              <w:rPr>
                <w:b w:val="0"/>
                <w:sz w:val="24"/>
                <w:szCs w:val="24"/>
              </w:rPr>
              <w:t>Сильная метель</w:t>
            </w:r>
          </w:p>
        </w:tc>
        <w:tc>
          <w:tcPr>
            <w:tcW w:w="2693" w:type="dxa"/>
            <w:tcBorders>
              <w:top w:val="single" w:sz="4" w:space="0" w:color="000000"/>
              <w:left w:val="single" w:sz="4" w:space="0" w:color="000000"/>
              <w:bottom w:val="single" w:sz="4" w:space="0" w:color="000000"/>
            </w:tcBorders>
            <w:vAlign w:val="center"/>
          </w:tcPr>
          <w:p w14:paraId="7FC0A778" w14:textId="77777777" w:rsidR="00F646AD" w:rsidRPr="00593A5D" w:rsidRDefault="00F646AD" w:rsidP="007D422B">
            <w:pPr>
              <w:pStyle w:val="aff2"/>
              <w:ind w:right="-22"/>
              <w:jc w:val="left"/>
              <w:rPr>
                <w:b w:val="0"/>
                <w:sz w:val="24"/>
                <w:szCs w:val="24"/>
              </w:rPr>
            </w:pPr>
            <w:r w:rsidRPr="00593A5D">
              <w:rPr>
                <w:b w:val="0"/>
                <w:sz w:val="24"/>
                <w:szCs w:val="24"/>
              </w:rPr>
              <w:t>Гидродинамический</w:t>
            </w:r>
          </w:p>
        </w:tc>
        <w:tc>
          <w:tcPr>
            <w:tcW w:w="3969" w:type="dxa"/>
            <w:tcBorders>
              <w:top w:val="single" w:sz="4" w:space="0" w:color="000000"/>
              <w:left w:val="single" w:sz="4" w:space="0" w:color="000000"/>
              <w:bottom w:val="single" w:sz="4" w:space="0" w:color="000000"/>
              <w:right w:val="single" w:sz="4" w:space="0" w:color="000000"/>
            </w:tcBorders>
          </w:tcPr>
          <w:p w14:paraId="1CE59E68" w14:textId="77777777" w:rsidR="00F646AD" w:rsidRPr="00593A5D" w:rsidRDefault="00F646AD" w:rsidP="007D422B">
            <w:pPr>
              <w:pStyle w:val="aff2"/>
              <w:ind w:right="-22"/>
              <w:jc w:val="left"/>
              <w:rPr>
                <w:b w:val="0"/>
                <w:sz w:val="24"/>
                <w:szCs w:val="24"/>
              </w:rPr>
            </w:pPr>
            <w:r w:rsidRPr="00593A5D">
              <w:rPr>
                <w:b w:val="0"/>
                <w:sz w:val="24"/>
                <w:szCs w:val="24"/>
              </w:rPr>
              <w:t xml:space="preserve">Снеговая нагрузка </w:t>
            </w:r>
          </w:p>
          <w:p w14:paraId="2FFAC058" w14:textId="77777777" w:rsidR="00F646AD" w:rsidRPr="00593A5D" w:rsidRDefault="00F646AD" w:rsidP="007D422B">
            <w:pPr>
              <w:pStyle w:val="aff2"/>
              <w:ind w:right="-22"/>
              <w:jc w:val="left"/>
              <w:rPr>
                <w:b w:val="0"/>
                <w:sz w:val="24"/>
                <w:szCs w:val="24"/>
              </w:rPr>
            </w:pPr>
            <w:r w:rsidRPr="00593A5D">
              <w:rPr>
                <w:b w:val="0"/>
                <w:sz w:val="24"/>
                <w:szCs w:val="24"/>
              </w:rPr>
              <w:t>Снежные заносы</w:t>
            </w:r>
          </w:p>
          <w:p w14:paraId="41B1AB2A" w14:textId="77777777" w:rsidR="00F646AD" w:rsidRPr="00593A5D" w:rsidRDefault="00F646AD" w:rsidP="007D422B">
            <w:pPr>
              <w:pStyle w:val="aff2"/>
              <w:ind w:right="-22"/>
              <w:jc w:val="left"/>
              <w:rPr>
                <w:b w:val="0"/>
                <w:sz w:val="24"/>
                <w:szCs w:val="24"/>
              </w:rPr>
            </w:pPr>
            <w:r w:rsidRPr="00593A5D">
              <w:rPr>
                <w:b w:val="0"/>
                <w:sz w:val="24"/>
                <w:szCs w:val="24"/>
              </w:rPr>
              <w:t>Ветровая нагрузка</w:t>
            </w:r>
          </w:p>
        </w:tc>
      </w:tr>
      <w:tr w:rsidR="00B502BF" w:rsidRPr="00593A5D" w14:paraId="328BEE4A" w14:textId="77777777" w:rsidTr="00AA290B">
        <w:trPr>
          <w:cantSplit/>
          <w:trHeight w:val="20"/>
        </w:trPr>
        <w:tc>
          <w:tcPr>
            <w:tcW w:w="821" w:type="dxa"/>
            <w:tcBorders>
              <w:top w:val="single" w:sz="4" w:space="0" w:color="000000"/>
              <w:left w:val="single" w:sz="4" w:space="0" w:color="000000"/>
              <w:bottom w:val="single" w:sz="4" w:space="0" w:color="000000"/>
            </w:tcBorders>
            <w:vAlign w:val="center"/>
          </w:tcPr>
          <w:p w14:paraId="1A5BA61F" w14:textId="77777777" w:rsidR="00F646AD" w:rsidRPr="00593A5D" w:rsidRDefault="00F646AD" w:rsidP="0063166B">
            <w:pPr>
              <w:pStyle w:val="aff2"/>
              <w:ind w:right="-22"/>
              <w:rPr>
                <w:b w:val="0"/>
                <w:sz w:val="24"/>
                <w:szCs w:val="24"/>
              </w:rPr>
            </w:pPr>
            <w:r w:rsidRPr="00593A5D">
              <w:rPr>
                <w:b w:val="0"/>
                <w:sz w:val="24"/>
                <w:szCs w:val="24"/>
              </w:rPr>
              <w:t>2.3</w:t>
            </w:r>
          </w:p>
        </w:tc>
        <w:tc>
          <w:tcPr>
            <w:tcW w:w="2406" w:type="dxa"/>
            <w:tcBorders>
              <w:top w:val="single" w:sz="4" w:space="0" w:color="000000"/>
              <w:left w:val="single" w:sz="4" w:space="0" w:color="000000"/>
              <w:bottom w:val="single" w:sz="4" w:space="0" w:color="000000"/>
            </w:tcBorders>
            <w:vAlign w:val="center"/>
          </w:tcPr>
          <w:p w14:paraId="4900C1B6" w14:textId="77777777" w:rsidR="00F646AD" w:rsidRPr="00593A5D" w:rsidRDefault="00F646AD" w:rsidP="0063166B">
            <w:pPr>
              <w:pStyle w:val="aff2"/>
              <w:ind w:right="-22"/>
              <w:rPr>
                <w:b w:val="0"/>
                <w:sz w:val="24"/>
                <w:szCs w:val="24"/>
              </w:rPr>
            </w:pPr>
            <w:r w:rsidRPr="00593A5D">
              <w:rPr>
                <w:b w:val="0"/>
                <w:sz w:val="24"/>
                <w:szCs w:val="24"/>
              </w:rPr>
              <w:t>Гололед</w:t>
            </w:r>
          </w:p>
        </w:tc>
        <w:tc>
          <w:tcPr>
            <w:tcW w:w="2693" w:type="dxa"/>
            <w:tcBorders>
              <w:top w:val="single" w:sz="4" w:space="0" w:color="000000"/>
              <w:left w:val="single" w:sz="4" w:space="0" w:color="000000"/>
              <w:bottom w:val="single" w:sz="4" w:space="0" w:color="000000"/>
            </w:tcBorders>
            <w:vAlign w:val="bottom"/>
          </w:tcPr>
          <w:p w14:paraId="3D1443C6" w14:textId="77777777" w:rsidR="00F646AD" w:rsidRPr="00593A5D" w:rsidRDefault="00F646AD" w:rsidP="007D422B">
            <w:pPr>
              <w:pStyle w:val="aff2"/>
              <w:ind w:right="-22"/>
              <w:jc w:val="left"/>
              <w:rPr>
                <w:b w:val="0"/>
                <w:sz w:val="24"/>
                <w:szCs w:val="24"/>
              </w:rPr>
            </w:pPr>
            <w:r w:rsidRPr="00593A5D">
              <w:rPr>
                <w:b w:val="0"/>
                <w:sz w:val="24"/>
                <w:szCs w:val="24"/>
              </w:rPr>
              <w:t>Гравитационный</w:t>
            </w:r>
          </w:p>
        </w:tc>
        <w:tc>
          <w:tcPr>
            <w:tcW w:w="3969" w:type="dxa"/>
            <w:tcBorders>
              <w:top w:val="single" w:sz="4" w:space="0" w:color="000000"/>
              <w:left w:val="single" w:sz="4" w:space="0" w:color="000000"/>
              <w:bottom w:val="single" w:sz="4" w:space="0" w:color="000000"/>
              <w:right w:val="single" w:sz="4" w:space="0" w:color="000000"/>
            </w:tcBorders>
            <w:vAlign w:val="center"/>
          </w:tcPr>
          <w:p w14:paraId="4D78E8E8" w14:textId="77777777" w:rsidR="00F646AD" w:rsidRPr="00593A5D" w:rsidRDefault="00F646AD" w:rsidP="007D422B">
            <w:pPr>
              <w:pStyle w:val="aff2"/>
              <w:ind w:right="-22"/>
              <w:jc w:val="left"/>
              <w:rPr>
                <w:b w:val="0"/>
                <w:sz w:val="24"/>
                <w:szCs w:val="24"/>
              </w:rPr>
            </w:pPr>
            <w:r w:rsidRPr="00593A5D">
              <w:rPr>
                <w:b w:val="0"/>
                <w:sz w:val="24"/>
                <w:szCs w:val="24"/>
              </w:rPr>
              <w:t>Гололедная нагрузка</w:t>
            </w:r>
          </w:p>
        </w:tc>
      </w:tr>
      <w:tr w:rsidR="00B502BF" w:rsidRPr="00593A5D" w14:paraId="017B4083" w14:textId="77777777" w:rsidTr="00AA290B">
        <w:trPr>
          <w:cantSplit/>
          <w:trHeight w:val="20"/>
        </w:trPr>
        <w:tc>
          <w:tcPr>
            <w:tcW w:w="821" w:type="dxa"/>
            <w:tcBorders>
              <w:top w:val="single" w:sz="4" w:space="0" w:color="000000"/>
              <w:left w:val="single" w:sz="4" w:space="0" w:color="000000"/>
              <w:bottom w:val="single" w:sz="4" w:space="0" w:color="000000"/>
            </w:tcBorders>
            <w:vAlign w:val="center"/>
          </w:tcPr>
          <w:p w14:paraId="3D4156D6" w14:textId="77777777" w:rsidR="00F646AD" w:rsidRPr="00593A5D" w:rsidRDefault="00F646AD" w:rsidP="0063166B">
            <w:pPr>
              <w:pStyle w:val="aff2"/>
              <w:ind w:right="-22"/>
              <w:rPr>
                <w:b w:val="0"/>
                <w:sz w:val="24"/>
                <w:szCs w:val="24"/>
              </w:rPr>
            </w:pPr>
            <w:r w:rsidRPr="00593A5D">
              <w:rPr>
                <w:b w:val="0"/>
                <w:sz w:val="24"/>
                <w:szCs w:val="24"/>
              </w:rPr>
              <w:t>2.4</w:t>
            </w:r>
          </w:p>
        </w:tc>
        <w:tc>
          <w:tcPr>
            <w:tcW w:w="2406" w:type="dxa"/>
            <w:tcBorders>
              <w:top w:val="single" w:sz="4" w:space="0" w:color="000000"/>
              <w:left w:val="single" w:sz="4" w:space="0" w:color="000000"/>
              <w:bottom w:val="single" w:sz="4" w:space="0" w:color="000000"/>
            </w:tcBorders>
            <w:vAlign w:val="center"/>
          </w:tcPr>
          <w:p w14:paraId="0EAD344D" w14:textId="77777777" w:rsidR="00F646AD" w:rsidRPr="00593A5D" w:rsidRDefault="00F646AD" w:rsidP="0063166B">
            <w:pPr>
              <w:pStyle w:val="aff2"/>
              <w:ind w:right="-22"/>
              <w:rPr>
                <w:b w:val="0"/>
                <w:sz w:val="24"/>
                <w:szCs w:val="24"/>
              </w:rPr>
            </w:pPr>
            <w:r w:rsidRPr="00593A5D">
              <w:rPr>
                <w:b w:val="0"/>
                <w:sz w:val="24"/>
                <w:szCs w:val="24"/>
              </w:rPr>
              <w:t>Туман</w:t>
            </w:r>
          </w:p>
        </w:tc>
        <w:tc>
          <w:tcPr>
            <w:tcW w:w="2693" w:type="dxa"/>
            <w:tcBorders>
              <w:top w:val="single" w:sz="4" w:space="0" w:color="000000"/>
              <w:left w:val="single" w:sz="4" w:space="0" w:color="000000"/>
              <w:bottom w:val="single" w:sz="4" w:space="0" w:color="000000"/>
            </w:tcBorders>
            <w:vAlign w:val="bottom"/>
          </w:tcPr>
          <w:p w14:paraId="25BC184F" w14:textId="77777777" w:rsidR="00F646AD" w:rsidRPr="00593A5D" w:rsidRDefault="00F646AD" w:rsidP="007D422B">
            <w:pPr>
              <w:pStyle w:val="aff2"/>
              <w:ind w:right="-22"/>
              <w:jc w:val="left"/>
              <w:rPr>
                <w:b w:val="0"/>
                <w:sz w:val="24"/>
                <w:szCs w:val="24"/>
              </w:rPr>
            </w:pPr>
            <w:r w:rsidRPr="00593A5D">
              <w:rPr>
                <w:b w:val="0"/>
                <w:sz w:val="24"/>
                <w:szCs w:val="24"/>
              </w:rPr>
              <w:t>Теплофизический</w:t>
            </w:r>
          </w:p>
        </w:tc>
        <w:tc>
          <w:tcPr>
            <w:tcW w:w="3969" w:type="dxa"/>
            <w:tcBorders>
              <w:top w:val="single" w:sz="4" w:space="0" w:color="000000"/>
              <w:left w:val="single" w:sz="4" w:space="0" w:color="000000"/>
              <w:bottom w:val="single" w:sz="4" w:space="0" w:color="000000"/>
              <w:right w:val="single" w:sz="4" w:space="0" w:color="000000"/>
            </w:tcBorders>
            <w:vAlign w:val="center"/>
          </w:tcPr>
          <w:p w14:paraId="3BFD5A3A" w14:textId="77777777" w:rsidR="00F646AD" w:rsidRPr="00593A5D" w:rsidRDefault="00F646AD" w:rsidP="007D422B">
            <w:pPr>
              <w:pStyle w:val="aff2"/>
              <w:ind w:right="-22"/>
              <w:jc w:val="left"/>
              <w:rPr>
                <w:b w:val="0"/>
                <w:sz w:val="24"/>
                <w:szCs w:val="24"/>
              </w:rPr>
            </w:pPr>
            <w:r w:rsidRPr="00593A5D">
              <w:rPr>
                <w:b w:val="0"/>
                <w:sz w:val="24"/>
                <w:szCs w:val="24"/>
              </w:rPr>
              <w:t>Снижение видимости (помутнение воздуха)</w:t>
            </w:r>
          </w:p>
        </w:tc>
      </w:tr>
      <w:tr w:rsidR="00B502BF" w:rsidRPr="00593A5D" w14:paraId="245B1D47" w14:textId="77777777" w:rsidTr="00AA290B">
        <w:trPr>
          <w:cantSplit/>
          <w:trHeight w:val="20"/>
        </w:trPr>
        <w:tc>
          <w:tcPr>
            <w:tcW w:w="821" w:type="dxa"/>
            <w:tcBorders>
              <w:top w:val="single" w:sz="4" w:space="0" w:color="000000"/>
              <w:left w:val="single" w:sz="4" w:space="0" w:color="000000"/>
              <w:bottom w:val="single" w:sz="4" w:space="0" w:color="000000"/>
            </w:tcBorders>
            <w:vAlign w:val="center"/>
          </w:tcPr>
          <w:p w14:paraId="7066821B" w14:textId="77777777" w:rsidR="00F646AD" w:rsidRPr="00593A5D" w:rsidRDefault="00F646AD" w:rsidP="0063166B">
            <w:pPr>
              <w:pStyle w:val="aff2"/>
              <w:ind w:right="-22"/>
              <w:rPr>
                <w:b w:val="0"/>
                <w:sz w:val="24"/>
                <w:szCs w:val="24"/>
              </w:rPr>
            </w:pPr>
            <w:r w:rsidRPr="00593A5D">
              <w:rPr>
                <w:b w:val="0"/>
                <w:sz w:val="24"/>
                <w:szCs w:val="24"/>
              </w:rPr>
              <w:t>2.5</w:t>
            </w:r>
          </w:p>
        </w:tc>
        <w:tc>
          <w:tcPr>
            <w:tcW w:w="2406" w:type="dxa"/>
            <w:tcBorders>
              <w:top w:val="single" w:sz="4" w:space="0" w:color="000000"/>
              <w:left w:val="single" w:sz="4" w:space="0" w:color="000000"/>
              <w:bottom w:val="single" w:sz="4" w:space="0" w:color="000000"/>
            </w:tcBorders>
            <w:vAlign w:val="center"/>
          </w:tcPr>
          <w:p w14:paraId="279A3F92" w14:textId="77777777" w:rsidR="00F646AD" w:rsidRPr="00593A5D" w:rsidRDefault="00F646AD" w:rsidP="0063166B">
            <w:pPr>
              <w:pStyle w:val="aff2"/>
              <w:ind w:right="-22"/>
              <w:rPr>
                <w:b w:val="0"/>
                <w:sz w:val="24"/>
                <w:szCs w:val="24"/>
              </w:rPr>
            </w:pPr>
            <w:r w:rsidRPr="00593A5D">
              <w:rPr>
                <w:b w:val="0"/>
                <w:sz w:val="24"/>
                <w:szCs w:val="24"/>
              </w:rPr>
              <w:t>Заморозок</w:t>
            </w:r>
          </w:p>
        </w:tc>
        <w:tc>
          <w:tcPr>
            <w:tcW w:w="2693" w:type="dxa"/>
            <w:tcBorders>
              <w:top w:val="single" w:sz="4" w:space="0" w:color="000000"/>
              <w:left w:val="single" w:sz="4" w:space="0" w:color="000000"/>
              <w:bottom w:val="single" w:sz="4" w:space="0" w:color="000000"/>
            </w:tcBorders>
            <w:vAlign w:val="center"/>
          </w:tcPr>
          <w:p w14:paraId="6385897F" w14:textId="77777777" w:rsidR="00F646AD" w:rsidRPr="00593A5D" w:rsidRDefault="00F646AD" w:rsidP="007D422B">
            <w:pPr>
              <w:pStyle w:val="aff2"/>
              <w:ind w:right="-22"/>
              <w:jc w:val="left"/>
              <w:rPr>
                <w:b w:val="0"/>
                <w:sz w:val="24"/>
                <w:szCs w:val="24"/>
              </w:rPr>
            </w:pPr>
            <w:r w:rsidRPr="00593A5D">
              <w:rPr>
                <w:b w:val="0"/>
                <w:sz w:val="24"/>
                <w:szCs w:val="24"/>
              </w:rPr>
              <w:t>Тепловой</w:t>
            </w:r>
          </w:p>
        </w:tc>
        <w:tc>
          <w:tcPr>
            <w:tcW w:w="3969" w:type="dxa"/>
            <w:tcBorders>
              <w:top w:val="single" w:sz="4" w:space="0" w:color="000000"/>
              <w:left w:val="single" w:sz="4" w:space="0" w:color="000000"/>
              <w:bottom w:val="single" w:sz="4" w:space="0" w:color="000000"/>
              <w:right w:val="single" w:sz="4" w:space="0" w:color="000000"/>
            </w:tcBorders>
            <w:vAlign w:val="center"/>
          </w:tcPr>
          <w:p w14:paraId="14F8B597" w14:textId="77777777" w:rsidR="00F646AD" w:rsidRPr="00593A5D" w:rsidRDefault="00F646AD" w:rsidP="007D422B">
            <w:pPr>
              <w:pStyle w:val="aff2"/>
              <w:ind w:right="-22"/>
              <w:jc w:val="left"/>
              <w:rPr>
                <w:b w:val="0"/>
                <w:sz w:val="24"/>
                <w:szCs w:val="24"/>
              </w:rPr>
            </w:pPr>
            <w:r w:rsidRPr="00593A5D">
              <w:rPr>
                <w:b w:val="0"/>
                <w:sz w:val="24"/>
                <w:szCs w:val="24"/>
              </w:rPr>
              <w:t>Охлаждение почвы, воздуха</w:t>
            </w:r>
          </w:p>
        </w:tc>
      </w:tr>
      <w:tr w:rsidR="00B502BF" w:rsidRPr="00593A5D" w14:paraId="7876D4C7" w14:textId="77777777" w:rsidTr="00AA290B">
        <w:trPr>
          <w:cantSplit/>
          <w:trHeight w:val="20"/>
        </w:trPr>
        <w:tc>
          <w:tcPr>
            <w:tcW w:w="821" w:type="dxa"/>
            <w:tcBorders>
              <w:top w:val="single" w:sz="4" w:space="0" w:color="000000"/>
              <w:left w:val="single" w:sz="4" w:space="0" w:color="000000"/>
              <w:bottom w:val="single" w:sz="4" w:space="0" w:color="000000"/>
            </w:tcBorders>
            <w:vAlign w:val="center"/>
          </w:tcPr>
          <w:p w14:paraId="567EE1D7" w14:textId="77777777" w:rsidR="00F646AD" w:rsidRPr="00593A5D" w:rsidRDefault="00F646AD" w:rsidP="0063166B">
            <w:pPr>
              <w:pStyle w:val="aff2"/>
              <w:ind w:right="-22"/>
              <w:rPr>
                <w:b w:val="0"/>
                <w:sz w:val="24"/>
                <w:szCs w:val="24"/>
              </w:rPr>
            </w:pPr>
            <w:r w:rsidRPr="00593A5D">
              <w:rPr>
                <w:b w:val="0"/>
                <w:sz w:val="24"/>
                <w:szCs w:val="24"/>
              </w:rPr>
              <w:t>2.6</w:t>
            </w:r>
          </w:p>
        </w:tc>
        <w:tc>
          <w:tcPr>
            <w:tcW w:w="2406" w:type="dxa"/>
            <w:tcBorders>
              <w:top w:val="single" w:sz="4" w:space="0" w:color="000000"/>
              <w:left w:val="single" w:sz="4" w:space="0" w:color="000000"/>
              <w:bottom w:val="single" w:sz="4" w:space="0" w:color="000000"/>
            </w:tcBorders>
            <w:vAlign w:val="center"/>
          </w:tcPr>
          <w:p w14:paraId="5CAAE605" w14:textId="77777777" w:rsidR="00F646AD" w:rsidRPr="00593A5D" w:rsidRDefault="00F646AD" w:rsidP="0063166B">
            <w:pPr>
              <w:pStyle w:val="aff2"/>
              <w:ind w:right="-22"/>
              <w:rPr>
                <w:b w:val="0"/>
                <w:sz w:val="24"/>
                <w:szCs w:val="24"/>
              </w:rPr>
            </w:pPr>
            <w:r w:rsidRPr="00593A5D">
              <w:rPr>
                <w:b w:val="0"/>
                <w:sz w:val="24"/>
                <w:szCs w:val="24"/>
              </w:rPr>
              <w:t>Гроза</w:t>
            </w:r>
          </w:p>
        </w:tc>
        <w:tc>
          <w:tcPr>
            <w:tcW w:w="2693" w:type="dxa"/>
            <w:tcBorders>
              <w:top w:val="single" w:sz="4" w:space="0" w:color="000000"/>
              <w:left w:val="single" w:sz="4" w:space="0" w:color="000000"/>
              <w:bottom w:val="single" w:sz="4" w:space="0" w:color="000000"/>
            </w:tcBorders>
            <w:vAlign w:val="center"/>
          </w:tcPr>
          <w:p w14:paraId="234743C1" w14:textId="77777777" w:rsidR="00F646AD" w:rsidRPr="00593A5D" w:rsidRDefault="00F646AD" w:rsidP="007D422B">
            <w:pPr>
              <w:pStyle w:val="aff2"/>
              <w:ind w:right="-22"/>
              <w:jc w:val="left"/>
              <w:rPr>
                <w:b w:val="0"/>
                <w:sz w:val="24"/>
                <w:szCs w:val="24"/>
              </w:rPr>
            </w:pPr>
            <w:r w:rsidRPr="00593A5D">
              <w:rPr>
                <w:b w:val="0"/>
                <w:sz w:val="24"/>
                <w:szCs w:val="24"/>
              </w:rPr>
              <w:t>Электрофизический</w:t>
            </w:r>
          </w:p>
        </w:tc>
        <w:tc>
          <w:tcPr>
            <w:tcW w:w="3969" w:type="dxa"/>
            <w:tcBorders>
              <w:top w:val="single" w:sz="4" w:space="0" w:color="000000"/>
              <w:left w:val="single" w:sz="4" w:space="0" w:color="000000"/>
              <w:bottom w:val="single" w:sz="4" w:space="0" w:color="000000"/>
              <w:right w:val="single" w:sz="4" w:space="0" w:color="000000"/>
            </w:tcBorders>
            <w:vAlign w:val="center"/>
          </w:tcPr>
          <w:p w14:paraId="7FFF1934" w14:textId="77777777" w:rsidR="00F646AD" w:rsidRPr="00593A5D" w:rsidRDefault="00F646AD" w:rsidP="007D422B">
            <w:pPr>
              <w:pStyle w:val="aff2"/>
              <w:ind w:right="-22"/>
              <w:jc w:val="left"/>
              <w:rPr>
                <w:b w:val="0"/>
                <w:sz w:val="24"/>
                <w:szCs w:val="24"/>
              </w:rPr>
            </w:pPr>
            <w:r w:rsidRPr="00593A5D">
              <w:rPr>
                <w:b w:val="0"/>
                <w:sz w:val="24"/>
                <w:szCs w:val="24"/>
              </w:rPr>
              <w:t>Электрические разряды</w:t>
            </w:r>
          </w:p>
        </w:tc>
      </w:tr>
      <w:tr w:rsidR="00F646AD" w:rsidRPr="00593A5D" w14:paraId="4CFBC24D" w14:textId="77777777" w:rsidTr="0063166B">
        <w:trPr>
          <w:cantSplit/>
          <w:trHeight w:val="20"/>
        </w:trPr>
        <w:tc>
          <w:tcPr>
            <w:tcW w:w="9889" w:type="dxa"/>
            <w:gridSpan w:val="4"/>
            <w:tcBorders>
              <w:top w:val="single" w:sz="4" w:space="0" w:color="000000"/>
              <w:left w:val="single" w:sz="4" w:space="0" w:color="000000"/>
              <w:bottom w:val="single" w:sz="4" w:space="0" w:color="000000"/>
              <w:right w:val="single" w:sz="4" w:space="0" w:color="000000"/>
            </w:tcBorders>
            <w:vAlign w:val="center"/>
          </w:tcPr>
          <w:p w14:paraId="01CDBDEC" w14:textId="77777777" w:rsidR="00F646AD" w:rsidRPr="00593A5D" w:rsidRDefault="00F646AD" w:rsidP="007D422B">
            <w:pPr>
              <w:pStyle w:val="aff2"/>
              <w:ind w:right="-285"/>
              <w:rPr>
                <w:rFonts w:eastAsia="Calibri"/>
                <w:b w:val="0"/>
                <w:sz w:val="24"/>
                <w:szCs w:val="24"/>
              </w:rPr>
            </w:pPr>
            <w:r w:rsidRPr="00593A5D">
              <w:rPr>
                <w:rFonts w:eastAsia="Calibri"/>
                <w:b w:val="0"/>
                <w:sz w:val="24"/>
                <w:szCs w:val="24"/>
              </w:rPr>
              <w:t>3 Природные пожары</w:t>
            </w:r>
          </w:p>
        </w:tc>
      </w:tr>
      <w:tr w:rsidR="0063166B" w:rsidRPr="00593A5D" w14:paraId="174C4DD0" w14:textId="77777777" w:rsidTr="00AA290B">
        <w:trPr>
          <w:cantSplit/>
          <w:trHeight w:val="20"/>
        </w:trPr>
        <w:tc>
          <w:tcPr>
            <w:tcW w:w="821" w:type="dxa"/>
            <w:vMerge w:val="restart"/>
            <w:tcBorders>
              <w:top w:val="single" w:sz="4" w:space="0" w:color="000000"/>
              <w:left w:val="single" w:sz="4" w:space="0" w:color="000000"/>
              <w:bottom w:val="single" w:sz="4" w:space="0" w:color="000000"/>
            </w:tcBorders>
            <w:vAlign w:val="center"/>
          </w:tcPr>
          <w:p w14:paraId="7159ED52" w14:textId="77777777" w:rsidR="00F646AD" w:rsidRPr="00593A5D" w:rsidRDefault="00F646AD" w:rsidP="0063166B">
            <w:pPr>
              <w:pStyle w:val="aff2"/>
              <w:ind w:right="-22"/>
              <w:rPr>
                <w:b w:val="0"/>
                <w:sz w:val="24"/>
                <w:szCs w:val="24"/>
              </w:rPr>
            </w:pPr>
            <w:r w:rsidRPr="00593A5D">
              <w:rPr>
                <w:b w:val="0"/>
                <w:sz w:val="24"/>
                <w:szCs w:val="24"/>
              </w:rPr>
              <w:t>3.1</w:t>
            </w:r>
          </w:p>
        </w:tc>
        <w:tc>
          <w:tcPr>
            <w:tcW w:w="2406" w:type="dxa"/>
            <w:vMerge w:val="restart"/>
            <w:tcBorders>
              <w:top w:val="single" w:sz="4" w:space="0" w:color="000000"/>
              <w:left w:val="single" w:sz="4" w:space="0" w:color="000000"/>
              <w:bottom w:val="single" w:sz="4" w:space="0" w:color="000000"/>
            </w:tcBorders>
            <w:vAlign w:val="center"/>
          </w:tcPr>
          <w:p w14:paraId="21F26278" w14:textId="77777777" w:rsidR="00F646AD" w:rsidRPr="00593A5D" w:rsidRDefault="00F646AD" w:rsidP="0063166B">
            <w:pPr>
              <w:pStyle w:val="aff2"/>
              <w:ind w:right="-22"/>
              <w:rPr>
                <w:b w:val="0"/>
                <w:sz w:val="24"/>
                <w:szCs w:val="24"/>
              </w:rPr>
            </w:pPr>
            <w:r w:rsidRPr="00593A5D">
              <w:rPr>
                <w:b w:val="0"/>
                <w:sz w:val="24"/>
                <w:szCs w:val="24"/>
              </w:rPr>
              <w:t>Пожар (ландшафтный, степной, лесной)</w:t>
            </w:r>
          </w:p>
        </w:tc>
        <w:tc>
          <w:tcPr>
            <w:tcW w:w="2693" w:type="dxa"/>
            <w:tcBorders>
              <w:top w:val="single" w:sz="4" w:space="0" w:color="000000"/>
              <w:left w:val="single" w:sz="4" w:space="0" w:color="000000"/>
              <w:bottom w:val="single" w:sz="4" w:space="0" w:color="000000"/>
            </w:tcBorders>
            <w:vAlign w:val="center"/>
          </w:tcPr>
          <w:p w14:paraId="6AB85CD9" w14:textId="77777777" w:rsidR="00F646AD" w:rsidRPr="00593A5D" w:rsidRDefault="00F646AD" w:rsidP="007D422B">
            <w:pPr>
              <w:pStyle w:val="aff2"/>
              <w:ind w:right="-22"/>
              <w:jc w:val="left"/>
              <w:rPr>
                <w:b w:val="0"/>
                <w:sz w:val="24"/>
                <w:szCs w:val="24"/>
              </w:rPr>
            </w:pPr>
            <w:r w:rsidRPr="00593A5D">
              <w:rPr>
                <w:b w:val="0"/>
                <w:sz w:val="24"/>
                <w:szCs w:val="24"/>
              </w:rPr>
              <w:t>Теплофизический</w:t>
            </w:r>
          </w:p>
        </w:tc>
        <w:tc>
          <w:tcPr>
            <w:tcW w:w="3969" w:type="dxa"/>
            <w:tcBorders>
              <w:top w:val="single" w:sz="4" w:space="0" w:color="000000"/>
              <w:left w:val="single" w:sz="4" w:space="0" w:color="000000"/>
              <w:bottom w:val="single" w:sz="4" w:space="0" w:color="000000"/>
              <w:right w:val="single" w:sz="4" w:space="0" w:color="000000"/>
            </w:tcBorders>
          </w:tcPr>
          <w:p w14:paraId="3DCEE712" w14:textId="77777777" w:rsidR="00F646AD" w:rsidRPr="00593A5D" w:rsidRDefault="00F646AD" w:rsidP="007D422B">
            <w:pPr>
              <w:pStyle w:val="aff2"/>
              <w:ind w:right="-22"/>
              <w:jc w:val="left"/>
              <w:rPr>
                <w:b w:val="0"/>
                <w:sz w:val="24"/>
                <w:szCs w:val="24"/>
              </w:rPr>
            </w:pPr>
            <w:r w:rsidRPr="00593A5D">
              <w:rPr>
                <w:b w:val="0"/>
                <w:sz w:val="24"/>
                <w:szCs w:val="24"/>
              </w:rPr>
              <w:t xml:space="preserve">Пламя </w:t>
            </w:r>
          </w:p>
          <w:p w14:paraId="45836924" w14:textId="77777777" w:rsidR="00F646AD" w:rsidRPr="00593A5D" w:rsidRDefault="00F646AD" w:rsidP="007D422B">
            <w:pPr>
              <w:pStyle w:val="aff2"/>
              <w:ind w:right="-22"/>
              <w:jc w:val="left"/>
              <w:rPr>
                <w:b w:val="0"/>
                <w:sz w:val="24"/>
                <w:szCs w:val="24"/>
              </w:rPr>
            </w:pPr>
            <w:r w:rsidRPr="00593A5D">
              <w:rPr>
                <w:b w:val="0"/>
                <w:sz w:val="24"/>
                <w:szCs w:val="24"/>
              </w:rPr>
              <w:t xml:space="preserve">Нагрев теплым потоком </w:t>
            </w:r>
          </w:p>
          <w:p w14:paraId="5D656E7B" w14:textId="77777777" w:rsidR="00F646AD" w:rsidRPr="00593A5D" w:rsidRDefault="00F646AD" w:rsidP="007D422B">
            <w:pPr>
              <w:pStyle w:val="aff2"/>
              <w:ind w:right="-22"/>
              <w:jc w:val="left"/>
              <w:rPr>
                <w:b w:val="0"/>
                <w:sz w:val="24"/>
                <w:szCs w:val="24"/>
              </w:rPr>
            </w:pPr>
            <w:r w:rsidRPr="00593A5D">
              <w:rPr>
                <w:b w:val="0"/>
                <w:sz w:val="24"/>
                <w:szCs w:val="24"/>
              </w:rPr>
              <w:t>Тепловой удар</w:t>
            </w:r>
          </w:p>
        </w:tc>
      </w:tr>
      <w:tr w:rsidR="0063166B" w:rsidRPr="00593A5D" w14:paraId="53FA74B6" w14:textId="77777777" w:rsidTr="00AA290B">
        <w:trPr>
          <w:cantSplit/>
          <w:trHeight w:val="20"/>
        </w:trPr>
        <w:tc>
          <w:tcPr>
            <w:tcW w:w="821" w:type="dxa"/>
            <w:vMerge/>
            <w:tcBorders>
              <w:top w:val="single" w:sz="4" w:space="0" w:color="000000"/>
              <w:left w:val="single" w:sz="4" w:space="0" w:color="000000"/>
              <w:bottom w:val="single" w:sz="4" w:space="0" w:color="000000"/>
            </w:tcBorders>
            <w:vAlign w:val="center"/>
          </w:tcPr>
          <w:p w14:paraId="6551D1F8" w14:textId="77777777" w:rsidR="00F646AD" w:rsidRPr="00593A5D" w:rsidRDefault="00F646AD" w:rsidP="0063166B">
            <w:pPr>
              <w:pStyle w:val="aff2"/>
              <w:ind w:right="-22"/>
              <w:rPr>
                <w:b w:val="0"/>
                <w:sz w:val="24"/>
                <w:szCs w:val="24"/>
              </w:rPr>
            </w:pPr>
          </w:p>
        </w:tc>
        <w:tc>
          <w:tcPr>
            <w:tcW w:w="2406" w:type="dxa"/>
            <w:vMerge/>
            <w:tcBorders>
              <w:top w:val="single" w:sz="4" w:space="0" w:color="000000"/>
              <w:left w:val="single" w:sz="4" w:space="0" w:color="000000"/>
              <w:bottom w:val="single" w:sz="4" w:space="0" w:color="000000"/>
            </w:tcBorders>
            <w:vAlign w:val="center"/>
          </w:tcPr>
          <w:p w14:paraId="0EF0F3C9" w14:textId="77777777" w:rsidR="00F646AD" w:rsidRPr="00593A5D" w:rsidRDefault="00F646AD" w:rsidP="0063166B">
            <w:pPr>
              <w:pStyle w:val="aff2"/>
              <w:ind w:right="-22"/>
              <w:rPr>
                <w:b w:val="0"/>
                <w:sz w:val="24"/>
                <w:szCs w:val="24"/>
              </w:rPr>
            </w:pPr>
          </w:p>
        </w:tc>
        <w:tc>
          <w:tcPr>
            <w:tcW w:w="2693" w:type="dxa"/>
            <w:tcBorders>
              <w:top w:val="single" w:sz="4" w:space="0" w:color="000000"/>
              <w:left w:val="single" w:sz="4" w:space="0" w:color="000000"/>
              <w:bottom w:val="single" w:sz="4" w:space="0" w:color="000000"/>
            </w:tcBorders>
            <w:vAlign w:val="center"/>
          </w:tcPr>
          <w:p w14:paraId="4CC50D95" w14:textId="77777777" w:rsidR="00F646AD" w:rsidRPr="00593A5D" w:rsidRDefault="00F646AD" w:rsidP="007D422B">
            <w:pPr>
              <w:pStyle w:val="aff2"/>
              <w:ind w:right="-22"/>
              <w:jc w:val="left"/>
              <w:rPr>
                <w:b w:val="0"/>
                <w:sz w:val="24"/>
                <w:szCs w:val="24"/>
              </w:rPr>
            </w:pPr>
            <w:r w:rsidRPr="00593A5D">
              <w:rPr>
                <w:b w:val="0"/>
                <w:sz w:val="24"/>
                <w:szCs w:val="24"/>
              </w:rPr>
              <w:t>Химический</w:t>
            </w:r>
          </w:p>
        </w:tc>
        <w:tc>
          <w:tcPr>
            <w:tcW w:w="3969" w:type="dxa"/>
            <w:tcBorders>
              <w:top w:val="single" w:sz="4" w:space="0" w:color="000000"/>
              <w:left w:val="single" w:sz="4" w:space="0" w:color="000000"/>
              <w:bottom w:val="single" w:sz="4" w:space="0" w:color="000000"/>
              <w:right w:val="single" w:sz="4" w:space="0" w:color="000000"/>
            </w:tcBorders>
          </w:tcPr>
          <w:p w14:paraId="3EA6E35F" w14:textId="77777777" w:rsidR="00F646AD" w:rsidRPr="00593A5D" w:rsidRDefault="00F646AD" w:rsidP="007D422B">
            <w:pPr>
              <w:pStyle w:val="aff2"/>
              <w:ind w:right="-22"/>
              <w:jc w:val="left"/>
              <w:rPr>
                <w:b w:val="0"/>
                <w:sz w:val="24"/>
                <w:szCs w:val="24"/>
              </w:rPr>
            </w:pPr>
            <w:r w:rsidRPr="00593A5D">
              <w:rPr>
                <w:b w:val="0"/>
                <w:sz w:val="24"/>
                <w:szCs w:val="24"/>
              </w:rPr>
              <w:t>Помутнение воздуха</w:t>
            </w:r>
          </w:p>
          <w:p w14:paraId="236D8FFA" w14:textId="77777777" w:rsidR="00F646AD" w:rsidRPr="00593A5D" w:rsidRDefault="00F646AD" w:rsidP="007D422B">
            <w:pPr>
              <w:pStyle w:val="aff2"/>
              <w:ind w:right="-22"/>
              <w:jc w:val="left"/>
              <w:rPr>
                <w:b w:val="0"/>
                <w:sz w:val="24"/>
                <w:szCs w:val="24"/>
              </w:rPr>
            </w:pPr>
            <w:r w:rsidRPr="00593A5D">
              <w:rPr>
                <w:b w:val="0"/>
                <w:sz w:val="24"/>
                <w:szCs w:val="24"/>
              </w:rPr>
              <w:lastRenderedPageBreak/>
              <w:t>Загрязнение атмосферы, почвы, грунтов, гидросферы</w:t>
            </w:r>
          </w:p>
          <w:p w14:paraId="3D3922D7" w14:textId="77777777" w:rsidR="00F646AD" w:rsidRPr="00593A5D" w:rsidRDefault="00F646AD" w:rsidP="007D422B">
            <w:pPr>
              <w:pStyle w:val="aff2"/>
              <w:ind w:right="-22"/>
              <w:jc w:val="left"/>
              <w:rPr>
                <w:b w:val="0"/>
                <w:sz w:val="24"/>
                <w:szCs w:val="24"/>
                <w:lang w:val="en-US"/>
              </w:rPr>
            </w:pPr>
            <w:r w:rsidRPr="00593A5D">
              <w:rPr>
                <w:b w:val="0"/>
                <w:sz w:val="24"/>
                <w:szCs w:val="24"/>
              </w:rPr>
              <w:t>Опасные дымы</w:t>
            </w:r>
          </w:p>
        </w:tc>
      </w:tr>
      <w:tr w:rsidR="00F646AD" w:rsidRPr="00593A5D" w14:paraId="50E15D17" w14:textId="77777777" w:rsidTr="0063166B">
        <w:trPr>
          <w:cantSplit/>
          <w:trHeight w:val="20"/>
        </w:trPr>
        <w:tc>
          <w:tcPr>
            <w:tcW w:w="9889" w:type="dxa"/>
            <w:gridSpan w:val="4"/>
            <w:tcBorders>
              <w:top w:val="single" w:sz="4" w:space="0" w:color="000000"/>
              <w:left w:val="single" w:sz="4" w:space="0" w:color="000000"/>
              <w:bottom w:val="single" w:sz="4" w:space="0" w:color="000000"/>
              <w:right w:val="single" w:sz="4" w:space="0" w:color="000000"/>
            </w:tcBorders>
            <w:vAlign w:val="center"/>
          </w:tcPr>
          <w:p w14:paraId="4A5C4574" w14:textId="77777777" w:rsidR="00F646AD" w:rsidRPr="00593A5D" w:rsidRDefault="00F646AD" w:rsidP="007D422B">
            <w:pPr>
              <w:pStyle w:val="aff2"/>
              <w:ind w:right="-22"/>
              <w:rPr>
                <w:b w:val="0"/>
                <w:sz w:val="24"/>
                <w:szCs w:val="24"/>
              </w:rPr>
            </w:pPr>
            <w:r w:rsidRPr="00593A5D">
              <w:rPr>
                <w:rFonts w:eastAsia="Calibri"/>
                <w:b w:val="0"/>
                <w:sz w:val="24"/>
                <w:szCs w:val="24"/>
              </w:rPr>
              <w:lastRenderedPageBreak/>
              <w:t xml:space="preserve">4 </w:t>
            </w:r>
            <w:r w:rsidRPr="00593A5D">
              <w:rPr>
                <w:b w:val="0"/>
                <w:color w:val="2D2D2D"/>
                <w:spacing w:val="2"/>
                <w:sz w:val="24"/>
                <w:szCs w:val="24"/>
                <w:shd w:val="clear" w:color="auto" w:fill="FFFFFF"/>
              </w:rPr>
              <w:t>Опасные гидрологические явления и процессы</w:t>
            </w:r>
          </w:p>
        </w:tc>
      </w:tr>
      <w:tr w:rsidR="0063166B" w:rsidRPr="00593A5D" w14:paraId="0DF4BE44" w14:textId="77777777" w:rsidTr="007D422B">
        <w:trPr>
          <w:cantSplit/>
          <w:trHeight w:val="20"/>
        </w:trPr>
        <w:tc>
          <w:tcPr>
            <w:tcW w:w="821" w:type="dxa"/>
            <w:tcBorders>
              <w:top w:val="single" w:sz="4" w:space="0" w:color="000000"/>
              <w:left w:val="single" w:sz="4" w:space="0" w:color="000000"/>
              <w:bottom w:val="single" w:sz="4" w:space="0" w:color="000000"/>
            </w:tcBorders>
            <w:vAlign w:val="center"/>
          </w:tcPr>
          <w:p w14:paraId="70BD0F0C" w14:textId="77777777" w:rsidR="00F646AD" w:rsidRPr="00593A5D" w:rsidRDefault="00F646AD" w:rsidP="0063166B">
            <w:pPr>
              <w:pStyle w:val="aff2"/>
              <w:ind w:right="-22"/>
              <w:rPr>
                <w:b w:val="0"/>
                <w:sz w:val="24"/>
                <w:szCs w:val="24"/>
              </w:rPr>
            </w:pPr>
            <w:r w:rsidRPr="00593A5D">
              <w:rPr>
                <w:b w:val="0"/>
                <w:sz w:val="24"/>
                <w:szCs w:val="24"/>
                <w:lang w:val="en-US"/>
              </w:rPr>
              <w:t>4</w:t>
            </w:r>
            <w:r w:rsidRPr="00593A5D">
              <w:rPr>
                <w:b w:val="0"/>
                <w:sz w:val="24"/>
                <w:szCs w:val="24"/>
              </w:rPr>
              <w:t>.1</w:t>
            </w:r>
          </w:p>
        </w:tc>
        <w:tc>
          <w:tcPr>
            <w:tcW w:w="2406" w:type="dxa"/>
            <w:tcBorders>
              <w:top w:val="single" w:sz="4" w:space="0" w:color="000000"/>
              <w:left w:val="single" w:sz="4" w:space="0" w:color="000000"/>
              <w:bottom w:val="single" w:sz="4" w:space="0" w:color="000000"/>
            </w:tcBorders>
            <w:vAlign w:val="center"/>
          </w:tcPr>
          <w:p w14:paraId="1FF73B71" w14:textId="77777777" w:rsidR="00F646AD" w:rsidRPr="00593A5D" w:rsidRDefault="00F646AD" w:rsidP="0063166B">
            <w:pPr>
              <w:pStyle w:val="aff2"/>
              <w:ind w:right="-23"/>
              <w:rPr>
                <w:b w:val="0"/>
                <w:sz w:val="24"/>
                <w:szCs w:val="24"/>
              </w:rPr>
            </w:pPr>
            <w:r w:rsidRPr="00593A5D">
              <w:rPr>
                <w:b w:val="0"/>
                <w:spacing w:val="2"/>
                <w:sz w:val="24"/>
                <w:szCs w:val="24"/>
                <w:shd w:val="clear" w:color="auto" w:fill="FFFFFF"/>
              </w:rPr>
              <w:t>Подтопление</w:t>
            </w:r>
          </w:p>
        </w:tc>
        <w:tc>
          <w:tcPr>
            <w:tcW w:w="2693" w:type="dxa"/>
            <w:tcBorders>
              <w:top w:val="single" w:sz="4" w:space="0" w:color="000000"/>
              <w:left w:val="single" w:sz="4" w:space="0" w:color="000000"/>
              <w:bottom w:val="single" w:sz="4" w:space="0" w:color="000000"/>
            </w:tcBorders>
            <w:vAlign w:val="center"/>
          </w:tcPr>
          <w:p w14:paraId="6AB03018" w14:textId="77777777" w:rsidR="00F646AD" w:rsidRPr="00593A5D" w:rsidRDefault="00F646AD" w:rsidP="007D422B">
            <w:pPr>
              <w:pStyle w:val="aff2"/>
              <w:ind w:right="-23"/>
              <w:jc w:val="left"/>
              <w:rPr>
                <w:b w:val="0"/>
                <w:sz w:val="24"/>
                <w:szCs w:val="24"/>
              </w:rPr>
            </w:pPr>
            <w:r w:rsidRPr="00593A5D">
              <w:rPr>
                <w:b w:val="0"/>
                <w:spacing w:val="2"/>
                <w:sz w:val="24"/>
                <w:szCs w:val="24"/>
                <w:shd w:val="clear" w:color="auto" w:fill="FFFFFF"/>
              </w:rPr>
              <w:t>Гидростатический</w:t>
            </w:r>
          </w:p>
        </w:tc>
        <w:tc>
          <w:tcPr>
            <w:tcW w:w="3969" w:type="dxa"/>
            <w:tcBorders>
              <w:top w:val="single" w:sz="4" w:space="0" w:color="000000"/>
              <w:left w:val="single" w:sz="4" w:space="0" w:color="000000"/>
              <w:bottom w:val="single" w:sz="4" w:space="0" w:color="000000"/>
              <w:right w:val="single" w:sz="4" w:space="0" w:color="000000"/>
            </w:tcBorders>
          </w:tcPr>
          <w:p w14:paraId="043204F4" w14:textId="77777777" w:rsidR="00F646AD" w:rsidRPr="00593A5D" w:rsidRDefault="00F646AD" w:rsidP="0063166B">
            <w:pPr>
              <w:pStyle w:val="aff2"/>
              <w:ind w:right="-23"/>
              <w:jc w:val="left"/>
              <w:rPr>
                <w:b w:val="0"/>
                <w:sz w:val="24"/>
                <w:szCs w:val="24"/>
              </w:rPr>
            </w:pPr>
            <w:r w:rsidRPr="00593A5D">
              <w:rPr>
                <w:b w:val="0"/>
                <w:spacing w:val="2"/>
                <w:sz w:val="24"/>
                <w:szCs w:val="24"/>
                <w:shd w:val="clear" w:color="auto" w:fill="FFFFFF"/>
              </w:rPr>
              <w:t>Повышение уровня грунтовых вод</w:t>
            </w:r>
          </w:p>
        </w:tc>
      </w:tr>
      <w:tr w:rsidR="0063166B" w:rsidRPr="00593A5D" w14:paraId="74FDAB52" w14:textId="77777777" w:rsidTr="007D422B">
        <w:trPr>
          <w:cantSplit/>
          <w:trHeight w:val="20"/>
        </w:trPr>
        <w:tc>
          <w:tcPr>
            <w:tcW w:w="821" w:type="dxa"/>
            <w:tcBorders>
              <w:top w:val="single" w:sz="4" w:space="0" w:color="000000"/>
              <w:left w:val="single" w:sz="4" w:space="0" w:color="000000"/>
              <w:bottom w:val="single" w:sz="4" w:space="0" w:color="000000"/>
            </w:tcBorders>
            <w:vAlign w:val="center"/>
          </w:tcPr>
          <w:p w14:paraId="0133DDF8" w14:textId="77777777" w:rsidR="00F646AD" w:rsidRPr="00593A5D" w:rsidRDefault="004B60E8" w:rsidP="0063166B">
            <w:pPr>
              <w:pStyle w:val="aff2"/>
              <w:ind w:right="-22"/>
              <w:rPr>
                <w:b w:val="0"/>
                <w:sz w:val="24"/>
                <w:szCs w:val="24"/>
              </w:rPr>
            </w:pPr>
            <w:r w:rsidRPr="00593A5D">
              <w:rPr>
                <w:b w:val="0"/>
                <w:sz w:val="24"/>
                <w:szCs w:val="24"/>
              </w:rPr>
              <w:t>-</w:t>
            </w:r>
          </w:p>
        </w:tc>
        <w:tc>
          <w:tcPr>
            <w:tcW w:w="2406" w:type="dxa"/>
            <w:tcBorders>
              <w:top w:val="single" w:sz="4" w:space="0" w:color="000000"/>
              <w:left w:val="single" w:sz="4" w:space="0" w:color="000000"/>
              <w:bottom w:val="single" w:sz="4" w:space="0" w:color="000000"/>
            </w:tcBorders>
            <w:vAlign w:val="center"/>
          </w:tcPr>
          <w:p w14:paraId="3DD72D77" w14:textId="77777777" w:rsidR="00F646AD" w:rsidRPr="000F2DE5" w:rsidRDefault="004B60E8" w:rsidP="0063166B">
            <w:pPr>
              <w:pStyle w:val="aff2"/>
              <w:ind w:right="-23"/>
              <w:rPr>
                <w:b w:val="0"/>
                <w:sz w:val="24"/>
                <w:szCs w:val="24"/>
              </w:rPr>
            </w:pPr>
            <w:r w:rsidRPr="000F2DE5">
              <w:rPr>
                <w:b w:val="0"/>
                <w:sz w:val="24"/>
                <w:szCs w:val="24"/>
              </w:rPr>
              <w:t>-</w:t>
            </w:r>
          </w:p>
        </w:tc>
        <w:tc>
          <w:tcPr>
            <w:tcW w:w="2693" w:type="dxa"/>
            <w:tcBorders>
              <w:top w:val="single" w:sz="4" w:space="0" w:color="000000"/>
              <w:left w:val="single" w:sz="4" w:space="0" w:color="000000"/>
              <w:bottom w:val="single" w:sz="4" w:space="0" w:color="000000"/>
            </w:tcBorders>
            <w:vAlign w:val="center"/>
          </w:tcPr>
          <w:p w14:paraId="02F7F4D1" w14:textId="77777777" w:rsidR="00F646AD" w:rsidRPr="000F2DE5" w:rsidRDefault="00F646AD" w:rsidP="007D422B">
            <w:pPr>
              <w:pStyle w:val="aff2"/>
              <w:ind w:right="-23"/>
              <w:jc w:val="left"/>
              <w:rPr>
                <w:b w:val="0"/>
                <w:sz w:val="24"/>
                <w:szCs w:val="24"/>
              </w:rPr>
            </w:pPr>
            <w:r w:rsidRPr="000F2DE5">
              <w:rPr>
                <w:b w:val="0"/>
                <w:spacing w:val="2"/>
                <w:sz w:val="24"/>
                <w:szCs w:val="24"/>
                <w:shd w:val="clear" w:color="auto" w:fill="FFFFFF"/>
              </w:rPr>
              <w:t>Гидродинамический</w:t>
            </w:r>
          </w:p>
        </w:tc>
        <w:tc>
          <w:tcPr>
            <w:tcW w:w="3969" w:type="dxa"/>
            <w:tcBorders>
              <w:top w:val="single" w:sz="4" w:space="0" w:color="000000"/>
              <w:left w:val="single" w:sz="4" w:space="0" w:color="000000"/>
              <w:bottom w:val="single" w:sz="4" w:space="0" w:color="000000"/>
              <w:right w:val="single" w:sz="4" w:space="0" w:color="000000"/>
            </w:tcBorders>
          </w:tcPr>
          <w:p w14:paraId="7D77B8E9" w14:textId="77777777" w:rsidR="00F646AD" w:rsidRPr="000F2DE5" w:rsidRDefault="00F646AD" w:rsidP="0063166B">
            <w:pPr>
              <w:pStyle w:val="aff2"/>
              <w:ind w:right="-23"/>
              <w:jc w:val="left"/>
              <w:rPr>
                <w:b w:val="0"/>
                <w:sz w:val="24"/>
                <w:szCs w:val="24"/>
              </w:rPr>
            </w:pPr>
            <w:r w:rsidRPr="000F2DE5">
              <w:rPr>
                <w:b w:val="0"/>
                <w:spacing w:val="2"/>
                <w:sz w:val="24"/>
                <w:szCs w:val="24"/>
                <w:shd w:val="clear" w:color="auto" w:fill="FFFFFF"/>
              </w:rPr>
              <w:t>Гидродинамическое давление потока грунтовых вод</w:t>
            </w:r>
          </w:p>
        </w:tc>
      </w:tr>
      <w:tr w:rsidR="0063166B" w:rsidRPr="00593A5D" w14:paraId="4F77C295" w14:textId="77777777" w:rsidTr="007D422B">
        <w:trPr>
          <w:cantSplit/>
          <w:trHeight w:val="20"/>
        </w:trPr>
        <w:tc>
          <w:tcPr>
            <w:tcW w:w="821" w:type="dxa"/>
            <w:tcBorders>
              <w:top w:val="single" w:sz="4" w:space="0" w:color="000000"/>
              <w:left w:val="single" w:sz="4" w:space="0" w:color="000000"/>
              <w:bottom w:val="single" w:sz="4" w:space="0" w:color="000000"/>
            </w:tcBorders>
            <w:vAlign w:val="center"/>
          </w:tcPr>
          <w:p w14:paraId="42A2501E" w14:textId="77777777" w:rsidR="00F646AD" w:rsidRPr="00593A5D" w:rsidRDefault="004B60E8" w:rsidP="0063166B">
            <w:pPr>
              <w:pStyle w:val="aff2"/>
              <w:ind w:right="-22"/>
              <w:rPr>
                <w:b w:val="0"/>
                <w:sz w:val="24"/>
                <w:szCs w:val="24"/>
              </w:rPr>
            </w:pPr>
            <w:r w:rsidRPr="00593A5D">
              <w:rPr>
                <w:b w:val="0"/>
                <w:sz w:val="24"/>
                <w:szCs w:val="24"/>
              </w:rPr>
              <w:t>-</w:t>
            </w:r>
          </w:p>
        </w:tc>
        <w:tc>
          <w:tcPr>
            <w:tcW w:w="2406" w:type="dxa"/>
            <w:tcBorders>
              <w:top w:val="single" w:sz="4" w:space="0" w:color="000000"/>
              <w:left w:val="single" w:sz="4" w:space="0" w:color="000000"/>
              <w:bottom w:val="single" w:sz="4" w:space="0" w:color="000000"/>
            </w:tcBorders>
            <w:vAlign w:val="center"/>
          </w:tcPr>
          <w:p w14:paraId="67E854F4" w14:textId="77777777" w:rsidR="00F646AD" w:rsidRPr="000F2DE5" w:rsidRDefault="004B60E8" w:rsidP="0063166B">
            <w:pPr>
              <w:pStyle w:val="aff2"/>
              <w:ind w:right="-23"/>
              <w:rPr>
                <w:b w:val="0"/>
                <w:sz w:val="24"/>
                <w:szCs w:val="24"/>
              </w:rPr>
            </w:pPr>
            <w:r w:rsidRPr="000F2DE5">
              <w:rPr>
                <w:b w:val="0"/>
                <w:sz w:val="24"/>
                <w:szCs w:val="24"/>
              </w:rPr>
              <w:t>-</w:t>
            </w:r>
          </w:p>
        </w:tc>
        <w:tc>
          <w:tcPr>
            <w:tcW w:w="2693" w:type="dxa"/>
            <w:tcBorders>
              <w:top w:val="single" w:sz="4" w:space="0" w:color="000000"/>
              <w:left w:val="single" w:sz="4" w:space="0" w:color="000000"/>
              <w:bottom w:val="single" w:sz="4" w:space="0" w:color="000000"/>
            </w:tcBorders>
            <w:vAlign w:val="center"/>
          </w:tcPr>
          <w:p w14:paraId="57100E79" w14:textId="77777777" w:rsidR="00F646AD" w:rsidRPr="000F2DE5" w:rsidRDefault="00F646AD" w:rsidP="007D422B">
            <w:pPr>
              <w:pStyle w:val="aff2"/>
              <w:ind w:right="-23"/>
              <w:jc w:val="left"/>
              <w:rPr>
                <w:b w:val="0"/>
                <w:sz w:val="24"/>
                <w:szCs w:val="24"/>
              </w:rPr>
            </w:pPr>
            <w:r w:rsidRPr="000F2DE5">
              <w:rPr>
                <w:b w:val="0"/>
                <w:spacing w:val="2"/>
                <w:sz w:val="24"/>
                <w:szCs w:val="24"/>
                <w:shd w:val="clear" w:color="auto" w:fill="FFFFFF"/>
              </w:rPr>
              <w:t>Гидрохимический</w:t>
            </w:r>
          </w:p>
        </w:tc>
        <w:tc>
          <w:tcPr>
            <w:tcW w:w="3969" w:type="dxa"/>
            <w:tcBorders>
              <w:top w:val="single" w:sz="4" w:space="0" w:color="000000"/>
              <w:left w:val="single" w:sz="4" w:space="0" w:color="000000"/>
              <w:bottom w:val="single" w:sz="4" w:space="0" w:color="000000"/>
              <w:right w:val="single" w:sz="4" w:space="0" w:color="000000"/>
            </w:tcBorders>
          </w:tcPr>
          <w:p w14:paraId="1E081F23" w14:textId="77777777" w:rsidR="0063166B" w:rsidRPr="000F2DE5" w:rsidRDefault="00F646AD" w:rsidP="0063166B">
            <w:pPr>
              <w:pStyle w:val="aff2"/>
              <w:ind w:right="-23"/>
              <w:jc w:val="left"/>
              <w:rPr>
                <w:b w:val="0"/>
                <w:spacing w:val="2"/>
                <w:sz w:val="24"/>
                <w:szCs w:val="24"/>
                <w:shd w:val="clear" w:color="auto" w:fill="FFFFFF"/>
              </w:rPr>
            </w:pPr>
            <w:r w:rsidRPr="000F2DE5">
              <w:rPr>
                <w:b w:val="0"/>
                <w:spacing w:val="2"/>
                <w:sz w:val="24"/>
                <w:szCs w:val="24"/>
                <w:shd w:val="clear" w:color="auto" w:fill="FFFFFF"/>
              </w:rPr>
              <w:t>Загрязнение (засоление) почв, грунтов.</w:t>
            </w:r>
          </w:p>
          <w:p w14:paraId="389F39C3" w14:textId="77777777" w:rsidR="00F646AD" w:rsidRPr="000F2DE5" w:rsidRDefault="00F646AD" w:rsidP="0063166B">
            <w:pPr>
              <w:pStyle w:val="aff2"/>
              <w:ind w:right="-23"/>
              <w:jc w:val="left"/>
              <w:rPr>
                <w:b w:val="0"/>
                <w:spacing w:val="2"/>
                <w:sz w:val="24"/>
                <w:szCs w:val="24"/>
                <w:shd w:val="clear" w:color="auto" w:fill="FFFFFF"/>
              </w:rPr>
            </w:pPr>
            <w:r w:rsidRPr="000F2DE5">
              <w:rPr>
                <w:b w:val="0"/>
                <w:spacing w:val="2"/>
                <w:sz w:val="24"/>
                <w:szCs w:val="24"/>
                <w:shd w:val="clear" w:color="auto" w:fill="FFFFFF"/>
              </w:rPr>
              <w:t>Коррозия подземных металлических конструкций</w:t>
            </w:r>
          </w:p>
        </w:tc>
      </w:tr>
      <w:tr w:rsidR="0063166B" w:rsidRPr="00593A5D" w14:paraId="7DAB1E99" w14:textId="77777777" w:rsidTr="007D422B">
        <w:trPr>
          <w:cantSplit/>
          <w:trHeight w:val="20"/>
        </w:trPr>
        <w:tc>
          <w:tcPr>
            <w:tcW w:w="821" w:type="dxa"/>
            <w:tcBorders>
              <w:top w:val="single" w:sz="4" w:space="0" w:color="000000"/>
              <w:left w:val="single" w:sz="4" w:space="0" w:color="000000"/>
              <w:bottom w:val="single" w:sz="4" w:space="0" w:color="000000"/>
            </w:tcBorders>
            <w:vAlign w:val="center"/>
          </w:tcPr>
          <w:p w14:paraId="4070B8AD" w14:textId="77777777" w:rsidR="00F646AD" w:rsidRPr="00593A5D" w:rsidRDefault="00F646AD" w:rsidP="0063166B">
            <w:pPr>
              <w:pStyle w:val="aff2"/>
              <w:ind w:right="-22"/>
              <w:rPr>
                <w:b w:val="0"/>
                <w:sz w:val="24"/>
                <w:szCs w:val="24"/>
              </w:rPr>
            </w:pPr>
            <w:r w:rsidRPr="00593A5D">
              <w:rPr>
                <w:b w:val="0"/>
                <w:sz w:val="24"/>
                <w:szCs w:val="24"/>
                <w:lang w:val="en-US"/>
              </w:rPr>
              <w:t>4</w:t>
            </w:r>
            <w:r w:rsidRPr="00593A5D">
              <w:rPr>
                <w:b w:val="0"/>
                <w:sz w:val="24"/>
                <w:szCs w:val="24"/>
              </w:rPr>
              <w:t>.2</w:t>
            </w:r>
          </w:p>
        </w:tc>
        <w:tc>
          <w:tcPr>
            <w:tcW w:w="2406" w:type="dxa"/>
            <w:tcBorders>
              <w:top w:val="single" w:sz="4" w:space="0" w:color="000000"/>
              <w:left w:val="single" w:sz="4" w:space="0" w:color="000000"/>
              <w:bottom w:val="single" w:sz="4" w:space="0" w:color="000000"/>
            </w:tcBorders>
            <w:vAlign w:val="center"/>
          </w:tcPr>
          <w:p w14:paraId="3F69A9ED" w14:textId="77777777" w:rsidR="0063166B" w:rsidRPr="000F2DE5" w:rsidRDefault="00F646AD" w:rsidP="0063166B">
            <w:pPr>
              <w:pStyle w:val="aff2"/>
              <w:ind w:right="-23"/>
              <w:jc w:val="left"/>
              <w:rPr>
                <w:b w:val="0"/>
                <w:spacing w:val="2"/>
                <w:sz w:val="24"/>
                <w:szCs w:val="24"/>
                <w:shd w:val="clear" w:color="auto" w:fill="FFFFFF"/>
              </w:rPr>
            </w:pPr>
            <w:r w:rsidRPr="000F2DE5">
              <w:rPr>
                <w:b w:val="0"/>
                <w:spacing w:val="2"/>
                <w:sz w:val="24"/>
                <w:szCs w:val="24"/>
                <w:shd w:val="clear" w:color="auto" w:fill="FFFFFF"/>
              </w:rPr>
              <w:t>Наводнение.</w:t>
            </w:r>
          </w:p>
          <w:p w14:paraId="53A8C436" w14:textId="77777777" w:rsidR="0063166B" w:rsidRPr="000F2DE5" w:rsidRDefault="00F646AD" w:rsidP="0063166B">
            <w:pPr>
              <w:pStyle w:val="aff2"/>
              <w:ind w:right="-23"/>
              <w:jc w:val="left"/>
              <w:rPr>
                <w:b w:val="0"/>
                <w:spacing w:val="2"/>
                <w:sz w:val="24"/>
                <w:szCs w:val="24"/>
                <w:shd w:val="clear" w:color="auto" w:fill="FFFFFF"/>
              </w:rPr>
            </w:pPr>
            <w:r w:rsidRPr="000F2DE5">
              <w:rPr>
                <w:b w:val="0"/>
                <w:spacing w:val="2"/>
                <w:sz w:val="24"/>
                <w:szCs w:val="24"/>
                <w:shd w:val="clear" w:color="auto" w:fill="FFFFFF"/>
              </w:rPr>
              <w:t>Половодье.</w:t>
            </w:r>
          </w:p>
          <w:p w14:paraId="0C7C20AA" w14:textId="77777777" w:rsidR="0063166B" w:rsidRPr="000F2DE5" w:rsidRDefault="00F646AD" w:rsidP="0063166B">
            <w:pPr>
              <w:pStyle w:val="aff2"/>
              <w:ind w:right="-23"/>
              <w:jc w:val="left"/>
              <w:rPr>
                <w:b w:val="0"/>
                <w:spacing w:val="2"/>
                <w:sz w:val="24"/>
                <w:szCs w:val="24"/>
                <w:shd w:val="clear" w:color="auto" w:fill="FFFFFF"/>
              </w:rPr>
            </w:pPr>
            <w:r w:rsidRPr="000F2DE5">
              <w:rPr>
                <w:b w:val="0"/>
                <w:spacing w:val="2"/>
                <w:sz w:val="24"/>
                <w:szCs w:val="24"/>
                <w:shd w:val="clear" w:color="auto" w:fill="FFFFFF"/>
              </w:rPr>
              <w:t>Паводок.</w:t>
            </w:r>
          </w:p>
          <w:p w14:paraId="10FDD375" w14:textId="77777777" w:rsidR="00F646AD" w:rsidRPr="000F2DE5" w:rsidRDefault="0063166B" w:rsidP="0063166B">
            <w:pPr>
              <w:pStyle w:val="aff2"/>
              <w:ind w:right="-23"/>
              <w:jc w:val="left"/>
              <w:rPr>
                <w:b w:val="0"/>
                <w:spacing w:val="2"/>
                <w:sz w:val="24"/>
                <w:szCs w:val="24"/>
                <w:shd w:val="clear" w:color="auto" w:fill="FFFFFF"/>
              </w:rPr>
            </w:pPr>
            <w:r w:rsidRPr="000F2DE5">
              <w:rPr>
                <w:b w:val="0"/>
                <w:spacing w:val="2"/>
                <w:sz w:val="24"/>
                <w:szCs w:val="24"/>
                <w:shd w:val="clear" w:color="auto" w:fill="FFFFFF"/>
              </w:rPr>
              <w:t>Катастрофическ</w:t>
            </w:r>
            <w:r w:rsidR="00F646AD" w:rsidRPr="000F2DE5">
              <w:rPr>
                <w:b w:val="0"/>
                <w:spacing w:val="2"/>
                <w:sz w:val="24"/>
                <w:szCs w:val="24"/>
                <w:shd w:val="clear" w:color="auto" w:fill="FFFFFF"/>
              </w:rPr>
              <w:t>ий паводок</w:t>
            </w:r>
          </w:p>
        </w:tc>
        <w:tc>
          <w:tcPr>
            <w:tcW w:w="2693" w:type="dxa"/>
            <w:tcBorders>
              <w:top w:val="single" w:sz="4" w:space="0" w:color="000000"/>
              <w:left w:val="single" w:sz="4" w:space="0" w:color="000000"/>
              <w:bottom w:val="single" w:sz="4" w:space="0" w:color="000000"/>
            </w:tcBorders>
            <w:vAlign w:val="center"/>
          </w:tcPr>
          <w:p w14:paraId="74A5DDBB" w14:textId="77777777" w:rsidR="00F646AD" w:rsidRPr="000F2DE5" w:rsidRDefault="0063166B" w:rsidP="007D422B">
            <w:pPr>
              <w:pStyle w:val="aff2"/>
              <w:ind w:right="-23"/>
              <w:jc w:val="left"/>
              <w:rPr>
                <w:b w:val="0"/>
                <w:sz w:val="24"/>
                <w:szCs w:val="24"/>
              </w:rPr>
            </w:pPr>
            <w:r w:rsidRPr="000F2DE5">
              <w:rPr>
                <w:b w:val="0"/>
                <w:spacing w:val="2"/>
                <w:sz w:val="24"/>
                <w:szCs w:val="24"/>
                <w:shd w:val="clear" w:color="auto" w:fill="FFFFFF"/>
              </w:rPr>
              <w:t>Гидродинамический</w:t>
            </w:r>
          </w:p>
        </w:tc>
        <w:tc>
          <w:tcPr>
            <w:tcW w:w="3969" w:type="dxa"/>
            <w:tcBorders>
              <w:top w:val="single" w:sz="4" w:space="0" w:color="000000"/>
              <w:left w:val="single" w:sz="4" w:space="0" w:color="000000"/>
              <w:bottom w:val="single" w:sz="4" w:space="0" w:color="000000"/>
              <w:right w:val="single" w:sz="4" w:space="0" w:color="000000"/>
            </w:tcBorders>
          </w:tcPr>
          <w:p w14:paraId="1A3851E9" w14:textId="77777777" w:rsidR="00F646AD" w:rsidRPr="000F2DE5" w:rsidRDefault="00F646AD" w:rsidP="0063166B">
            <w:pPr>
              <w:pStyle w:val="aff2"/>
              <w:ind w:right="-23"/>
              <w:jc w:val="left"/>
              <w:rPr>
                <w:b w:val="0"/>
                <w:spacing w:val="2"/>
                <w:sz w:val="24"/>
                <w:szCs w:val="24"/>
                <w:shd w:val="clear" w:color="auto" w:fill="FFFFFF"/>
              </w:rPr>
            </w:pPr>
            <w:r w:rsidRPr="000F2DE5">
              <w:rPr>
                <w:b w:val="0"/>
                <w:spacing w:val="2"/>
                <w:sz w:val="24"/>
                <w:szCs w:val="24"/>
                <w:shd w:val="clear" w:color="auto" w:fill="FFFFFF"/>
              </w:rPr>
              <w:t>Поток (течение) воды.</w:t>
            </w:r>
          </w:p>
        </w:tc>
      </w:tr>
      <w:tr w:rsidR="0063166B" w:rsidRPr="00593A5D" w14:paraId="4D6698C9" w14:textId="77777777" w:rsidTr="007D422B">
        <w:trPr>
          <w:cantSplit/>
          <w:trHeight w:val="20"/>
        </w:trPr>
        <w:tc>
          <w:tcPr>
            <w:tcW w:w="821" w:type="dxa"/>
            <w:tcBorders>
              <w:top w:val="single" w:sz="4" w:space="0" w:color="000000"/>
              <w:left w:val="single" w:sz="4" w:space="0" w:color="000000"/>
              <w:bottom w:val="single" w:sz="4" w:space="0" w:color="000000"/>
            </w:tcBorders>
            <w:vAlign w:val="center"/>
          </w:tcPr>
          <w:p w14:paraId="28C1D450" w14:textId="77777777" w:rsidR="00F646AD" w:rsidRPr="00593A5D" w:rsidRDefault="004B60E8" w:rsidP="004B60E8">
            <w:pPr>
              <w:pStyle w:val="aff2"/>
              <w:ind w:right="-22"/>
              <w:rPr>
                <w:b w:val="0"/>
                <w:sz w:val="24"/>
                <w:szCs w:val="24"/>
              </w:rPr>
            </w:pPr>
            <w:r w:rsidRPr="00593A5D">
              <w:rPr>
                <w:b w:val="0"/>
                <w:sz w:val="24"/>
                <w:szCs w:val="24"/>
              </w:rPr>
              <w:t>-</w:t>
            </w:r>
          </w:p>
        </w:tc>
        <w:tc>
          <w:tcPr>
            <w:tcW w:w="2406" w:type="dxa"/>
            <w:tcBorders>
              <w:top w:val="single" w:sz="4" w:space="0" w:color="000000"/>
              <w:left w:val="single" w:sz="4" w:space="0" w:color="000000"/>
              <w:bottom w:val="single" w:sz="4" w:space="0" w:color="000000"/>
            </w:tcBorders>
            <w:vAlign w:val="center"/>
          </w:tcPr>
          <w:p w14:paraId="2EFAB6F0" w14:textId="77777777" w:rsidR="00F646AD" w:rsidRPr="000F2DE5" w:rsidRDefault="004B60E8" w:rsidP="0063166B">
            <w:pPr>
              <w:pStyle w:val="aff2"/>
              <w:ind w:right="-23"/>
              <w:rPr>
                <w:b w:val="0"/>
                <w:sz w:val="24"/>
                <w:szCs w:val="24"/>
              </w:rPr>
            </w:pPr>
            <w:r w:rsidRPr="000F2DE5">
              <w:rPr>
                <w:b w:val="0"/>
                <w:sz w:val="24"/>
                <w:szCs w:val="24"/>
              </w:rPr>
              <w:t>-</w:t>
            </w:r>
          </w:p>
        </w:tc>
        <w:tc>
          <w:tcPr>
            <w:tcW w:w="2693" w:type="dxa"/>
            <w:tcBorders>
              <w:top w:val="single" w:sz="4" w:space="0" w:color="000000"/>
              <w:left w:val="single" w:sz="4" w:space="0" w:color="000000"/>
              <w:bottom w:val="single" w:sz="4" w:space="0" w:color="000000"/>
            </w:tcBorders>
            <w:vAlign w:val="center"/>
          </w:tcPr>
          <w:p w14:paraId="6348DFAA" w14:textId="77777777" w:rsidR="00F646AD" w:rsidRPr="000F2DE5" w:rsidRDefault="00F646AD" w:rsidP="007D422B">
            <w:pPr>
              <w:pStyle w:val="aff2"/>
              <w:ind w:right="-23"/>
              <w:jc w:val="left"/>
              <w:rPr>
                <w:b w:val="0"/>
                <w:sz w:val="24"/>
                <w:szCs w:val="24"/>
              </w:rPr>
            </w:pPr>
            <w:r w:rsidRPr="000F2DE5">
              <w:rPr>
                <w:b w:val="0"/>
                <w:spacing w:val="2"/>
                <w:sz w:val="24"/>
                <w:szCs w:val="24"/>
                <w:shd w:val="clear" w:color="auto" w:fill="FFFFFF"/>
              </w:rPr>
              <w:t>Гидрохимический</w:t>
            </w:r>
          </w:p>
        </w:tc>
        <w:tc>
          <w:tcPr>
            <w:tcW w:w="3969" w:type="dxa"/>
            <w:tcBorders>
              <w:top w:val="single" w:sz="4" w:space="0" w:color="000000"/>
              <w:left w:val="single" w:sz="4" w:space="0" w:color="000000"/>
              <w:bottom w:val="single" w:sz="4" w:space="0" w:color="000000"/>
              <w:right w:val="single" w:sz="4" w:space="0" w:color="000000"/>
            </w:tcBorders>
          </w:tcPr>
          <w:p w14:paraId="7DB96BB9" w14:textId="77777777" w:rsidR="00F646AD" w:rsidRPr="000F2DE5" w:rsidRDefault="00F646AD" w:rsidP="0063166B">
            <w:pPr>
              <w:pStyle w:val="aff2"/>
              <w:ind w:right="-23"/>
              <w:jc w:val="left"/>
              <w:rPr>
                <w:b w:val="0"/>
                <w:spacing w:val="2"/>
                <w:sz w:val="24"/>
                <w:szCs w:val="24"/>
                <w:shd w:val="clear" w:color="auto" w:fill="FFFFFF"/>
              </w:rPr>
            </w:pPr>
            <w:r w:rsidRPr="000F2DE5">
              <w:rPr>
                <w:b w:val="0"/>
                <w:spacing w:val="2"/>
                <w:sz w:val="24"/>
                <w:szCs w:val="24"/>
                <w:shd w:val="clear" w:color="auto" w:fill="FFFFFF"/>
              </w:rPr>
              <w:t>Загрязнение гидросферы, почв, грунтов</w:t>
            </w:r>
          </w:p>
        </w:tc>
      </w:tr>
      <w:tr w:rsidR="0063166B" w:rsidRPr="00593A5D" w14:paraId="6673245F" w14:textId="77777777" w:rsidTr="007D422B">
        <w:trPr>
          <w:cantSplit/>
          <w:trHeight w:val="20"/>
        </w:trPr>
        <w:tc>
          <w:tcPr>
            <w:tcW w:w="821" w:type="dxa"/>
            <w:tcBorders>
              <w:top w:val="single" w:sz="4" w:space="0" w:color="000000"/>
              <w:left w:val="single" w:sz="4" w:space="0" w:color="000000"/>
              <w:bottom w:val="single" w:sz="4" w:space="0" w:color="000000"/>
            </w:tcBorders>
            <w:vAlign w:val="center"/>
          </w:tcPr>
          <w:p w14:paraId="7400252B" w14:textId="77777777" w:rsidR="00F646AD" w:rsidRPr="00593A5D" w:rsidRDefault="00F646AD" w:rsidP="0063166B">
            <w:pPr>
              <w:pStyle w:val="aff2"/>
              <w:ind w:right="-22"/>
              <w:rPr>
                <w:b w:val="0"/>
                <w:sz w:val="24"/>
                <w:szCs w:val="24"/>
              </w:rPr>
            </w:pPr>
            <w:r w:rsidRPr="00593A5D">
              <w:rPr>
                <w:b w:val="0"/>
                <w:sz w:val="24"/>
                <w:szCs w:val="24"/>
                <w:lang w:val="en-US"/>
              </w:rPr>
              <w:t>4</w:t>
            </w:r>
            <w:r w:rsidRPr="00593A5D">
              <w:rPr>
                <w:b w:val="0"/>
                <w:sz w:val="24"/>
                <w:szCs w:val="24"/>
              </w:rPr>
              <w:t>.3</w:t>
            </w:r>
          </w:p>
        </w:tc>
        <w:tc>
          <w:tcPr>
            <w:tcW w:w="2406" w:type="dxa"/>
            <w:tcBorders>
              <w:top w:val="single" w:sz="4" w:space="0" w:color="000000"/>
              <w:left w:val="single" w:sz="4" w:space="0" w:color="000000"/>
              <w:bottom w:val="single" w:sz="4" w:space="0" w:color="000000"/>
            </w:tcBorders>
            <w:vAlign w:val="center"/>
          </w:tcPr>
          <w:p w14:paraId="449ECDC5" w14:textId="77777777" w:rsidR="0063166B" w:rsidRPr="000F2DE5" w:rsidRDefault="00F646AD" w:rsidP="00B502BF">
            <w:pPr>
              <w:pStyle w:val="aff2"/>
              <w:ind w:right="-23"/>
              <w:jc w:val="left"/>
              <w:rPr>
                <w:b w:val="0"/>
                <w:spacing w:val="2"/>
                <w:sz w:val="24"/>
                <w:szCs w:val="24"/>
                <w:shd w:val="clear" w:color="auto" w:fill="FFFFFF"/>
                <w:lang w:val="en-US"/>
              </w:rPr>
            </w:pPr>
            <w:r w:rsidRPr="000F2DE5">
              <w:rPr>
                <w:b w:val="0"/>
                <w:spacing w:val="2"/>
                <w:sz w:val="24"/>
                <w:szCs w:val="24"/>
                <w:shd w:val="clear" w:color="auto" w:fill="FFFFFF"/>
              </w:rPr>
              <w:t>Затор.</w:t>
            </w:r>
          </w:p>
          <w:p w14:paraId="1B48CED1" w14:textId="77777777" w:rsidR="00F646AD" w:rsidRPr="000F2DE5" w:rsidRDefault="00F646AD" w:rsidP="00B502BF">
            <w:pPr>
              <w:pStyle w:val="aff2"/>
              <w:ind w:right="-23"/>
              <w:jc w:val="left"/>
              <w:rPr>
                <w:b w:val="0"/>
                <w:sz w:val="24"/>
                <w:szCs w:val="24"/>
              </w:rPr>
            </w:pPr>
            <w:r w:rsidRPr="000F2DE5">
              <w:rPr>
                <w:b w:val="0"/>
                <w:spacing w:val="2"/>
                <w:sz w:val="24"/>
                <w:szCs w:val="24"/>
                <w:shd w:val="clear" w:color="auto" w:fill="FFFFFF"/>
              </w:rPr>
              <w:t>Зажор.</w:t>
            </w:r>
          </w:p>
        </w:tc>
        <w:tc>
          <w:tcPr>
            <w:tcW w:w="2693" w:type="dxa"/>
            <w:tcBorders>
              <w:top w:val="single" w:sz="4" w:space="0" w:color="000000"/>
              <w:left w:val="single" w:sz="4" w:space="0" w:color="000000"/>
              <w:bottom w:val="single" w:sz="4" w:space="0" w:color="000000"/>
            </w:tcBorders>
            <w:vAlign w:val="center"/>
          </w:tcPr>
          <w:p w14:paraId="5332F002" w14:textId="77777777" w:rsidR="00F646AD" w:rsidRPr="000F2DE5" w:rsidRDefault="00F646AD" w:rsidP="007D422B">
            <w:pPr>
              <w:pStyle w:val="aff2"/>
              <w:ind w:right="-23"/>
              <w:jc w:val="left"/>
              <w:rPr>
                <w:b w:val="0"/>
                <w:sz w:val="24"/>
                <w:szCs w:val="24"/>
              </w:rPr>
            </w:pPr>
            <w:r w:rsidRPr="000F2DE5">
              <w:rPr>
                <w:b w:val="0"/>
                <w:spacing w:val="2"/>
                <w:sz w:val="24"/>
                <w:szCs w:val="24"/>
                <w:shd w:val="clear" w:color="auto" w:fill="FFFFFF"/>
              </w:rPr>
              <w:t>Гидродинамический</w:t>
            </w:r>
          </w:p>
        </w:tc>
        <w:tc>
          <w:tcPr>
            <w:tcW w:w="3969" w:type="dxa"/>
            <w:tcBorders>
              <w:top w:val="single" w:sz="4" w:space="0" w:color="000000"/>
              <w:left w:val="single" w:sz="4" w:space="0" w:color="000000"/>
              <w:bottom w:val="single" w:sz="4" w:space="0" w:color="000000"/>
              <w:right w:val="single" w:sz="4" w:space="0" w:color="000000"/>
            </w:tcBorders>
          </w:tcPr>
          <w:p w14:paraId="642E4C86" w14:textId="77777777" w:rsidR="0063166B" w:rsidRPr="000F2DE5" w:rsidRDefault="00F646AD" w:rsidP="0063166B">
            <w:pPr>
              <w:pStyle w:val="aff2"/>
              <w:ind w:right="-23"/>
              <w:jc w:val="left"/>
              <w:rPr>
                <w:b w:val="0"/>
                <w:spacing w:val="2"/>
                <w:sz w:val="24"/>
                <w:szCs w:val="24"/>
                <w:shd w:val="clear" w:color="auto" w:fill="FFFFFF"/>
              </w:rPr>
            </w:pPr>
            <w:r w:rsidRPr="000F2DE5">
              <w:rPr>
                <w:b w:val="0"/>
                <w:spacing w:val="2"/>
                <w:sz w:val="24"/>
                <w:szCs w:val="24"/>
                <w:shd w:val="clear" w:color="auto" w:fill="FFFFFF"/>
              </w:rPr>
              <w:t>Подъем уровня воды.</w:t>
            </w:r>
          </w:p>
          <w:p w14:paraId="5F3A9BAD" w14:textId="77777777" w:rsidR="00F646AD" w:rsidRPr="000F2DE5" w:rsidRDefault="00F646AD" w:rsidP="0063166B">
            <w:pPr>
              <w:pStyle w:val="aff2"/>
              <w:ind w:right="-23"/>
              <w:jc w:val="left"/>
              <w:rPr>
                <w:b w:val="0"/>
                <w:spacing w:val="2"/>
                <w:sz w:val="24"/>
                <w:szCs w:val="24"/>
                <w:shd w:val="clear" w:color="auto" w:fill="FFFFFF"/>
              </w:rPr>
            </w:pPr>
            <w:r w:rsidRPr="000F2DE5">
              <w:rPr>
                <w:b w:val="0"/>
                <w:spacing w:val="2"/>
                <w:sz w:val="24"/>
                <w:szCs w:val="24"/>
                <w:shd w:val="clear" w:color="auto" w:fill="FFFFFF"/>
              </w:rPr>
              <w:t>Гидродинамическое давление воды</w:t>
            </w:r>
          </w:p>
        </w:tc>
      </w:tr>
    </w:tbl>
    <w:p w14:paraId="6A473942" w14:textId="77777777" w:rsidR="00F646AD" w:rsidRDefault="00F646AD" w:rsidP="00F646AD">
      <w:pPr>
        <w:pStyle w:val="a5"/>
        <w:spacing w:before="0" w:after="0"/>
        <w:rPr>
          <w:b/>
          <w:sz w:val="28"/>
          <w:szCs w:val="28"/>
        </w:rPr>
      </w:pPr>
    </w:p>
    <w:bookmarkEnd w:id="283"/>
    <w:p w14:paraId="496C96A2" w14:textId="77777777" w:rsidR="00051FEB" w:rsidRDefault="00051FEB" w:rsidP="00255DAF">
      <w:pPr>
        <w:pStyle w:val="a5"/>
        <w:spacing w:before="0" w:after="0"/>
        <w:rPr>
          <w:b/>
          <w:sz w:val="28"/>
          <w:szCs w:val="28"/>
        </w:rPr>
      </w:pPr>
      <w:r w:rsidRPr="00051FEB">
        <w:rPr>
          <w:b/>
          <w:sz w:val="28"/>
          <w:szCs w:val="28"/>
        </w:rPr>
        <w:t>Метеорологические опасности</w:t>
      </w:r>
    </w:p>
    <w:p w14:paraId="65DB8FC7" w14:textId="77777777" w:rsidR="00051FEB" w:rsidRPr="00051FEB" w:rsidRDefault="00051FEB" w:rsidP="00255DAF">
      <w:pPr>
        <w:pStyle w:val="a5"/>
        <w:spacing w:before="0" w:after="0"/>
        <w:rPr>
          <w:sz w:val="28"/>
          <w:szCs w:val="28"/>
        </w:rPr>
      </w:pPr>
      <w:r w:rsidRPr="00051FEB">
        <w:rPr>
          <w:sz w:val="28"/>
          <w:szCs w:val="28"/>
        </w:rPr>
        <w:t>Достоверный прогноз сильных ветров и интенсивных дождей возможен на малых временных интервалах (от нескольких суток до нескольких часов).</w:t>
      </w:r>
    </w:p>
    <w:p w14:paraId="3327B7B6" w14:textId="77777777" w:rsidR="00051FEB" w:rsidRPr="00051FEB" w:rsidRDefault="00051FEB" w:rsidP="00255DAF">
      <w:pPr>
        <w:pStyle w:val="a5"/>
        <w:spacing w:before="0" w:after="0"/>
        <w:rPr>
          <w:sz w:val="28"/>
          <w:szCs w:val="28"/>
        </w:rPr>
      </w:pPr>
      <w:r w:rsidRPr="00051FEB">
        <w:rPr>
          <w:sz w:val="28"/>
          <w:szCs w:val="28"/>
        </w:rPr>
        <w:t>Для Новосибирской области, ветер является важным природно-климатическим фактором, который характеризуется значительной скоростью в течение большей части года. В зимний период наблюдаются ветр</w:t>
      </w:r>
      <w:r w:rsidR="00255DAF">
        <w:rPr>
          <w:sz w:val="28"/>
          <w:szCs w:val="28"/>
        </w:rPr>
        <w:t>ы</w:t>
      </w:r>
      <w:r w:rsidR="00255DAF" w:rsidRPr="00255DAF">
        <w:rPr>
          <w:sz w:val="28"/>
          <w:szCs w:val="28"/>
        </w:rPr>
        <w:t>,</w:t>
      </w:r>
      <w:r w:rsidRPr="00051FEB">
        <w:rPr>
          <w:sz w:val="28"/>
          <w:szCs w:val="28"/>
        </w:rPr>
        <w:t xml:space="preserve"> со скоростью выше 15 м/сек.</w:t>
      </w:r>
    </w:p>
    <w:p w14:paraId="15BF829C" w14:textId="77777777" w:rsidR="00051FEB" w:rsidRPr="00255DAF" w:rsidRDefault="00051FEB" w:rsidP="00051FEB">
      <w:pPr>
        <w:pStyle w:val="a5"/>
        <w:spacing w:before="0" w:after="0"/>
        <w:rPr>
          <w:sz w:val="28"/>
          <w:szCs w:val="28"/>
        </w:rPr>
      </w:pPr>
      <w:r w:rsidRPr="00255DAF">
        <w:rPr>
          <w:sz w:val="28"/>
          <w:szCs w:val="28"/>
        </w:rPr>
        <w:t>Смерчи</w:t>
      </w:r>
      <w:r w:rsidRPr="00CE19B0">
        <w:rPr>
          <w:sz w:val="28"/>
          <w:szCs w:val="28"/>
        </w:rPr>
        <w:t xml:space="preserve"> отмечаются примерно раз в 50 лет (более 30 м/сек)</w:t>
      </w:r>
      <w:r w:rsidR="00255DAF" w:rsidRPr="00255DAF">
        <w:rPr>
          <w:sz w:val="28"/>
          <w:szCs w:val="28"/>
        </w:rPr>
        <w:t>.</w:t>
      </w:r>
    </w:p>
    <w:p w14:paraId="6F0244B4" w14:textId="77777777" w:rsidR="00051FEB" w:rsidRPr="00051FEB" w:rsidRDefault="00051FEB" w:rsidP="00051FEB">
      <w:pPr>
        <w:pStyle w:val="a5"/>
        <w:spacing w:before="0" w:after="0"/>
        <w:rPr>
          <w:sz w:val="28"/>
          <w:szCs w:val="28"/>
        </w:rPr>
      </w:pPr>
      <w:r w:rsidRPr="00051FEB">
        <w:rPr>
          <w:sz w:val="28"/>
          <w:szCs w:val="28"/>
        </w:rPr>
        <w:t>Количество чрезвычайных ситуаций, вызванных сильными ветрами, дождями и градом, в основном, сохранится на прежнем уровне, либо будет увеличиваться за счет проявления плохо прогнозируемых локальных метеопроцессов на фоне значительного износа объектов коммунального хозяйства и социальной сферы.</w:t>
      </w:r>
    </w:p>
    <w:p w14:paraId="4512A9C6" w14:textId="4FDDF3AD" w:rsidR="00051FEB" w:rsidRPr="00CE19B0" w:rsidRDefault="00051FEB" w:rsidP="00051FEB">
      <w:pPr>
        <w:pStyle w:val="a5"/>
        <w:spacing w:before="0" w:after="0"/>
        <w:rPr>
          <w:sz w:val="28"/>
          <w:szCs w:val="28"/>
        </w:rPr>
      </w:pPr>
      <w:r w:rsidRPr="00CE19B0">
        <w:rPr>
          <w:sz w:val="28"/>
          <w:szCs w:val="28"/>
        </w:rPr>
        <w:t xml:space="preserve">Опасные процессы, вызывающие </w:t>
      </w:r>
      <w:r w:rsidR="00ED4824" w:rsidRPr="00CE19B0">
        <w:rPr>
          <w:sz w:val="28"/>
          <w:szCs w:val="28"/>
        </w:rPr>
        <w:t>необходимость инженерной защиты сооружений и территорий,</w:t>
      </w:r>
      <w:r w:rsidRPr="00CE19B0">
        <w:rPr>
          <w:sz w:val="28"/>
          <w:szCs w:val="28"/>
        </w:rPr>
        <w:t xml:space="preserve"> отсутствуют.</w:t>
      </w:r>
    </w:p>
    <w:p w14:paraId="7807D87C" w14:textId="77777777" w:rsidR="00D17DCC" w:rsidRPr="00D17DCC" w:rsidRDefault="00D17DCC" w:rsidP="00255DAF">
      <w:pPr>
        <w:ind w:firstLine="567"/>
        <w:jc w:val="both"/>
        <w:rPr>
          <w:sz w:val="28"/>
          <w:szCs w:val="28"/>
        </w:rPr>
      </w:pPr>
      <w:r w:rsidRPr="00D17DCC">
        <w:rPr>
          <w:sz w:val="28"/>
          <w:szCs w:val="28"/>
        </w:rPr>
        <w:t>В период прохождения паводка уровень грунтовых вод поднимается и происходит подтопление территории. В связи с неблагоприятными условиями стока поверхностных вод в период интенсивного выпадения осадков, происходит скопление вод в пониженных местах рельефа и инфильтрация ее в грунт, что приводит также к значительному колебанию уровня грунтовых вод.</w:t>
      </w:r>
    </w:p>
    <w:p w14:paraId="6008F8CB" w14:textId="77777777" w:rsidR="00D17DCC" w:rsidRDefault="00D17DCC" w:rsidP="00255DAF">
      <w:pPr>
        <w:ind w:firstLine="567"/>
        <w:jc w:val="both"/>
        <w:rPr>
          <w:sz w:val="28"/>
          <w:szCs w:val="28"/>
        </w:rPr>
      </w:pPr>
      <w:r w:rsidRPr="00D17DCC">
        <w:rPr>
          <w:sz w:val="28"/>
          <w:szCs w:val="28"/>
        </w:rPr>
        <w:t xml:space="preserve">Существенной причиной процесса подтопления являются утечки в сетях </w:t>
      </w:r>
      <w:proofErr w:type="spellStart"/>
      <w:r w:rsidRPr="00D17DCC">
        <w:rPr>
          <w:sz w:val="28"/>
          <w:szCs w:val="28"/>
        </w:rPr>
        <w:t>водонесущих</w:t>
      </w:r>
      <w:proofErr w:type="spellEnd"/>
      <w:r w:rsidRPr="00D17DCC">
        <w:rPr>
          <w:sz w:val="28"/>
          <w:szCs w:val="28"/>
        </w:rPr>
        <w:t xml:space="preserve"> коммуникаций из-за их аварийного состояния, а также отсутствие дренажных и ливневых коллекторов при строительстве жилых микрорайонов, невыполнение соответствующей вертикальной планировки.</w:t>
      </w:r>
    </w:p>
    <w:p w14:paraId="533D6560" w14:textId="77777777" w:rsidR="00DD77E3" w:rsidRPr="00D17DCC" w:rsidRDefault="00DD77E3" w:rsidP="00255DAF">
      <w:pPr>
        <w:ind w:firstLine="567"/>
        <w:jc w:val="both"/>
        <w:rPr>
          <w:sz w:val="28"/>
          <w:szCs w:val="28"/>
        </w:rPr>
      </w:pPr>
    </w:p>
    <w:p w14:paraId="756707B6" w14:textId="77777777" w:rsidR="00760AFB" w:rsidRPr="00255DAF" w:rsidRDefault="00760AFB" w:rsidP="00131902">
      <w:pPr>
        <w:pStyle w:val="3"/>
        <w:spacing w:before="0" w:after="0"/>
        <w:ind w:left="0" w:right="-2"/>
        <w:jc w:val="both"/>
        <w:rPr>
          <w:sz w:val="28"/>
          <w:szCs w:val="28"/>
        </w:rPr>
      </w:pPr>
      <w:bookmarkStart w:id="284" w:name="_Toc390163374"/>
      <w:bookmarkStart w:id="285" w:name="_Toc494444610"/>
      <w:bookmarkStart w:id="286" w:name="_Toc517786872"/>
      <w:bookmarkStart w:id="287" w:name="_Toc3385934"/>
      <w:bookmarkStart w:id="288" w:name="_Toc11483348"/>
      <w:bookmarkStart w:id="289" w:name="_Toc19276427"/>
      <w:bookmarkStart w:id="290" w:name="_Toc120923215"/>
      <w:r w:rsidRPr="00760AFB">
        <w:rPr>
          <w:sz w:val="28"/>
          <w:szCs w:val="28"/>
        </w:rPr>
        <w:lastRenderedPageBreak/>
        <w:t xml:space="preserve">Мероприятия по защите от </w:t>
      </w:r>
      <w:r w:rsidR="00D430AA">
        <w:rPr>
          <w:sz w:val="28"/>
          <w:szCs w:val="28"/>
        </w:rPr>
        <w:t>чрезвычайных ситуаций</w:t>
      </w:r>
      <w:r w:rsidRPr="00760AFB">
        <w:rPr>
          <w:sz w:val="28"/>
          <w:szCs w:val="28"/>
        </w:rPr>
        <w:t xml:space="preserve"> природного характера</w:t>
      </w:r>
      <w:bookmarkEnd w:id="284"/>
      <w:bookmarkEnd w:id="285"/>
      <w:bookmarkEnd w:id="286"/>
      <w:bookmarkEnd w:id="287"/>
      <w:bookmarkEnd w:id="288"/>
      <w:bookmarkEnd w:id="289"/>
      <w:bookmarkEnd w:id="290"/>
    </w:p>
    <w:p w14:paraId="0C9FCA48" w14:textId="77777777" w:rsidR="00255DAF" w:rsidRPr="00255DAF" w:rsidRDefault="00255DAF" w:rsidP="00255DAF">
      <w:pPr>
        <w:pStyle w:val="a5"/>
        <w:spacing w:before="0" w:after="0"/>
      </w:pPr>
    </w:p>
    <w:p w14:paraId="691FD4B1" w14:textId="77777777" w:rsidR="00760AFB" w:rsidRPr="00760AFB" w:rsidRDefault="00760AFB" w:rsidP="00255DAF">
      <w:pPr>
        <w:pStyle w:val="a5"/>
        <w:spacing w:before="0" w:after="0"/>
        <w:ind w:right="-2"/>
        <w:rPr>
          <w:sz w:val="28"/>
          <w:szCs w:val="28"/>
        </w:rPr>
      </w:pPr>
      <w:r w:rsidRPr="00760AFB">
        <w:rPr>
          <w:sz w:val="28"/>
          <w:szCs w:val="28"/>
        </w:rPr>
        <w:t>На данном этапе проектирования защита от ЧС природного характера заключается в планировании мероприятий по инженерной подготовке территории.</w:t>
      </w:r>
    </w:p>
    <w:p w14:paraId="052F6E69" w14:textId="77777777" w:rsidR="00760AFB" w:rsidRPr="00760AFB" w:rsidRDefault="00760AFB" w:rsidP="00255DAF">
      <w:pPr>
        <w:pStyle w:val="a5"/>
        <w:spacing w:before="0" w:after="0"/>
        <w:ind w:right="-2"/>
        <w:rPr>
          <w:sz w:val="28"/>
          <w:szCs w:val="28"/>
        </w:rPr>
      </w:pPr>
      <w:r w:rsidRPr="00760AFB">
        <w:rPr>
          <w:sz w:val="28"/>
          <w:szCs w:val="28"/>
        </w:rPr>
        <w:t>Учитывая, что опасные природные процессы, как источник чрезвычайных ситуаций, могут прогнозироваться с очень небольшой заблаговременностью, для снижения последствий чрезвычайных ситуаций рекомендуется:</w:t>
      </w:r>
    </w:p>
    <w:p w14:paraId="07AB5909" w14:textId="77777777" w:rsidR="00760AFB" w:rsidRPr="00760AFB" w:rsidRDefault="00255DAF" w:rsidP="00255DAF">
      <w:pPr>
        <w:pStyle w:val="a5"/>
        <w:spacing w:before="0" w:after="0"/>
        <w:ind w:right="-2"/>
        <w:rPr>
          <w:sz w:val="28"/>
          <w:szCs w:val="28"/>
        </w:rPr>
      </w:pPr>
      <w:r>
        <w:rPr>
          <w:sz w:val="28"/>
          <w:szCs w:val="28"/>
        </w:rPr>
        <w:t>‒</w:t>
      </w:r>
      <w:r w:rsidR="007C709F">
        <w:rPr>
          <w:sz w:val="28"/>
          <w:szCs w:val="28"/>
        </w:rPr>
        <w:t xml:space="preserve"> </w:t>
      </w:r>
      <w:r w:rsidR="00760AFB" w:rsidRPr="00760AFB">
        <w:rPr>
          <w:sz w:val="28"/>
          <w:szCs w:val="28"/>
        </w:rPr>
        <w:t>осуществление планово-предупредительного ремонта инженерных коммуникаций, линий связи и электропередач, а также контроль состояния жизнеобеспечивающих объектов энерго-, тепло- и водоснабжения;</w:t>
      </w:r>
    </w:p>
    <w:p w14:paraId="53836C29" w14:textId="77777777" w:rsidR="00760AFB" w:rsidRPr="00760AFB" w:rsidRDefault="00255DAF" w:rsidP="00255DAF">
      <w:pPr>
        <w:pStyle w:val="a5"/>
        <w:spacing w:before="0" w:after="0"/>
        <w:ind w:right="-2"/>
        <w:rPr>
          <w:sz w:val="28"/>
          <w:szCs w:val="28"/>
        </w:rPr>
      </w:pPr>
      <w:r>
        <w:rPr>
          <w:sz w:val="28"/>
          <w:szCs w:val="28"/>
        </w:rPr>
        <w:t>‒</w:t>
      </w:r>
      <w:r w:rsidR="007C709F">
        <w:rPr>
          <w:sz w:val="28"/>
          <w:szCs w:val="28"/>
        </w:rPr>
        <w:t xml:space="preserve"> </w:t>
      </w:r>
      <w:r w:rsidR="00760AFB" w:rsidRPr="00760AFB">
        <w:rPr>
          <w:sz w:val="28"/>
          <w:szCs w:val="28"/>
        </w:rPr>
        <w:t>усиление и расширение системы мониторинга метеоусловий, своевременное прогнозирование и оповещение об опасности;</w:t>
      </w:r>
    </w:p>
    <w:p w14:paraId="73D93C14" w14:textId="77777777" w:rsidR="00760AFB" w:rsidRPr="00760AFB" w:rsidRDefault="00255DAF" w:rsidP="00255DAF">
      <w:pPr>
        <w:pStyle w:val="a5"/>
        <w:spacing w:before="0" w:after="0"/>
        <w:ind w:right="-2"/>
        <w:rPr>
          <w:sz w:val="28"/>
          <w:szCs w:val="28"/>
        </w:rPr>
      </w:pPr>
      <w:r>
        <w:rPr>
          <w:sz w:val="28"/>
          <w:szCs w:val="28"/>
        </w:rPr>
        <w:t>‒</w:t>
      </w:r>
      <w:r w:rsidR="007C709F">
        <w:rPr>
          <w:sz w:val="28"/>
          <w:szCs w:val="28"/>
        </w:rPr>
        <w:t xml:space="preserve"> </w:t>
      </w:r>
      <w:r w:rsidR="00760AFB" w:rsidRPr="00760AFB">
        <w:rPr>
          <w:sz w:val="28"/>
          <w:szCs w:val="28"/>
        </w:rPr>
        <w:t>осуществление в плановом порядке противопожарных и профилактических работ;</w:t>
      </w:r>
    </w:p>
    <w:p w14:paraId="6FE2CDA3" w14:textId="77777777" w:rsidR="00760AFB" w:rsidRPr="00760AFB" w:rsidRDefault="00255DAF" w:rsidP="00255DAF">
      <w:pPr>
        <w:pStyle w:val="a5"/>
        <w:spacing w:before="0" w:after="0"/>
        <w:ind w:right="-2"/>
        <w:rPr>
          <w:sz w:val="28"/>
          <w:szCs w:val="28"/>
        </w:rPr>
      </w:pPr>
      <w:r>
        <w:rPr>
          <w:sz w:val="28"/>
          <w:szCs w:val="28"/>
        </w:rPr>
        <w:t>‒</w:t>
      </w:r>
      <w:r w:rsidR="007C709F">
        <w:rPr>
          <w:sz w:val="28"/>
          <w:szCs w:val="28"/>
        </w:rPr>
        <w:t xml:space="preserve"> </w:t>
      </w:r>
      <w:r w:rsidR="00760AFB" w:rsidRPr="00760AFB">
        <w:rPr>
          <w:sz w:val="28"/>
          <w:szCs w:val="28"/>
        </w:rPr>
        <w:t>проверка систем оповещения и подготовка к заблаговременному оповещению о возникновении и развитии чрезвычайных ситуаций населения и организаций, аварии на которых способны нарушить жизнеобеспечение населения;</w:t>
      </w:r>
    </w:p>
    <w:p w14:paraId="6AF7E883" w14:textId="77777777" w:rsidR="00760AFB" w:rsidRPr="00760AFB" w:rsidRDefault="00255DAF" w:rsidP="00255DAF">
      <w:pPr>
        <w:pStyle w:val="a5"/>
        <w:spacing w:before="0" w:after="0"/>
        <w:ind w:right="-2"/>
        <w:rPr>
          <w:sz w:val="28"/>
          <w:szCs w:val="28"/>
        </w:rPr>
      </w:pPr>
      <w:r>
        <w:rPr>
          <w:sz w:val="28"/>
          <w:szCs w:val="28"/>
        </w:rPr>
        <w:t>‒</w:t>
      </w:r>
      <w:r w:rsidR="007C709F">
        <w:rPr>
          <w:sz w:val="28"/>
          <w:szCs w:val="28"/>
        </w:rPr>
        <w:t xml:space="preserve"> </w:t>
      </w:r>
      <w:r w:rsidR="00760AFB" w:rsidRPr="00760AFB">
        <w:rPr>
          <w:sz w:val="28"/>
          <w:szCs w:val="28"/>
        </w:rPr>
        <w:t>регулярная проверка наличия и поддержания в готовности средств индивидуальной и коллективной защиты;</w:t>
      </w:r>
    </w:p>
    <w:p w14:paraId="439FE4FF" w14:textId="77777777" w:rsidR="00760AFB" w:rsidRPr="00760AFB" w:rsidRDefault="00255DAF" w:rsidP="00255DAF">
      <w:pPr>
        <w:pStyle w:val="a5"/>
        <w:spacing w:before="0" w:after="0"/>
        <w:ind w:right="-2"/>
        <w:rPr>
          <w:sz w:val="28"/>
          <w:szCs w:val="28"/>
        </w:rPr>
      </w:pPr>
      <w:r>
        <w:rPr>
          <w:sz w:val="28"/>
          <w:szCs w:val="28"/>
        </w:rPr>
        <w:t>‒</w:t>
      </w:r>
      <w:r w:rsidR="007C709F">
        <w:rPr>
          <w:sz w:val="28"/>
          <w:szCs w:val="28"/>
        </w:rPr>
        <w:t xml:space="preserve"> </w:t>
      </w:r>
      <w:r w:rsidR="00760AFB" w:rsidRPr="00760AFB">
        <w:rPr>
          <w:sz w:val="28"/>
          <w:szCs w:val="28"/>
        </w:rPr>
        <w:t>постоянный мониторинг состояния лесов в пожароопасный период и принимать своевременные меры по ликвидации очагов;</w:t>
      </w:r>
    </w:p>
    <w:p w14:paraId="6820EAC5" w14:textId="77777777" w:rsidR="00760AFB" w:rsidRDefault="00255DAF" w:rsidP="00255DAF">
      <w:pPr>
        <w:pStyle w:val="a5"/>
        <w:spacing w:before="0" w:after="0"/>
        <w:ind w:right="-2"/>
        <w:rPr>
          <w:sz w:val="28"/>
          <w:szCs w:val="28"/>
        </w:rPr>
      </w:pPr>
      <w:r>
        <w:rPr>
          <w:sz w:val="28"/>
          <w:szCs w:val="28"/>
        </w:rPr>
        <w:t>‒</w:t>
      </w:r>
      <w:r w:rsidR="007C709F">
        <w:rPr>
          <w:sz w:val="28"/>
          <w:szCs w:val="28"/>
        </w:rPr>
        <w:t xml:space="preserve"> </w:t>
      </w:r>
      <w:r w:rsidR="00760AFB" w:rsidRPr="00760AFB">
        <w:rPr>
          <w:sz w:val="28"/>
          <w:szCs w:val="28"/>
        </w:rPr>
        <w:t>информирование населения о необходимых действиях во время ЧС.</w:t>
      </w:r>
    </w:p>
    <w:p w14:paraId="51DB6321" w14:textId="77777777" w:rsidR="00723394" w:rsidRPr="00023910" w:rsidRDefault="00723394" w:rsidP="00255DAF">
      <w:pPr>
        <w:pStyle w:val="S3"/>
        <w:spacing w:line="240" w:lineRule="auto"/>
        <w:ind w:right="-2" w:firstLine="567"/>
        <w:rPr>
          <w:sz w:val="28"/>
          <w:szCs w:val="28"/>
        </w:rPr>
      </w:pPr>
      <w:r w:rsidRPr="00023910">
        <w:rPr>
          <w:sz w:val="28"/>
          <w:szCs w:val="28"/>
        </w:rPr>
        <w:t>Основными мероприятиями по борьбе с подтоплениями являются:</w:t>
      </w:r>
    </w:p>
    <w:p w14:paraId="6876C17A" w14:textId="77777777" w:rsidR="00723394" w:rsidRPr="00B84BC9" w:rsidRDefault="00255DAF" w:rsidP="00255DAF">
      <w:pPr>
        <w:pStyle w:val="S5"/>
        <w:ind w:right="-2"/>
      </w:pPr>
      <w:r>
        <w:t>‒</w:t>
      </w:r>
      <w:r w:rsidR="007C709F">
        <w:t xml:space="preserve"> </w:t>
      </w:r>
      <w:r w:rsidR="00723394" w:rsidRPr="00B84BC9">
        <w:t>регулирование стока и отвод поверхностных вод;</w:t>
      </w:r>
    </w:p>
    <w:p w14:paraId="2EE95304" w14:textId="77777777" w:rsidR="00723394" w:rsidRPr="00B84BC9" w:rsidRDefault="00255DAF" w:rsidP="00255DAF">
      <w:pPr>
        <w:pStyle w:val="S5"/>
        <w:ind w:right="-2"/>
      </w:pPr>
      <w:r>
        <w:t>‒</w:t>
      </w:r>
      <w:r w:rsidR="007C709F">
        <w:t xml:space="preserve"> </w:t>
      </w:r>
      <w:r w:rsidR="00723394" w:rsidRPr="00B84BC9">
        <w:t>строительство ливневой канализации с современными очистными сооружениями;</w:t>
      </w:r>
    </w:p>
    <w:p w14:paraId="4822974B" w14:textId="77777777" w:rsidR="00723394" w:rsidRPr="00B84BC9" w:rsidRDefault="00255DAF" w:rsidP="00255DAF">
      <w:pPr>
        <w:pStyle w:val="S5"/>
        <w:ind w:right="-2"/>
      </w:pPr>
      <w:r>
        <w:t>‒</w:t>
      </w:r>
      <w:r w:rsidR="007C709F">
        <w:t xml:space="preserve"> </w:t>
      </w:r>
      <w:r w:rsidR="00723394" w:rsidRPr="00B84BC9">
        <w:t>очистка от грязи и мусора водопропускных со</w:t>
      </w:r>
      <w:r w:rsidR="00723394">
        <w:t>оружений.</w:t>
      </w:r>
    </w:p>
    <w:p w14:paraId="72130617" w14:textId="77777777" w:rsidR="00723394" w:rsidRPr="00023910" w:rsidRDefault="00723394" w:rsidP="00255DAF">
      <w:pPr>
        <w:pStyle w:val="S3"/>
        <w:spacing w:line="240" w:lineRule="auto"/>
        <w:ind w:right="-2" w:firstLine="567"/>
        <w:rPr>
          <w:sz w:val="28"/>
          <w:szCs w:val="28"/>
        </w:rPr>
      </w:pPr>
      <w:r w:rsidRPr="00023910">
        <w:rPr>
          <w:sz w:val="28"/>
          <w:szCs w:val="28"/>
        </w:rPr>
        <w:t>Для предотвращения негативных воздействий гололеда на территории необходимо предусмотреть установку е</w:t>
      </w:r>
      <w:r w:rsidR="00424CF0">
        <w:rPr>
          <w:sz w:val="28"/>
          <w:szCs w:val="28"/>
        </w:rPr>
        <w:t>мкостей для песка.</w:t>
      </w:r>
    </w:p>
    <w:p w14:paraId="5EDD8522" w14:textId="77777777" w:rsidR="00760AFB" w:rsidRDefault="00760AFB" w:rsidP="00255DAF">
      <w:pPr>
        <w:pStyle w:val="a5"/>
        <w:spacing w:before="0" w:after="0"/>
        <w:ind w:right="-2"/>
        <w:rPr>
          <w:sz w:val="28"/>
          <w:szCs w:val="28"/>
        </w:rPr>
      </w:pPr>
      <w:r w:rsidRPr="00760AFB">
        <w:rPr>
          <w:sz w:val="28"/>
          <w:szCs w:val="28"/>
        </w:rPr>
        <w:t>Заблаговременное проведение данных мероприятий обеспечит защищённость проектируемой территории в случаях быстроразвивающихся и сложно прогнозируемых природных ЧС.</w:t>
      </w:r>
    </w:p>
    <w:p w14:paraId="73494F07" w14:textId="77777777" w:rsidR="00F665B7" w:rsidRDefault="00F665B7" w:rsidP="00255DAF">
      <w:pPr>
        <w:pStyle w:val="a5"/>
        <w:spacing w:before="0" w:after="0"/>
        <w:ind w:right="-2"/>
        <w:rPr>
          <w:sz w:val="28"/>
          <w:szCs w:val="28"/>
        </w:rPr>
      </w:pPr>
    </w:p>
    <w:p w14:paraId="5E69AC0A" w14:textId="77777777" w:rsidR="00F665B7" w:rsidRDefault="00F665B7" w:rsidP="00255DAF">
      <w:pPr>
        <w:pStyle w:val="a5"/>
        <w:spacing w:before="0" w:after="0"/>
        <w:ind w:right="-2"/>
        <w:rPr>
          <w:sz w:val="28"/>
          <w:szCs w:val="28"/>
        </w:rPr>
      </w:pPr>
    </w:p>
    <w:p w14:paraId="16F9D613" w14:textId="77777777" w:rsidR="00AA1F8F" w:rsidRDefault="00AA1F8F" w:rsidP="00255DAF">
      <w:pPr>
        <w:pStyle w:val="a5"/>
        <w:spacing w:before="0" w:after="0"/>
        <w:ind w:right="-2"/>
        <w:rPr>
          <w:sz w:val="28"/>
          <w:szCs w:val="28"/>
        </w:rPr>
      </w:pPr>
    </w:p>
    <w:p w14:paraId="09965399" w14:textId="77777777" w:rsidR="00171B8A" w:rsidRDefault="00171B8A" w:rsidP="00424CF0">
      <w:pPr>
        <w:pStyle w:val="3"/>
        <w:tabs>
          <w:tab w:val="clear" w:pos="1276"/>
        </w:tabs>
        <w:spacing w:before="0" w:after="0"/>
        <w:ind w:left="0" w:right="-2"/>
        <w:jc w:val="both"/>
        <w:rPr>
          <w:sz w:val="28"/>
          <w:szCs w:val="28"/>
        </w:rPr>
      </w:pPr>
      <w:bookmarkStart w:id="291" w:name="_Toc269995334"/>
      <w:bookmarkStart w:id="292" w:name="_Toc479221256"/>
      <w:bookmarkStart w:id="293" w:name="_Toc483901918"/>
      <w:bookmarkStart w:id="294" w:name="_Toc494444611"/>
      <w:bookmarkStart w:id="295" w:name="_Toc517786873"/>
      <w:bookmarkStart w:id="296" w:name="_Toc3385935"/>
      <w:bookmarkStart w:id="297" w:name="_Toc11483349"/>
      <w:bookmarkStart w:id="298" w:name="_Toc19276428"/>
      <w:bookmarkStart w:id="299" w:name="_Toc120923216"/>
      <w:r w:rsidRPr="00171B8A">
        <w:rPr>
          <w:sz w:val="28"/>
          <w:szCs w:val="28"/>
        </w:rPr>
        <w:t xml:space="preserve">Основные показатели по существующим </w:t>
      </w:r>
      <w:r w:rsidR="00424CF0">
        <w:rPr>
          <w:sz w:val="28"/>
          <w:szCs w:val="28"/>
        </w:rPr>
        <w:t>инженерно-техническим мероприятиям гражданской обороны и предупреждения чрезвычайных ситуаций (ИТМ ГО</w:t>
      </w:r>
      <w:r w:rsidR="0056123F">
        <w:rPr>
          <w:sz w:val="28"/>
          <w:szCs w:val="28"/>
        </w:rPr>
        <w:t xml:space="preserve"> и </w:t>
      </w:r>
      <w:r w:rsidR="00424CF0">
        <w:rPr>
          <w:sz w:val="28"/>
          <w:szCs w:val="28"/>
        </w:rPr>
        <w:t>ЧС)</w:t>
      </w:r>
      <w:r w:rsidRPr="00171B8A">
        <w:rPr>
          <w:sz w:val="28"/>
          <w:szCs w:val="28"/>
        </w:rPr>
        <w:t>, отражающие состояние защиты населения и территории в военное и мирное время на момент разработки градостроительной документации</w:t>
      </w:r>
      <w:bookmarkEnd w:id="291"/>
      <w:bookmarkEnd w:id="292"/>
      <w:bookmarkEnd w:id="293"/>
      <w:bookmarkEnd w:id="294"/>
      <w:bookmarkEnd w:id="295"/>
      <w:bookmarkEnd w:id="296"/>
      <w:bookmarkEnd w:id="297"/>
      <w:bookmarkEnd w:id="298"/>
      <w:bookmarkEnd w:id="299"/>
    </w:p>
    <w:p w14:paraId="6711CD00" w14:textId="77777777" w:rsidR="00424CF0" w:rsidRPr="00424CF0" w:rsidRDefault="00424CF0" w:rsidP="00424CF0">
      <w:pPr>
        <w:pStyle w:val="a5"/>
        <w:spacing w:before="0" w:after="0"/>
      </w:pPr>
    </w:p>
    <w:p w14:paraId="30F27096" w14:textId="77777777" w:rsidR="00171B8A" w:rsidRPr="00171B8A" w:rsidRDefault="00171B8A" w:rsidP="00424CF0">
      <w:pPr>
        <w:pStyle w:val="a5"/>
        <w:spacing w:before="0" w:after="0"/>
        <w:ind w:right="-2"/>
        <w:rPr>
          <w:sz w:val="28"/>
          <w:szCs w:val="28"/>
        </w:rPr>
      </w:pPr>
      <w:r w:rsidRPr="00171B8A">
        <w:rPr>
          <w:sz w:val="28"/>
          <w:szCs w:val="28"/>
        </w:rPr>
        <w:t>На основании Федерально</w:t>
      </w:r>
      <w:r w:rsidR="00424CF0">
        <w:rPr>
          <w:sz w:val="28"/>
          <w:szCs w:val="28"/>
        </w:rPr>
        <w:t>го</w:t>
      </w:r>
      <w:r w:rsidRPr="00171B8A">
        <w:rPr>
          <w:sz w:val="28"/>
          <w:szCs w:val="28"/>
        </w:rPr>
        <w:t xml:space="preserve"> закона от 12.02.1998 №</w:t>
      </w:r>
      <w:r w:rsidR="00C84A5D">
        <w:rPr>
          <w:sz w:val="28"/>
          <w:szCs w:val="28"/>
        </w:rPr>
        <w:t xml:space="preserve"> </w:t>
      </w:r>
      <w:r w:rsidR="00B25FF8">
        <w:rPr>
          <w:sz w:val="28"/>
          <w:szCs w:val="28"/>
        </w:rPr>
        <w:t>28-ФЗ «О гражданской обороне»,</w:t>
      </w:r>
      <w:r w:rsidRPr="00171B8A">
        <w:rPr>
          <w:sz w:val="28"/>
          <w:szCs w:val="28"/>
        </w:rPr>
        <w:t xml:space="preserve"> разработано </w:t>
      </w:r>
      <w:r w:rsidR="00424CF0" w:rsidRPr="00171B8A">
        <w:rPr>
          <w:sz w:val="28"/>
          <w:szCs w:val="28"/>
        </w:rPr>
        <w:t>«</w:t>
      </w:r>
      <w:r w:rsidRPr="00171B8A">
        <w:rPr>
          <w:sz w:val="28"/>
          <w:szCs w:val="28"/>
        </w:rPr>
        <w:t>Положение об ор</w:t>
      </w:r>
      <w:r w:rsidR="008C6307">
        <w:rPr>
          <w:sz w:val="28"/>
          <w:szCs w:val="28"/>
        </w:rPr>
        <w:t xml:space="preserve">ганизации и ведении гражданской </w:t>
      </w:r>
      <w:r w:rsidRPr="00171B8A">
        <w:rPr>
          <w:sz w:val="28"/>
          <w:szCs w:val="28"/>
        </w:rPr>
        <w:lastRenderedPageBreak/>
        <w:t>обороны</w:t>
      </w:r>
      <w:r w:rsidR="00D72440" w:rsidRPr="00D72440">
        <w:rPr>
          <w:sz w:val="28"/>
          <w:szCs w:val="28"/>
        </w:rPr>
        <w:t xml:space="preserve"> </w:t>
      </w:r>
      <w:r w:rsidRPr="00171B8A">
        <w:rPr>
          <w:sz w:val="28"/>
          <w:szCs w:val="28"/>
        </w:rPr>
        <w:t>в муниципальных образованиях и организациях</w:t>
      </w:r>
      <w:r w:rsidR="00424CF0" w:rsidRPr="00171B8A">
        <w:rPr>
          <w:sz w:val="28"/>
          <w:szCs w:val="28"/>
        </w:rPr>
        <w:t>»</w:t>
      </w:r>
      <w:r w:rsidRPr="00171B8A">
        <w:rPr>
          <w:sz w:val="28"/>
          <w:szCs w:val="28"/>
        </w:rPr>
        <w:t>, утвержденное Приказом М</w:t>
      </w:r>
      <w:r w:rsidR="000E4DB7">
        <w:rPr>
          <w:sz w:val="28"/>
          <w:szCs w:val="28"/>
        </w:rPr>
        <w:t>инистерства чрезвычайных ситуаций</w:t>
      </w:r>
      <w:r w:rsidRPr="00171B8A">
        <w:rPr>
          <w:sz w:val="28"/>
          <w:szCs w:val="28"/>
        </w:rPr>
        <w:t xml:space="preserve"> России от 14.11.2008 № 687, которое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в муниципальных образованиях и организациях.</w:t>
      </w:r>
    </w:p>
    <w:p w14:paraId="5FD6006F" w14:textId="77777777" w:rsidR="00171B8A" w:rsidRDefault="00171B8A" w:rsidP="000E4DB7">
      <w:pPr>
        <w:pStyle w:val="a5"/>
        <w:spacing w:before="0" w:after="0"/>
        <w:ind w:right="-2"/>
        <w:rPr>
          <w:sz w:val="28"/>
          <w:szCs w:val="28"/>
        </w:rPr>
      </w:pPr>
      <w:r w:rsidRPr="00171B8A">
        <w:rPr>
          <w:sz w:val="28"/>
          <w:szCs w:val="28"/>
        </w:rPr>
        <w:t>Оповещение населения об опасностях, связанных с возникновением ЧС, осуществляется в соответствии с Приказом М</w:t>
      </w:r>
      <w:r w:rsidR="000E4DB7">
        <w:rPr>
          <w:sz w:val="28"/>
          <w:szCs w:val="28"/>
        </w:rPr>
        <w:t>инистерства чрезвычайных ситуаций</w:t>
      </w:r>
      <w:r w:rsidR="00D72440" w:rsidRPr="00D72440">
        <w:rPr>
          <w:sz w:val="28"/>
          <w:szCs w:val="28"/>
        </w:rPr>
        <w:t xml:space="preserve"> </w:t>
      </w:r>
      <w:r w:rsidR="000E4DB7">
        <w:rPr>
          <w:sz w:val="28"/>
          <w:szCs w:val="28"/>
        </w:rPr>
        <w:t>Российской Федерации</w:t>
      </w:r>
      <w:r w:rsidRPr="00171B8A">
        <w:rPr>
          <w:sz w:val="28"/>
          <w:szCs w:val="28"/>
        </w:rPr>
        <w:t>, Министерства информационных технологий и связи Р</w:t>
      </w:r>
      <w:r w:rsidR="000E4DB7">
        <w:rPr>
          <w:sz w:val="28"/>
          <w:szCs w:val="28"/>
        </w:rPr>
        <w:t>оссийской Федерации</w:t>
      </w:r>
      <w:r w:rsidRPr="00171B8A">
        <w:rPr>
          <w:sz w:val="28"/>
          <w:szCs w:val="28"/>
        </w:rPr>
        <w:t xml:space="preserve"> и Министерства культуры и массовых коммуникаций Р</w:t>
      </w:r>
      <w:r w:rsidR="000E4DB7">
        <w:rPr>
          <w:sz w:val="28"/>
          <w:szCs w:val="28"/>
        </w:rPr>
        <w:t>оссийской Федерации</w:t>
      </w:r>
      <w:r w:rsidRPr="00171B8A">
        <w:rPr>
          <w:sz w:val="28"/>
          <w:szCs w:val="28"/>
        </w:rPr>
        <w:t xml:space="preserve"> от 25.07.2006 №422/90/376 «Об утверждении Положения о системах оповещения населения».</w:t>
      </w:r>
    </w:p>
    <w:p w14:paraId="2FDB8947" w14:textId="77777777" w:rsidR="00D062CA" w:rsidRDefault="00D062CA" w:rsidP="000E4DB7">
      <w:pPr>
        <w:pStyle w:val="a5"/>
        <w:spacing w:before="0" w:after="0"/>
        <w:ind w:right="-2"/>
        <w:rPr>
          <w:sz w:val="28"/>
          <w:szCs w:val="28"/>
        </w:rPr>
      </w:pPr>
    </w:p>
    <w:p w14:paraId="142E324D" w14:textId="77777777" w:rsidR="00171B8A" w:rsidRDefault="00171B8A" w:rsidP="000E4DB7">
      <w:pPr>
        <w:pStyle w:val="3"/>
        <w:tabs>
          <w:tab w:val="clear" w:pos="1276"/>
        </w:tabs>
        <w:spacing w:before="0" w:after="0"/>
        <w:ind w:left="0" w:right="-2"/>
        <w:jc w:val="both"/>
        <w:rPr>
          <w:sz w:val="28"/>
          <w:szCs w:val="28"/>
        </w:rPr>
      </w:pPr>
      <w:bookmarkStart w:id="300" w:name="_Toc269995335"/>
      <w:bookmarkStart w:id="301" w:name="_Toc479221257"/>
      <w:bookmarkStart w:id="302" w:name="_Toc483901919"/>
      <w:bookmarkStart w:id="303" w:name="_Toc494444612"/>
      <w:bookmarkStart w:id="304" w:name="_Toc517786874"/>
      <w:bookmarkStart w:id="305" w:name="_Toc3385936"/>
      <w:bookmarkStart w:id="306" w:name="_Toc11483350"/>
      <w:bookmarkStart w:id="307" w:name="_Toc19276429"/>
      <w:bookmarkStart w:id="308" w:name="_Toc120923217"/>
      <w:r w:rsidRPr="00171B8A">
        <w:rPr>
          <w:sz w:val="28"/>
          <w:szCs w:val="28"/>
        </w:rPr>
        <w:t xml:space="preserve">Обоснование предложений по повышению устойчивости функционирования проектируемой территории, защите населения и территорий в военное время и в </w:t>
      </w:r>
      <w:r w:rsidR="00635515">
        <w:rPr>
          <w:sz w:val="28"/>
          <w:szCs w:val="28"/>
        </w:rPr>
        <w:t>чрезвычайных ситуациях</w:t>
      </w:r>
      <w:r w:rsidRPr="00171B8A">
        <w:rPr>
          <w:sz w:val="28"/>
          <w:szCs w:val="28"/>
        </w:rPr>
        <w:t xml:space="preserve"> техногенного и природного характера</w:t>
      </w:r>
      <w:bookmarkEnd w:id="300"/>
      <w:bookmarkEnd w:id="301"/>
      <w:bookmarkEnd w:id="302"/>
      <w:bookmarkEnd w:id="303"/>
      <w:bookmarkEnd w:id="304"/>
      <w:bookmarkEnd w:id="305"/>
      <w:bookmarkEnd w:id="306"/>
      <w:bookmarkEnd w:id="307"/>
      <w:bookmarkEnd w:id="308"/>
    </w:p>
    <w:p w14:paraId="4B4C6EB7" w14:textId="77777777" w:rsidR="000E4DB7" w:rsidRPr="000E4DB7" w:rsidRDefault="000E4DB7" w:rsidP="000E4DB7">
      <w:pPr>
        <w:pStyle w:val="a5"/>
        <w:spacing w:before="0" w:after="0"/>
      </w:pPr>
    </w:p>
    <w:p w14:paraId="4E404BE7" w14:textId="77777777" w:rsidR="00171B8A" w:rsidRPr="00171B8A" w:rsidRDefault="00734B04" w:rsidP="000E4DB7">
      <w:pPr>
        <w:pStyle w:val="a5"/>
        <w:spacing w:before="0" w:after="0"/>
        <w:ind w:right="-2"/>
        <w:rPr>
          <w:sz w:val="28"/>
          <w:szCs w:val="28"/>
        </w:rPr>
      </w:pPr>
      <w:r>
        <w:rPr>
          <w:sz w:val="28"/>
          <w:szCs w:val="28"/>
        </w:rPr>
        <w:t>В соответствии с пунктом 2 статьи</w:t>
      </w:r>
      <w:r w:rsidR="00171B8A" w:rsidRPr="00171B8A">
        <w:rPr>
          <w:sz w:val="28"/>
          <w:szCs w:val="28"/>
        </w:rPr>
        <w:t xml:space="preserve"> 8 Федерального закона от 12.02.1998 № 28-ФЗ «О гражданской обороне» и в целях защиты населения территории жилого района от опасностей, возникающих при ведении военных действий или вследствие этих действий, проектом планировки предусматривается устройство противорадиационных укрытий в технических этажах жилых и общественных зданий (детский сад, торговый и гостиничный комплексы и др.). Укрытия необходимо оборудовать всеми необходимыми средствами (вентиляция, фильтры, резервное электроснабжение, пост радио-дозиметрического контроля и т.д.) в соответствии с утвержденными техническими регламентами.</w:t>
      </w:r>
    </w:p>
    <w:p w14:paraId="13ACCC90" w14:textId="77777777" w:rsidR="00171B8A" w:rsidRDefault="00171B8A" w:rsidP="00734B04">
      <w:pPr>
        <w:pStyle w:val="a5"/>
        <w:spacing w:before="0" w:after="0"/>
        <w:ind w:right="-2"/>
        <w:rPr>
          <w:sz w:val="28"/>
          <w:szCs w:val="28"/>
        </w:rPr>
      </w:pPr>
      <w:r w:rsidRPr="00171B8A">
        <w:rPr>
          <w:sz w:val="28"/>
          <w:szCs w:val="28"/>
        </w:rPr>
        <w:t>Санитарно-обмывочные пункты и станции обеззараживания одежды предусматриваются на объектах социально-бытового обслуживания, расположенных на проектируемой территории, с устройством дополнительных входов-выходов для предотвращения контакта «грязных» и «чистых» потоков людей. Пункты очистки транспорта предусматривается организовать на территории объектов автотранспортных предприятий или пожарного депо с соблюдением условий по сбору загрязненных стоков и их последующей утилизации.</w:t>
      </w:r>
    </w:p>
    <w:p w14:paraId="67307C83" w14:textId="77777777" w:rsidR="006C7F23" w:rsidRDefault="006C7F23" w:rsidP="00734B04">
      <w:pPr>
        <w:pStyle w:val="a5"/>
        <w:spacing w:before="0" w:after="0"/>
        <w:ind w:right="-2"/>
        <w:rPr>
          <w:sz w:val="28"/>
          <w:szCs w:val="28"/>
        </w:rPr>
      </w:pPr>
    </w:p>
    <w:p w14:paraId="4A25A360" w14:textId="77777777" w:rsidR="00D52760" w:rsidRDefault="00D52760" w:rsidP="00734B04">
      <w:pPr>
        <w:pStyle w:val="3"/>
        <w:spacing w:before="0" w:after="0"/>
        <w:ind w:left="0" w:right="-2"/>
        <w:jc w:val="both"/>
        <w:rPr>
          <w:sz w:val="28"/>
          <w:szCs w:val="28"/>
        </w:rPr>
      </w:pPr>
      <w:bookmarkStart w:id="309" w:name="_Toc372547341"/>
      <w:bookmarkStart w:id="310" w:name="_Toc484523136"/>
      <w:bookmarkStart w:id="311" w:name="_Toc494444613"/>
      <w:bookmarkStart w:id="312" w:name="_Toc517786875"/>
      <w:bookmarkStart w:id="313" w:name="_Toc3385937"/>
      <w:bookmarkStart w:id="314" w:name="_Toc11483351"/>
      <w:bookmarkStart w:id="315" w:name="_Toc19276430"/>
      <w:bookmarkStart w:id="316" w:name="_Toc120923218"/>
      <w:r w:rsidRPr="00D52760">
        <w:rPr>
          <w:sz w:val="28"/>
          <w:szCs w:val="28"/>
        </w:rPr>
        <w:t>Перечень источников чрезвычайных ситуаций техногенного характера</w:t>
      </w:r>
      <w:bookmarkEnd w:id="309"/>
      <w:bookmarkEnd w:id="310"/>
      <w:bookmarkEnd w:id="311"/>
      <w:bookmarkEnd w:id="312"/>
      <w:bookmarkEnd w:id="313"/>
      <w:bookmarkEnd w:id="314"/>
      <w:bookmarkEnd w:id="315"/>
      <w:bookmarkEnd w:id="316"/>
    </w:p>
    <w:p w14:paraId="20F98865" w14:textId="77777777" w:rsidR="00734B04" w:rsidRPr="00734B04" w:rsidRDefault="00734B04" w:rsidP="00734B04">
      <w:pPr>
        <w:pStyle w:val="a5"/>
        <w:spacing w:before="0" w:after="0"/>
      </w:pPr>
    </w:p>
    <w:p w14:paraId="1FF26176" w14:textId="77777777" w:rsidR="00D52760" w:rsidRPr="00D52760" w:rsidRDefault="00D52760" w:rsidP="00734B04">
      <w:pPr>
        <w:pStyle w:val="a5"/>
        <w:spacing w:before="0" w:after="0"/>
        <w:ind w:right="-2"/>
        <w:rPr>
          <w:sz w:val="28"/>
          <w:szCs w:val="28"/>
        </w:rPr>
      </w:pPr>
      <w:r w:rsidRPr="00D52760">
        <w:rPr>
          <w:sz w:val="28"/>
          <w:szCs w:val="28"/>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14:paraId="3091AC62" w14:textId="77777777" w:rsidR="00D52760" w:rsidRPr="00D52760" w:rsidRDefault="00D52760" w:rsidP="000E4DB7">
      <w:pPr>
        <w:pStyle w:val="a5"/>
        <w:spacing w:before="0" w:after="0"/>
        <w:ind w:right="-2"/>
        <w:rPr>
          <w:sz w:val="28"/>
          <w:szCs w:val="28"/>
        </w:rPr>
      </w:pPr>
      <w:r w:rsidRPr="00D52760">
        <w:rPr>
          <w:sz w:val="28"/>
          <w:szCs w:val="28"/>
        </w:rPr>
        <w:lastRenderedPageBreak/>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14:paraId="5F8EEE23" w14:textId="77777777" w:rsidR="00D52760" w:rsidRPr="00D52760" w:rsidRDefault="00D52760" w:rsidP="000E4DB7">
      <w:pPr>
        <w:pStyle w:val="a5"/>
        <w:spacing w:before="0" w:after="0"/>
        <w:ind w:right="-2"/>
        <w:rPr>
          <w:sz w:val="28"/>
          <w:szCs w:val="28"/>
        </w:rPr>
      </w:pPr>
      <w:r w:rsidRPr="00D52760">
        <w:rPr>
          <w:sz w:val="28"/>
          <w:szCs w:val="28"/>
        </w:rPr>
        <w:t>Чрезвычайные ситуации техногенного характера на территории муниципального образования классифицируются в соответствии с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095299F2" w14:textId="77777777" w:rsidR="00D52760" w:rsidRPr="00D52760" w:rsidRDefault="00D52760" w:rsidP="000E4DB7">
      <w:pPr>
        <w:pStyle w:val="a5"/>
        <w:spacing w:before="0" w:after="0"/>
        <w:ind w:right="-2"/>
        <w:rPr>
          <w:sz w:val="28"/>
          <w:szCs w:val="28"/>
        </w:rPr>
      </w:pPr>
      <w:r w:rsidRPr="00D52760">
        <w:rPr>
          <w:rFonts w:eastAsia="Calibri"/>
          <w:sz w:val="28"/>
          <w:szCs w:val="28"/>
        </w:rPr>
        <w:t>Поражающие факторы источников техногенных ЧС классифицируют по генезису (происхождению) и механизму воздействия.</w:t>
      </w:r>
    </w:p>
    <w:p w14:paraId="40E89B9A" w14:textId="77777777" w:rsidR="00D52760" w:rsidRPr="00D52760" w:rsidRDefault="00D52760" w:rsidP="000E4DB7">
      <w:pPr>
        <w:pStyle w:val="a5"/>
        <w:spacing w:before="0" w:after="0"/>
        <w:ind w:right="-2"/>
        <w:rPr>
          <w:sz w:val="28"/>
          <w:szCs w:val="28"/>
        </w:rPr>
      </w:pPr>
      <w:r w:rsidRPr="00D52760">
        <w:rPr>
          <w:rFonts w:eastAsia="Calibri"/>
          <w:sz w:val="28"/>
          <w:szCs w:val="28"/>
        </w:rPr>
        <w:t>Поражающие факторы источников техногенных ЧС по генезису подразделяют на факторы:</w:t>
      </w:r>
    </w:p>
    <w:p w14:paraId="36A62FBF" w14:textId="77777777" w:rsidR="00D52760" w:rsidRPr="00D52760" w:rsidRDefault="00D52760" w:rsidP="000E4DB7">
      <w:pPr>
        <w:pStyle w:val="a3"/>
        <w:spacing w:after="0"/>
        <w:ind w:right="-2"/>
        <w:rPr>
          <w:sz w:val="28"/>
          <w:szCs w:val="28"/>
        </w:rPr>
      </w:pPr>
      <w:r w:rsidRPr="00D52760">
        <w:rPr>
          <w:rFonts w:eastAsia="Calibri"/>
          <w:sz w:val="28"/>
          <w:szCs w:val="28"/>
        </w:rPr>
        <w:t>прямого действия или первичные;</w:t>
      </w:r>
    </w:p>
    <w:p w14:paraId="20829332" w14:textId="77777777" w:rsidR="00D52760" w:rsidRPr="00D52760" w:rsidRDefault="00D52760" w:rsidP="000E4DB7">
      <w:pPr>
        <w:pStyle w:val="a3"/>
        <w:spacing w:after="0"/>
        <w:ind w:right="-2"/>
        <w:rPr>
          <w:sz w:val="28"/>
          <w:szCs w:val="28"/>
        </w:rPr>
      </w:pPr>
      <w:r w:rsidRPr="00D52760">
        <w:rPr>
          <w:rFonts w:eastAsia="Calibri"/>
          <w:sz w:val="28"/>
          <w:szCs w:val="28"/>
        </w:rPr>
        <w:t>побочного действия или вторичные.</w:t>
      </w:r>
    </w:p>
    <w:p w14:paraId="4C55B2B7" w14:textId="77777777" w:rsidR="00D52760" w:rsidRPr="00D52760" w:rsidRDefault="00D52760" w:rsidP="000E4DB7">
      <w:pPr>
        <w:pStyle w:val="a5"/>
        <w:spacing w:before="0" w:after="0"/>
        <w:ind w:right="-2"/>
        <w:rPr>
          <w:sz w:val="28"/>
          <w:szCs w:val="28"/>
        </w:rPr>
      </w:pPr>
      <w:r w:rsidRPr="00D52760">
        <w:rPr>
          <w:rFonts w:eastAsia="Calibri"/>
          <w:sz w:val="28"/>
          <w:szCs w:val="28"/>
        </w:rPr>
        <w:t>Первичные поражающие факторы непосредственно вызываются возникновением источника техногенной ЧС.</w:t>
      </w:r>
    </w:p>
    <w:p w14:paraId="0EB5F03F" w14:textId="77777777" w:rsidR="00D52760" w:rsidRPr="00D52760" w:rsidRDefault="00D52760" w:rsidP="000E4DB7">
      <w:pPr>
        <w:pStyle w:val="a5"/>
        <w:spacing w:before="0" w:after="0"/>
        <w:ind w:right="-2"/>
        <w:rPr>
          <w:sz w:val="28"/>
          <w:szCs w:val="28"/>
        </w:rPr>
      </w:pPr>
      <w:r w:rsidRPr="00D52760">
        <w:rPr>
          <w:rFonts w:eastAsia="Calibri"/>
          <w:sz w:val="28"/>
          <w:szCs w:val="28"/>
        </w:rPr>
        <w:t>Вторичные поражающие факторы вызываются изменением объектов окружающей среды первичными поражающими факторами.</w:t>
      </w:r>
    </w:p>
    <w:p w14:paraId="74CE6B96" w14:textId="77777777" w:rsidR="00D52760" w:rsidRPr="00D52760" w:rsidRDefault="00D52760" w:rsidP="000E4DB7">
      <w:pPr>
        <w:pStyle w:val="a5"/>
        <w:spacing w:before="0" w:after="0"/>
        <w:ind w:right="-2"/>
        <w:rPr>
          <w:sz w:val="28"/>
          <w:szCs w:val="28"/>
        </w:rPr>
      </w:pPr>
      <w:r w:rsidRPr="00D52760">
        <w:rPr>
          <w:rFonts w:eastAsia="Calibri"/>
          <w:sz w:val="28"/>
          <w:szCs w:val="28"/>
        </w:rPr>
        <w:t>Поражающие факторы источников техногенных ЧС по механизму действия подразделяют на факторы:</w:t>
      </w:r>
    </w:p>
    <w:p w14:paraId="2E025D5E" w14:textId="77777777" w:rsidR="00D52760" w:rsidRPr="00D52760" w:rsidRDefault="00D52760" w:rsidP="000E4DB7">
      <w:pPr>
        <w:pStyle w:val="a3"/>
        <w:spacing w:after="0"/>
        <w:ind w:right="-2"/>
        <w:rPr>
          <w:sz w:val="28"/>
          <w:szCs w:val="28"/>
        </w:rPr>
      </w:pPr>
      <w:r w:rsidRPr="00D52760">
        <w:rPr>
          <w:rFonts w:eastAsia="Calibri"/>
          <w:sz w:val="28"/>
          <w:szCs w:val="28"/>
        </w:rPr>
        <w:t>физического действия;</w:t>
      </w:r>
    </w:p>
    <w:p w14:paraId="2BC4AD00" w14:textId="77777777" w:rsidR="00D52760" w:rsidRPr="00D52760" w:rsidRDefault="00D52760" w:rsidP="000E4DB7">
      <w:pPr>
        <w:pStyle w:val="a3"/>
        <w:spacing w:after="0"/>
        <w:ind w:right="-2"/>
        <w:rPr>
          <w:sz w:val="28"/>
          <w:szCs w:val="28"/>
        </w:rPr>
      </w:pPr>
      <w:r w:rsidRPr="00D52760">
        <w:rPr>
          <w:rFonts w:eastAsia="Calibri"/>
          <w:sz w:val="28"/>
          <w:szCs w:val="28"/>
        </w:rPr>
        <w:t>химического действия.</w:t>
      </w:r>
    </w:p>
    <w:p w14:paraId="332DA846" w14:textId="77777777" w:rsidR="00D52760" w:rsidRPr="00D52760" w:rsidRDefault="00D52760" w:rsidP="000E4DB7">
      <w:pPr>
        <w:ind w:right="-2"/>
        <w:rPr>
          <w:sz w:val="28"/>
          <w:szCs w:val="28"/>
        </w:rPr>
      </w:pPr>
      <w:r w:rsidRPr="00D52760">
        <w:rPr>
          <w:rFonts w:eastAsia="Calibri"/>
          <w:sz w:val="28"/>
          <w:szCs w:val="28"/>
        </w:rPr>
        <w:t>К поражающим факторам физического действия относят:</w:t>
      </w:r>
    </w:p>
    <w:p w14:paraId="799D6602" w14:textId="77777777" w:rsidR="00D52760" w:rsidRPr="00D52760" w:rsidRDefault="00D52760" w:rsidP="000E4DB7">
      <w:pPr>
        <w:pStyle w:val="a3"/>
        <w:spacing w:after="0"/>
        <w:ind w:right="-2"/>
        <w:rPr>
          <w:sz w:val="28"/>
          <w:szCs w:val="28"/>
        </w:rPr>
      </w:pPr>
      <w:r w:rsidRPr="00D52760">
        <w:rPr>
          <w:rFonts w:eastAsia="Calibri"/>
          <w:sz w:val="28"/>
          <w:szCs w:val="28"/>
        </w:rPr>
        <w:t>воздушную ударную волну;</w:t>
      </w:r>
    </w:p>
    <w:p w14:paraId="265F601A" w14:textId="77777777" w:rsidR="00D52760" w:rsidRPr="00D52760" w:rsidRDefault="00D52760" w:rsidP="000E4DB7">
      <w:pPr>
        <w:pStyle w:val="a3"/>
        <w:spacing w:after="0"/>
        <w:ind w:right="-2"/>
        <w:rPr>
          <w:sz w:val="28"/>
          <w:szCs w:val="28"/>
        </w:rPr>
      </w:pPr>
      <w:r w:rsidRPr="00D52760">
        <w:rPr>
          <w:rFonts w:eastAsia="Calibri"/>
          <w:sz w:val="28"/>
          <w:szCs w:val="28"/>
        </w:rPr>
        <w:t>волну сжатия в грунте;</w:t>
      </w:r>
    </w:p>
    <w:p w14:paraId="33F68536" w14:textId="77777777" w:rsidR="00D52760" w:rsidRPr="00D52760" w:rsidRDefault="00D52760" w:rsidP="000E4DB7">
      <w:pPr>
        <w:pStyle w:val="a3"/>
        <w:spacing w:after="0"/>
        <w:ind w:right="-2"/>
        <w:rPr>
          <w:sz w:val="28"/>
          <w:szCs w:val="28"/>
        </w:rPr>
      </w:pPr>
      <w:r w:rsidRPr="00D52760">
        <w:rPr>
          <w:rFonts w:eastAsia="Calibri"/>
          <w:sz w:val="28"/>
          <w:szCs w:val="28"/>
        </w:rPr>
        <w:t>сейсмовзрывную волну;</w:t>
      </w:r>
    </w:p>
    <w:p w14:paraId="13613233" w14:textId="77777777" w:rsidR="00D52760" w:rsidRPr="00D52760" w:rsidRDefault="00D52760" w:rsidP="000E4DB7">
      <w:pPr>
        <w:pStyle w:val="a3"/>
        <w:spacing w:after="0"/>
        <w:ind w:right="-2"/>
        <w:rPr>
          <w:sz w:val="28"/>
          <w:szCs w:val="28"/>
        </w:rPr>
      </w:pPr>
      <w:r w:rsidRPr="00D52760">
        <w:rPr>
          <w:rFonts w:eastAsia="Calibri"/>
          <w:sz w:val="28"/>
          <w:szCs w:val="28"/>
        </w:rPr>
        <w:t>волну прорыва гидротехнических сооружений;</w:t>
      </w:r>
    </w:p>
    <w:p w14:paraId="12CF903E" w14:textId="77777777" w:rsidR="00D52760" w:rsidRPr="00D52760" w:rsidRDefault="00D52760" w:rsidP="000E4DB7">
      <w:pPr>
        <w:pStyle w:val="a3"/>
        <w:spacing w:after="0"/>
        <w:ind w:right="-2"/>
        <w:rPr>
          <w:sz w:val="28"/>
          <w:szCs w:val="28"/>
        </w:rPr>
      </w:pPr>
      <w:r w:rsidRPr="00D52760">
        <w:rPr>
          <w:rFonts w:eastAsia="Calibri"/>
          <w:sz w:val="28"/>
          <w:szCs w:val="28"/>
        </w:rPr>
        <w:t>обломки или осколки;</w:t>
      </w:r>
    </w:p>
    <w:p w14:paraId="3FDD5977" w14:textId="77777777" w:rsidR="00D52760" w:rsidRPr="00D52760" w:rsidRDefault="00D52760" w:rsidP="000E4DB7">
      <w:pPr>
        <w:pStyle w:val="a3"/>
        <w:spacing w:after="0"/>
        <w:ind w:right="-2"/>
        <w:rPr>
          <w:sz w:val="28"/>
          <w:szCs w:val="28"/>
        </w:rPr>
      </w:pPr>
      <w:r w:rsidRPr="00D52760">
        <w:rPr>
          <w:rFonts w:eastAsia="Calibri"/>
          <w:sz w:val="28"/>
          <w:szCs w:val="28"/>
        </w:rPr>
        <w:t>экстремальный нагрев среды;</w:t>
      </w:r>
    </w:p>
    <w:p w14:paraId="29BDF3E3" w14:textId="77777777" w:rsidR="00D52760" w:rsidRPr="00D52760" w:rsidRDefault="00D52760" w:rsidP="000E4DB7">
      <w:pPr>
        <w:pStyle w:val="a3"/>
        <w:spacing w:after="0"/>
        <w:ind w:right="-2"/>
        <w:rPr>
          <w:sz w:val="28"/>
          <w:szCs w:val="28"/>
        </w:rPr>
      </w:pPr>
      <w:r w:rsidRPr="00D52760">
        <w:rPr>
          <w:rFonts w:eastAsia="Calibri"/>
          <w:sz w:val="28"/>
          <w:szCs w:val="28"/>
        </w:rPr>
        <w:t>тепловое излучение;</w:t>
      </w:r>
    </w:p>
    <w:p w14:paraId="77421424" w14:textId="77777777" w:rsidR="00D52760" w:rsidRPr="00D52760" w:rsidRDefault="00D52760" w:rsidP="000E4DB7">
      <w:pPr>
        <w:pStyle w:val="a3"/>
        <w:spacing w:after="0"/>
        <w:ind w:right="-2"/>
        <w:rPr>
          <w:sz w:val="28"/>
          <w:szCs w:val="28"/>
        </w:rPr>
      </w:pPr>
      <w:r w:rsidRPr="00D52760">
        <w:rPr>
          <w:rFonts w:eastAsia="Calibri"/>
          <w:sz w:val="28"/>
          <w:szCs w:val="28"/>
        </w:rPr>
        <w:t>ионизирующее излучение.</w:t>
      </w:r>
    </w:p>
    <w:p w14:paraId="3D0BB0A0" w14:textId="77777777" w:rsidR="00D52760" w:rsidRPr="00D52760" w:rsidRDefault="00D52760" w:rsidP="000E4DB7">
      <w:pPr>
        <w:pStyle w:val="a5"/>
        <w:spacing w:before="0" w:after="0"/>
        <w:ind w:right="-2"/>
        <w:rPr>
          <w:rFonts w:eastAsia="Calibri"/>
          <w:sz w:val="28"/>
          <w:szCs w:val="28"/>
        </w:rPr>
      </w:pPr>
      <w:r w:rsidRPr="00D52760">
        <w:rPr>
          <w:rFonts w:eastAsia="Calibri"/>
          <w:sz w:val="28"/>
          <w:szCs w:val="28"/>
        </w:rPr>
        <w:t>К поражающим факторам химического действия относят токсическое действие опасных химических веществ.</w:t>
      </w:r>
    </w:p>
    <w:p w14:paraId="0483B43C" w14:textId="1D2CF9FE" w:rsidR="00D52760" w:rsidRPr="00734B04" w:rsidRDefault="00D52760" w:rsidP="000E4DB7">
      <w:pPr>
        <w:pStyle w:val="a5"/>
        <w:spacing w:before="0" w:after="0"/>
        <w:ind w:right="-2"/>
        <w:rPr>
          <w:sz w:val="28"/>
          <w:szCs w:val="28"/>
        </w:rPr>
      </w:pPr>
      <w:r w:rsidRPr="00734B04">
        <w:rPr>
          <w:sz w:val="28"/>
          <w:szCs w:val="28"/>
        </w:rPr>
        <w:t xml:space="preserve">На территории </w:t>
      </w:r>
      <w:r w:rsidR="0025027E">
        <w:rPr>
          <w:sz w:val="28"/>
          <w:szCs w:val="28"/>
        </w:rPr>
        <w:t>Форпост-Каргатского</w:t>
      </w:r>
      <w:r w:rsidR="006C7F23" w:rsidRPr="00734B04">
        <w:rPr>
          <w:sz w:val="28"/>
          <w:szCs w:val="28"/>
        </w:rPr>
        <w:t xml:space="preserve"> сельсовета</w:t>
      </w:r>
      <w:r w:rsidRPr="00734B04">
        <w:rPr>
          <w:sz w:val="28"/>
          <w:szCs w:val="28"/>
        </w:rPr>
        <w:t xml:space="preserve"> возможны чрезвычайные </w:t>
      </w:r>
      <w:r w:rsidR="002627C5" w:rsidRPr="00734B04">
        <w:rPr>
          <w:sz w:val="28"/>
          <w:szCs w:val="28"/>
        </w:rPr>
        <w:t>ситуации техногенного характера</w:t>
      </w:r>
      <w:r w:rsidRPr="00734B04">
        <w:rPr>
          <w:sz w:val="28"/>
          <w:szCs w:val="28"/>
        </w:rPr>
        <w:t>:</w:t>
      </w:r>
    </w:p>
    <w:p w14:paraId="4BA6078F" w14:textId="77777777" w:rsidR="00EE2834" w:rsidRPr="00003291" w:rsidRDefault="00734B04" w:rsidP="00734B04">
      <w:pPr>
        <w:pStyle w:val="af5"/>
        <w:ind w:left="426" w:right="-2" w:firstLine="141"/>
        <w:jc w:val="both"/>
        <w:rPr>
          <w:sz w:val="28"/>
          <w:szCs w:val="28"/>
        </w:rPr>
      </w:pPr>
      <w:r>
        <w:rPr>
          <w:sz w:val="28"/>
          <w:szCs w:val="28"/>
        </w:rPr>
        <w:t>‒</w:t>
      </w:r>
      <w:r w:rsidR="00A53F49">
        <w:rPr>
          <w:sz w:val="28"/>
          <w:szCs w:val="28"/>
        </w:rPr>
        <w:t xml:space="preserve"> </w:t>
      </w:r>
      <w:r w:rsidR="00432884" w:rsidRPr="00003291">
        <w:rPr>
          <w:sz w:val="28"/>
          <w:szCs w:val="28"/>
        </w:rPr>
        <w:t>п</w:t>
      </w:r>
      <w:r w:rsidR="00EE2834" w:rsidRPr="00003291">
        <w:rPr>
          <w:sz w:val="28"/>
          <w:szCs w:val="28"/>
        </w:rPr>
        <w:t>овреждения воздушных линий электроснабжения</w:t>
      </w:r>
      <w:r w:rsidR="00432884" w:rsidRPr="00003291">
        <w:rPr>
          <w:rFonts w:eastAsia="Calibri"/>
          <w:sz w:val="28"/>
          <w:szCs w:val="28"/>
        </w:rPr>
        <w:t>;</w:t>
      </w:r>
    </w:p>
    <w:p w14:paraId="3B7CE7C5" w14:textId="77777777" w:rsidR="00EE2834" w:rsidRPr="00432884" w:rsidRDefault="00734B04" w:rsidP="00734B04">
      <w:pPr>
        <w:pStyle w:val="af5"/>
        <w:ind w:left="426" w:right="-2" w:firstLine="141"/>
        <w:rPr>
          <w:sz w:val="28"/>
          <w:szCs w:val="28"/>
        </w:rPr>
      </w:pPr>
      <w:r>
        <w:rPr>
          <w:sz w:val="28"/>
          <w:szCs w:val="28"/>
        </w:rPr>
        <w:t>‒</w:t>
      </w:r>
      <w:r w:rsidR="00A53F49">
        <w:rPr>
          <w:sz w:val="28"/>
          <w:szCs w:val="28"/>
        </w:rPr>
        <w:t xml:space="preserve"> </w:t>
      </w:r>
      <w:r w:rsidR="00432884" w:rsidRPr="00432884">
        <w:rPr>
          <w:sz w:val="28"/>
          <w:szCs w:val="28"/>
        </w:rPr>
        <w:t>в</w:t>
      </w:r>
      <w:r w:rsidR="00EE2834" w:rsidRPr="00432884">
        <w:rPr>
          <w:sz w:val="28"/>
          <w:szCs w:val="28"/>
        </w:rPr>
        <w:t>ыход из строя систем водоснабжения</w:t>
      </w:r>
      <w:r w:rsidR="00432884" w:rsidRPr="00432884">
        <w:rPr>
          <w:rFonts w:eastAsia="Calibri"/>
          <w:sz w:val="28"/>
          <w:szCs w:val="28"/>
        </w:rPr>
        <w:t>;</w:t>
      </w:r>
    </w:p>
    <w:p w14:paraId="062F00DD" w14:textId="7B5419F6" w:rsidR="0028284D" w:rsidRPr="00BC5FE2" w:rsidRDefault="00734B04" w:rsidP="0028284D">
      <w:pPr>
        <w:pStyle w:val="af5"/>
        <w:ind w:left="0" w:right="-2" w:firstLine="567"/>
        <w:rPr>
          <w:sz w:val="28"/>
          <w:szCs w:val="28"/>
        </w:rPr>
      </w:pPr>
      <w:r>
        <w:rPr>
          <w:sz w:val="28"/>
          <w:szCs w:val="28"/>
        </w:rPr>
        <w:t>‒</w:t>
      </w:r>
      <w:r w:rsidR="00A53F49">
        <w:rPr>
          <w:sz w:val="28"/>
          <w:szCs w:val="28"/>
        </w:rPr>
        <w:t xml:space="preserve"> </w:t>
      </w:r>
      <w:r>
        <w:rPr>
          <w:sz w:val="28"/>
          <w:szCs w:val="28"/>
        </w:rPr>
        <w:t>‒</w:t>
      </w:r>
      <w:r w:rsidR="00A53F49">
        <w:rPr>
          <w:sz w:val="28"/>
          <w:szCs w:val="28"/>
        </w:rPr>
        <w:t xml:space="preserve"> </w:t>
      </w:r>
      <w:r w:rsidR="00432884" w:rsidRPr="00003291">
        <w:rPr>
          <w:sz w:val="28"/>
          <w:szCs w:val="28"/>
        </w:rPr>
        <w:t>д</w:t>
      </w:r>
      <w:r w:rsidR="00EE2834" w:rsidRPr="00003291">
        <w:rPr>
          <w:sz w:val="28"/>
          <w:szCs w:val="28"/>
        </w:rPr>
        <w:t xml:space="preserve">орожно-транспортные происшествия с гибелью и ранениями людей на всех участках дорог. </w:t>
      </w:r>
    </w:p>
    <w:p w14:paraId="5440E252" w14:textId="749647DA" w:rsidR="00D52760" w:rsidRPr="00003291" w:rsidRDefault="00D52760" w:rsidP="0028284D">
      <w:pPr>
        <w:pStyle w:val="af5"/>
        <w:ind w:left="0" w:right="-2" w:firstLine="567"/>
        <w:jc w:val="both"/>
        <w:rPr>
          <w:rFonts w:eastAsia="Calibri"/>
          <w:sz w:val="28"/>
          <w:szCs w:val="28"/>
        </w:rPr>
      </w:pPr>
      <w:r w:rsidRPr="00003291">
        <w:rPr>
          <w:sz w:val="28"/>
          <w:szCs w:val="28"/>
        </w:rPr>
        <w:t>Риск возникно</w:t>
      </w:r>
      <w:r w:rsidR="0028284D">
        <w:rPr>
          <w:sz w:val="28"/>
          <w:szCs w:val="28"/>
        </w:rPr>
        <w:t>вения ЧС на химически-опасных</w:t>
      </w:r>
      <w:r w:rsidR="0028284D" w:rsidRPr="0028284D">
        <w:rPr>
          <w:sz w:val="28"/>
          <w:szCs w:val="28"/>
        </w:rPr>
        <w:t xml:space="preserve">, </w:t>
      </w:r>
      <w:r w:rsidRPr="00003291">
        <w:rPr>
          <w:sz w:val="28"/>
          <w:szCs w:val="28"/>
        </w:rPr>
        <w:t>биологически-опасных и радиационно-</w:t>
      </w:r>
      <w:r w:rsidR="00ED4824" w:rsidRPr="00003291">
        <w:rPr>
          <w:sz w:val="28"/>
          <w:szCs w:val="28"/>
        </w:rPr>
        <w:t>опасных объектах</w:t>
      </w:r>
      <w:r w:rsidRPr="00003291">
        <w:rPr>
          <w:sz w:val="28"/>
          <w:szCs w:val="28"/>
        </w:rPr>
        <w:t xml:space="preserve"> не прогнозируется, в связи с отсутствием данных объектов на территории поселения</w:t>
      </w:r>
      <w:r w:rsidRPr="00003291">
        <w:rPr>
          <w:rFonts w:eastAsia="Calibri"/>
          <w:sz w:val="28"/>
          <w:szCs w:val="28"/>
        </w:rPr>
        <w:t>.</w:t>
      </w:r>
    </w:p>
    <w:p w14:paraId="58373AEE" w14:textId="77777777" w:rsidR="00D52760" w:rsidRDefault="00D52760" w:rsidP="000E4DB7">
      <w:pPr>
        <w:pStyle w:val="a5"/>
        <w:spacing w:before="0" w:after="0"/>
        <w:ind w:right="-2"/>
        <w:rPr>
          <w:sz w:val="28"/>
          <w:szCs w:val="28"/>
        </w:rPr>
      </w:pPr>
      <w:r w:rsidRPr="00D52760">
        <w:rPr>
          <w:sz w:val="28"/>
          <w:szCs w:val="28"/>
        </w:rPr>
        <w:lastRenderedPageBreak/>
        <w:t>Территория поселения не относится к гр</w:t>
      </w:r>
      <w:r w:rsidR="000B0C8D">
        <w:rPr>
          <w:sz w:val="28"/>
          <w:szCs w:val="28"/>
        </w:rPr>
        <w:t>уппе по гражданской обороне</w:t>
      </w:r>
      <w:r w:rsidRPr="00D52760">
        <w:rPr>
          <w:sz w:val="28"/>
          <w:szCs w:val="28"/>
        </w:rPr>
        <w:t xml:space="preserve"> и не я</w:t>
      </w:r>
      <w:r w:rsidR="0028284D">
        <w:rPr>
          <w:sz w:val="28"/>
          <w:szCs w:val="28"/>
        </w:rPr>
        <w:t xml:space="preserve">вляется категорированной по </w:t>
      </w:r>
      <w:r w:rsidR="000B0C8D">
        <w:rPr>
          <w:sz w:val="28"/>
          <w:szCs w:val="28"/>
        </w:rPr>
        <w:t>гражданской обороне</w:t>
      </w:r>
      <w:r w:rsidR="0028284D">
        <w:rPr>
          <w:sz w:val="28"/>
          <w:szCs w:val="28"/>
        </w:rPr>
        <w:t>.</w:t>
      </w:r>
    </w:p>
    <w:p w14:paraId="59DC9FD1" w14:textId="77777777" w:rsidR="0028284D" w:rsidRDefault="0028284D" w:rsidP="000E4DB7">
      <w:pPr>
        <w:pStyle w:val="a5"/>
        <w:spacing w:before="0" w:after="0"/>
        <w:ind w:right="-2"/>
        <w:rPr>
          <w:sz w:val="28"/>
          <w:szCs w:val="28"/>
        </w:rPr>
      </w:pPr>
    </w:p>
    <w:p w14:paraId="7FEBE937" w14:textId="77777777" w:rsidR="0028284D" w:rsidRPr="00D52760" w:rsidRDefault="0028284D" w:rsidP="0028284D">
      <w:pPr>
        <w:pStyle w:val="a5"/>
        <w:spacing w:before="0" w:after="0"/>
        <w:ind w:right="-2"/>
        <w:rPr>
          <w:sz w:val="28"/>
          <w:szCs w:val="28"/>
        </w:rPr>
      </w:pPr>
      <w:bookmarkStart w:id="317" w:name="_Toc494444614"/>
      <w:proofErr w:type="spellStart"/>
      <w:r>
        <w:rPr>
          <w:b/>
          <w:sz w:val="28"/>
          <w:szCs w:val="28"/>
        </w:rPr>
        <w:t>Пожар</w:t>
      </w:r>
      <w:r w:rsidRPr="0010633D">
        <w:rPr>
          <w:b/>
          <w:sz w:val="28"/>
          <w:szCs w:val="28"/>
        </w:rPr>
        <w:t>о</w:t>
      </w:r>
      <w:proofErr w:type="spellEnd"/>
      <w:r w:rsidRPr="0010633D">
        <w:rPr>
          <w:sz w:val="28"/>
          <w:szCs w:val="28"/>
        </w:rPr>
        <w:t>-</w:t>
      </w:r>
      <w:r w:rsidRPr="00D52760">
        <w:rPr>
          <w:b/>
          <w:sz w:val="28"/>
          <w:szCs w:val="28"/>
        </w:rPr>
        <w:t>взрывоопасные объекты</w:t>
      </w:r>
      <w:bookmarkEnd w:id="317"/>
    </w:p>
    <w:p w14:paraId="185EF073" w14:textId="77777777" w:rsidR="00D52760" w:rsidRPr="00933583" w:rsidRDefault="00D52760" w:rsidP="0028284D">
      <w:pPr>
        <w:pStyle w:val="a5"/>
        <w:spacing w:before="0" w:after="0"/>
        <w:ind w:right="-2"/>
        <w:rPr>
          <w:sz w:val="28"/>
          <w:szCs w:val="28"/>
        </w:rPr>
      </w:pPr>
      <w:r w:rsidRPr="00D52760">
        <w:rPr>
          <w:sz w:val="28"/>
          <w:szCs w:val="28"/>
        </w:rPr>
        <w:t xml:space="preserve">К числу </w:t>
      </w:r>
      <w:proofErr w:type="spellStart"/>
      <w:r w:rsidRPr="00D52760">
        <w:rPr>
          <w:sz w:val="28"/>
          <w:szCs w:val="28"/>
        </w:rPr>
        <w:t>пож</w:t>
      </w:r>
      <w:r w:rsidR="000B0C8D">
        <w:rPr>
          <w:sz w:val="28"/>
          <w:szCs w:val="28"/>
        </w:rPr>
        <w:t>аро</w:t>
      </w:r>
      <w:proofErr w:type="spellEnd"/>
      <w:r w:rsidR="000B0C8D">
        <w:rPr>
          <w:sz w:val="28"/>
          <w:szCs w:val="28"/>
        </w:rPr>
        <w:t xml:space="preserve">-взрывоопасных объектов </w:t>
      </w:r>
      <w:r w:rsidRPr="00D52760">
        <w:rPr>
          <w:sz w:val="28"/>
          <w:szCs w:val="28"/>
        </w:rPr>
        <w:t xml:space="preserve">на территории поселения относятся объекты, использующие, транспортирующие и хранящие горючие и взрывоопасные вещества: котельные, распределительные газопроводы, газораспределительная станция, автозаправочная станция, трансформаторные подстанции, понизительная подстанция, а также производственные объекты, </w:t>
      </w:r>
      <w:r w:rsidRPr="00933583">
        <w:rPr>
          <w:sz w:val="28"/>
          <w:szCs w:val="28"/>
        </w:rPr>
        <w:t xml:space="preserve">использующие в своей деятельность </w:t>
      </w:r>
      <w:r w:rsidR="0028284D">
        <w:rPr>
          <w:sz w:val="28"/>
          <w:szCs w:val="28"/>
        </w:rPr>
        <w:t>горюче-смазочные материалы и другие горючие материалы.</w:t>
      </w:r>
    </w:p>
    <w:p w14:paraId="0D3B1CDC" w14:textId="77777777" w:rsidR="00D52760" w:rsidRPr="00D52760" w:rsidRDefault="00D52760" w:rsidP="0028284D">
      <w:pPr>
        <w:pStyle w:val="a5"/>
        <w:spacing w:before="0" w:after="0"/>
        <w:ind w:right="-2"/>
        <w:rPr>
          <w:sz w:val="28"/>
          <w:szCs w:val="28"/>
        </w:rPr>
      </w:pPr>
      <w:r w:rsidRPr="00933583">
        <w:rPr>
          <w:sz w:val="28"/>
          <w:szCs w:val="28"/>
        </w:rPr>
        <w:t xml:space="preserve">Аварии на </w:t>
      </w:r>
      <w:proofErr w:type="spellStart"/>
      <w:r w:rsidR="007F771A" w:rsidRPr="00D52760">
        <w:rPr>
          <w:sz w:val="28"/>
          <w:szCs w:val="28"/>
        </w:rPr>
        <w:t>пож</w:t>
      </w:r>
      <w:r w:rsidR="007F771A">
        <w:rPr>
          <w:sz w:val="28"/>
          <w:szCs w:val="28"/>
        </w:rPr>
        <w:t>аро</w:t>
      </w:r>
      <w:proofErr w:type="spellEnd"/>
      <w:r w:rsidR="007F771A">
        <w:rPr>
          <w:sz w:val="28"/>
          <w:szCs w:val="28"/>
        </w:rPr>
        <w:t>-взрывоопасных</w:t>
      </w:r>
      <w:r w:rsidRPr="00933583">
        <w:rPr>
          <w:sz w:val="28"/>
          <w:szCs w:val="28"/>
        </w:rPr>
        <w:t xml:space="preserve"> объектах сопровождаются выбросом в атмосферу, на грунт и в водоемы пожароопасных и токсических продуктов. Вторичными негативными факторами аварий являются</w:t>
      </w:r>
      <w:r w:rsidR="0028284D">
        <w:rPr>
          <w:sz w:val="28"/>
          <w:szCs w:val="28"/>
        </w:rPr>
        <w:t xml:space="preserve"> пожар, взрыв.</w:t>
      </w:r>
    </w:p>
    <w:p w14:paraId="2FCED66D" w14:textId="77777777" w:rsidR="00D52760" w:rsidRDefault="00D52760" w:rsidP="0028284D">
      <w:pPr>
        <w:pStyle w:val="a5"/>
        <w:spacing w:before="0" w:after="0"/>
        <w:ind w:right="-2"/>
        <w:rPr>
          <w:sz w:val="28"/>
          <w:szCs w:val="28"/>
        </w:rPr>
      </w:pPr>
      <w:r w:rsidRPr="00D52760">
        <w:rPr>
          <w:sz w:val="28"/>
          <w:szCs w:val="28"/>
        </w:rPr>
        <w:t xml:space="preserve">Для определения зон действия поражающих факторов на каждом </w:t>
      </w:r>
      <w:proofErr w:type="spellStart"/>
      <w:r w:rsidR="000B0C8D" w:rsidRPr="00D52760">
        <w:rPr>
          <w:sz w:val="28"/>
          <w:szCs w:val="28"/>
        </w:rPr>
        <w:t>пож</w:t>
      </w:r>
      <w:r w:rsidR="000B0C8D">
        <w:rPr>
          <w:sz w:val="28"/>
          <w:szCs w:val="28"/>
        </w:rPr>
        <w:t>аро</w:t>
      </w:r>
      <w:proofErr w:type="spellEnd"/>
      <w:r w:rsidR="000B0C8D">
        <w:rPr>
          <w:sz w:val="28"/>
          <w:szCs w:val="28"/>
        </w:rPr>
        <w:t xml:space="preserve">-взрывоопасном объекте </w:t>
      </w:r>
      <w:r w:rsidRPr="00D52760">
        <w:rPr>
          <w:sz w:val="28"/>
          <w:szCs w:val="28"/>
        </w:rPr>
        <w:t>рассматриваются аварии с максимальным участием опасного вещества, т.е. разрушение наибольшей емкости (технологического блока) с выбросом всего содержимого в окружающее пространство.</w:t>
      </w:r>
    </w:p>
    <w:p w14:paraId="2D04D769" w14:textId="77777777" w:rsidR="0028284D" w:rsidRPr="00D52760" w:rsidRDefault="0028284D" w:rsidP="0028284D">
      <w:pPr>
        <w:pStyle w:val="a5"/>
        <w:spacing w:before="0" w:after="0"/>
        <w:ind w:right="-2"/>
        <w:rPr>
          <w:sz w:val="28"/>
          <w:szCs w:val="28"/>
        </w:rPr>
      </w:pPr>
    </w:p>
    <w:p w14:paraId="2DC89962" w14:textId="77777777" w:rsidR="00D52760" w:rsidRPr="00D52760" w:rsidRDefault="00D52760" w:rsidP="0028284D">
      <w:pPr>
        <w:pStyle w:val="a5"/>
        <w:spacing w:before="0" w:after="0"/>
        <w:ind w:right="-2"/>
        <w:rPr>
          <w:b/>
          <w:sz w:val="28"/>
          <w:szCs w:val="28"/>
        </w:rPr>
      </w:pPr>
      <w:bookmarkStart w:id="318" w:name="_Toc494444616"/>
      <w:r w:rsidRPr="00D52760">
        <w:rPr>
          <w:b/>
          <w:sz w:val="28"/>
          <w:szCs w:val="28"/>
        </w:rPr>
        <w:t>Аварии на электроэнергетических системах</w:t>
      </w:r>
      <w:bookmarkEnd w:id="318"/>
    </w:p>
    <w:p w14:paraId="03B10DF6" w14:textId="77777777" w:rsidR="00D52760" w:rsidRPr="00D52760" w:rsidRDefault="00D52760" w:rsidP="0028284D">
      <w:pPr>
        <w:pStyle w:val="a5"/>
        <w:spacing w:before="0" w:after="0"/>
        <w:ind w:right="-2"/>
        <w:rPr>
          <w:sz w:val="28"/>
          <w:szCs w:val="28"/>
        </w:rPr>
      </w:pPr>
      <w:r w:rsidRPr="00D52760">
        <w:rPr>
          <w:sz w:val="28"/>
          <w:szCs w:val="28"/>
        </w:rPr>
        <w:t>Аварии на электроэнергетических системах могут привести к перерывам электроснабжения потребителей, выходу из строя установок, обеспечивающих жизнедеятельность, создать пожароопасную ситуацию.</w:t>
      </w:r>
    </w:p>
    <w:p w14:paraId="3A71432D" w14:textId="77777777" w:rsidR="00D52760" w:rsidRPr="00D52760" w:rsidRDefault="00D52760" w:rsidP="0028284D">
      <w:pPr>
        <w:pStyle w:val="a5"/>
        <w:spacing w:before="0" w:after="0"/>
        <w:ind w:right="-2"/>
        <w:rPr>
          <w:sz w:val="28"/>
          <w:szCs w:val="28"/>
        </w:rPr>
      </w:pPr>
      <w:r w:rsidRPr="00D52760">
        <w:rPr>
          <w:sz w:val="28"/>
          <w:szCs w:val="28"/>
        </w:rPr>
        <w:t xml:space="preserve">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w:t>
      </w:r>
      <w:r w:rsidR="0028284D">
        <w:rPr>
          <w:sz w:val="28"/>
          <w:szCs w:val="28"/>
        </w:rPr>
        <w:t>линий электропередач</w:t>
      </w:r>
      <w:r w:rsidRPr="00D52760">
        <w:rPr>
          <w:sz w:val="28"/>
          <w:szCs w:val="28"/>
        </w:rPr>
        <w:t>), продолжительные ливневые дожди.</w:t>
      </w:r>
    </w:p>
    <w:p w14:paraId="262AE0A7" w14:textId="77777777" w:rsidR="00D52760" w:rsidRPr="00D52760" w:rsidRDefault="00D52760" w:rsidP="0028284D">
      <w:pPr>
        <w:pStyle w:val="a5"/>
        <w:spacing w:before="0" w:after="0"/>
        <w:ind w:right="-2"/>
        <w:rPr>
          <w:sz w:val="28"/>
          <w:szCs w:val="28"/>
        </w:rPr>
      </w:pPr>
      <w:r w:rsidRPr="00D52760">
        <w:rPr>
          <w:sz w:val="28"/>
          <w:szCs w:val="28"/>
        </w:rPr>
        <w:t xml:space="preserve">При снегопадах, сильных ветрах, обледенения и несанкционированных действий организаций и физических лиц могут произойти тяжелые аварии из-за выхода из строя трансформаторных и понизительных подстанций. </w:t>
      </w:r>
    </w:p>
    <w:p w14:paraId="55F92F33" w14:textId="77777777" w:rsidR="00D52760" w:rsidRDefault="00D52760" w:rsidP="0028284D">
      <w:pPr>
        <w:pStyle w:val="a5"/>
        <w:spacing w:before="0" w:after="0"/>
        <w:ind w:right="-2"/>
        <w:rPr>
          <w:sz w:val="28"/>
          <w:szCs w:val="28"/>
        </w:rPr>
      </w:pPr>
      <w:r w:rsidRPr="00D52760">
        <w:rPr>
          <w:sz w:val="28"/>
          <w:szCs w:val="28"/>
        </w:rPr>
        <w:t>Все аварии на предприятиях энергосистемы опасности для окружающей территории не представляют. Возможны ограничения в подаче электроэнергии и тепла в соответствии с разработанными графиками. При авариях на объектах энергетики пострадавшего населения не предвидится, предприятия (учреждения) будут обесточены на период устранения неисправностей.</w:t>
      </w:r>
    </w:p>
    <w:p w14:paraId="53948AC6" w14:textId="77777777" w:rsidR="0028284D" w:rsidRPr="00D52760" w:rsidRDefault="0028284D" w:rsidP="0028284D">
      <w:pPr>
        <w:pStyle w:val="a5"/>
        <w:spacing w:before="0" w:after="0"/>
        <w:ind w:right="-2"/>
        <w:rPr>
          <w:sz w:val="28"/>
          <w:szCs w:val="28"/>
        </w:rPr>
      </w:pPr>
    </w:p>
    <w:p w14:paraId="049CA034" w14:textId="77777777" w:rsidR="00D52760" w:rsidRPr="00D52760" w:rsidRDefault="00D52760" w:rsidP="0028284D">
      <w:pPr>
        <w:pStyle w:val="a5"/>
        <w:spacing w:before="0" w:after="0"/>
        <w:ind w:right="-2"/>
        <w:rPr>
          <w:b/>
          <w:sz w:val="28"/>
          <w:szCs w:val="28"/>
        </w:rPr>
      </w:pPr>
      <w:bookmarkStart w:id="319" w:name="_Toc196298119"/>
      <w:bookmarkStart w:id="320" w:name="_Toc494444617"/>
      <w:r w:rsidRPr="00D52760">
        <w:rPr>
          <w:b/>
          <w:sz w:val="28"/>
          <w:szCs w:val="28"/>
        </w:rPr>
        <w:t>Аварии на коммунальных системах жизнеобеспечения</w:t>
      </w:r>
      <w:bookmarkEnd w:id="319"/>
      <w:bookmarkEnd w:id="320"/>
    </w:p>
    <w:p w14:paraId="07BAAF4E" w14:textId="77777777" w:rsidR="00D52760" w:rsidRPr="00D52760" w:rsidRDefault="00D52760" w:rsidP="0028284D">
      <w:pPr>
        <w:pStyle w:val="a5"/>
        <w:spacing w:before="0" w:after="0"/>
        <w:ind w:right="-2"/>
        <w:rPr>
          <w:sz w:val="28"/>
          <w:szCs w:val="28"/>
        </w:rPr>
      </w:pPr>
      <w:r w:rsidRPr="00D52760">
        <w:rPr>
          <w:sz w:val="28"/>
          <w:szCs w:val="28"/>
        </w:rPr>
        <w:t>Объекты, на которых возможно возникновение аварий: котельная, тепловые, водопроводные, газораспределительные сети, трансформаторные подстанции, канализационные очистные сооружения, пункты редуцирования газа, газораспределительная с</w:t>
      </w:r>
      <w:r w:rsidR="00107DC5">
        <w:rPr>
          <w:sz w:val="28"/>
          <w:szCs w:val="28"/>
        </w:rPr>
        <w:t>танция</w:t>
      </w:r>
      <w:r w:rsidRPr="00D52760">
        <w:rPr>
          <w:sz w:val="28"/>
          <w:szCs w:val="28"/>
        </w:rPr>
        <w:t>.</w:t>
      </w:r>
    </w:p>
    <w:p w14:paraId="1FE3F098" w14:textId="77777777" w:rsidR="00D52760" w:rsidRPr="00D52760" w:rsidRDefault="00D52760" w:rsidP="0028284D">
      <w:pPr>
        <w:pStyle w:val="a5"/>
        <w:spacing w:before="0" w:after="0"/>
        <w:ind w:right="-2"/>
        <w:rPr>
          <w:sz w:val="28"/>
          <w:szCs w:val="28"/>
        </w:rPr>
      </w:pPr>
      <w:r w:rsidRPr="00D52760">
        <w:rPr>
          <w:sz w:val="28"/>
          <w:szCs w:val="28"/>
        </w:rPr>
        <w:t xml:space="preserve">Аварии на коммунальных системах жизнеобеспечения возможны по причине: </w:t>
      </w:r>
    </w:p>
    <w:p w14:paraId="0691C5F9" w14:textId="77777777" w:rsidR="00D52760" w:rsidRPr="00D52760" w:rsidRDefault="00D52760" w:rsidP="0028284D">
      <w:pPr>
        <w:pStyle w:val="a3"/>
        <w:spacing w:after="0"/>
        <w:ind w:right="-2"/>
        <w:rPr>
          <w:rFonts w:eastAsia="Calibri"/>
          <w:sz w:val="28"/>
          <w:szCs w:val="28"/>
        </w:rPr>
      </w:pPr>
      <w:r w:rsidRPr="00D52760">
        <w:rPr>
          <w:rFonts w:eastAsia="Calibri"/>
          <w:sz w:val="28"/>
          <w:szCs w:val="28"/>
        </w:rPr>
        <w:t xml:space="preserve">износа основного и вспомогательного оборудования </w:t>
      </w:r>
      <w:r w:rsidR="0028284D">
        <w:rPr>
          <w:sz w:val="28"/>
          <w:szCs w:val="28"/>
        </w:rPr>
        <w:t>коммунальных систем</w:t>
      </w:r>
      <w:r w:rsidRPr="00D52760">
        <w:rPr>
          <w:sz w:val="28"/>
          <w:szCs w:val="28"/>
        </w:rPr>
        <w:t xml:space="preserve"> жизнеобеспечения</w:t>
      </w:r>
      <w:r w:rsidRPr="00D52760">
        <w:rPr>
          <w:rFonts w:eastAsia="Calibri"/>
          <w:sz w:val="28"/>
          <w:szCs w:val="28"/>
        </w:rPr>
        <w:t>;</w:t>
      </w:r>
    </w:p>
    <w:p w14:paraId="21649143" w14:textId="77777777" w:rsidR="00D52760" w:rsidRPr="00D52760" w:rsidRDefault="00D52760" w:rsidP="0028284D">
      <w:pPr>
        <w:pStyle w:val="a3"/>
        <w:spacing w:after="0"/>
        <w:ind w:right="-2"/>
        <w:rPr>
          <w:rFonts w:eastAsia="Calibri"/>
          <w:sz w:val="28"/>
          <w:szCs w:val="28"/>
        </w:rPr>
      </w:pPr>
      <w:r w:rsidRPr="00D52760">
        <w:rPr>
          <w:rFonts w:eastAsia="Calibri"/>
          <w:sz w:val="28"/>
          <w:szCs w:val="28"/>
        </w:rPr>
        <w:lastRenderedPageBreak/>
        <w:t>ветхости тепловых, водопроводных, газораспределительных сетей, сетей водоотведения;</w:t>
      </w:r>
    </w:p>
    <w:p w14:paraId="2A258CD6" w14:textId="77777777" w:rsidR="00D52760" w:rsidRPr="00D52760" w:rsidRDefault="00D52760" w:rsidP="0028284D">
      <w:pPr>
        <w:pStyle w:val="a3"/>
        <w:spacing w:after="0"/>
        <w:ind w:right="-2"/>
        <w:rPr>
          <w:rFonts w:eastAsia="Calibri"/>
          <w:sz w:val="28"/>
          <w:szCs w:val="28"/>
        </w:rPr>
      </w:pPr>
      <w:r w:rsidRPr="00D52760">
        <w:rPr>
          <w:rFonts w:eastAsia="Calibri"/>
          <w:sz w:val="28"/>
          <w:szCs w:val="28"/>
        </w:rPr>
        <w:t>халатности персонала, обслуживающего коммунальные системы жизнеобеспечения;</w:t>
      </w:r>
    </w:p>
    <w:p w14:paraId="7D98AAE1" w14:textId="77777777" w:rsidR="00D52760" w:rsidRPr="00D52760" w:rsidRDefault="00D52760" w:rsidP="0028284D">
      <w:pPr>
        <w:pStyle w:val="a3"/>
        <w:spacing w:after="0"/>
        <w:ind w:right="-2"/>
        <w:rPr>
          <w:rFonts w:eastAsia="Calibri"/>
          <w:sz w:val="28"/>
          <w:szCs w:val="28"/>
        </w:rPr>
      </w:pPr>
      <w:r w:rsidRPr="00D52760">
        <w:rPr>
          <w:rFonts w:eastAsia="Calibri"/>
          <w:sz w:val="28"/>
          <w:szCs w:val="28"/>
        </w:rPr>
        <w:t>низкое качество ремонтных работ.</w:t>
      </w:r>
    </w:p>
    <w:p w14:paraId="64E08255" w14:textId="77777777" w:rsidR="00D52760" w:rsidRDefault="00D52760" w:rsidP="0028284D">
      <w:pPr>
        <w:pStyle w:val="a5"/>
        <w:spacing w:before="0" w:after="0"/>
        <w:ind w:right="-2"/>
        <w:rPr>
          <w:rFonts w:eastAsia="Calibri"/>
          <w:sz w:val="28"/>
          <w:szCs w:val="28"/>
        </w:rPr>
      </w:pPr>
      <w:r w:rsidRPr="00D52760">
        <w:rPr>
          <w:sz w:val="28"/>
          <w:szCs w:val="28"/>
        </w:rPr>
        <w:t xml:space="preserve">Выход из строя коммунальных систем может привести к </w:t>
      </w:r>
      <w:r w:rsidRPr="00D52760">
        <w:rPr>
          <w:rFonts w:eastAsia="Calibri"/>
          <w:sz w:val="28"/>
          <w:szCs w:val="28"/>
        </w:rPr>
        <w:t>сбою в системе водоснабжения, водоотведения, газоснабжения и теплоснабжения, что значительно ухудшает условия жизнедеятельности особенно в зимний период.</w:t>
      </w:r>
    </w:p>
    <w:p w14:paraId="13F4D5D1" w14:textId="77777777" w:rsidR="0028284D" w:rsidRPr="00D52760" w:rsidRDefault="0028284D" w:rsidP="0028284D">
      <w:pPr>
        <w:pStyle w:val="a5"/>
        <w:spacing w:before="0" w:after="0"/>
        <w:ind w:right="-2"/>
        <w:rPr>
          <w:rFonts w:eastAsia="Calibri"/>
          <w:sz w:val="28"/>
          <w:szCs w:val="28"/>
        </w:rPr>
      </w:pPr>
    </w:p>
    <w:p w14:paraId="32BB6BB9" w14:textId="77777777" w:rsidR="00D52760" w:rsidRPr="00D52760" w:rsidRDefault="00D52760" w:rsidP="0028284D">
      <w:pPr>
        <w:pStyle w:val="a5"/>
        <w:spacing w:before="0" w:after="0"/>
        <w:ind w:right="-2"/>
        <w:rPr>
          <w:b/>
          <w:sz w:val="28"/>
          <w:szCs w:val="28"/>
        </w:rPr>
      </w:pPr>
      <w:bookmarkStart w:id="321" w:name="_Toc494444618"/>
      <w:r w:rsidRPr="00D52760">
        <w:rPr>
          <w:b/>
          <w:sz w:val="28"/>
          <w:szCs w:val="28"/>
        </w:rPr>
        <w:t>Аварии на автомобильном транспорте</w:t>
      </w:r>
      <w:bookmarkEnd w:id="321"/>
    </w:p>
    <w:p w14:paraId="5B2065E8" w14:textId="77777777" w:rsidR="00D52760" w:rsidRPr="00D52760" w:rsidRDefault="00D52760" w:rsidP="0028284D">
      <w:pPr>
        <w:pStyle w:val="a5"/>
        <w:spacing w:before="0" w:after="0"/>
        <w:ind w:right="-2"/>
        <w:rPr>
          <w:rFonts w:eastAsia="Calibri"/>
          <w:sz w:val="28"/>
          <w:szCs w:val="28"/>
        </w:rPr>
      </w:pPr>
      <w:r w:rsidRPr="00D52760">
        <w:rPr>
          <w:rFonts w:eastAsia="Calibri"/>
          <w:sz w:val="28"/>
          <w:szCs w:val="28"/>
        </w:rPr>
        <w:t>Основными причинами возникновения аварий на автомобильных дорогах являются: нарушение правил дорожного движения, превышение скорости, неисправность транспортных средств, неудовлетворительное техническое состояние автомобильных дорог.</w:t>
      </w:r>
    </w:p>
    <w:p w14:paraId="04F25CFC" w14:textId="77777777" w:rsidR="00D52760" w:rsidRPr="00D52760" w:rsidRDefault="00D52760" w:rsidP="0028284D">
      <w:pPr>
        <w:pStyle w:val="a5"/>
        <w:spacing w:before="0" w:after="0"/>
        <w:ind w:right="-2"/>
        <w:rPr>
          <w:rFonts w:eastAsia="Calibri"/>
          <w:sz w:val="28"/>
          <w:szCs w:val="28"/>
        </w:rPr>
      </w:pPr>
      <w:r w:rsidRPr="00D52760">
        <w:rPr>
          <w:rFonts w:eastAsia="Calibri"/>
          <w:sz w:val="28"/>
          <w:szCs w:val="28"/>
        </w:rPr>
        <w:t>К серьезным дорожно-</w:t>
      </w:r>
      <w:r w:rsidR="000B0C8D">
        <w:rPr>
          <w:rFonts w:eastAsia="Calibri"/>
          <w:sz w:val="28"/>
          <w:szCs w:val="28"/>
        </w:rPr>
        <w:t xml:space="preserve">транспортным происшествиям </w:t>
      </w:r>
      <w:r w:rsidRPr="00D52760">
        <w:rPr>
          <w:rFonts w:eastAsia="Calibri"/>
          <w:sz w:val="28"/>
          <w:szCs w:val="28"/>
        </w:rPr>
        <w:t>могут привести невыполнение правил перевозки опасных грузов и несоблюдение при этом необходимых требований безопасности. Данные аварии часто сопровождаются разливом на грунт и в водоемы опасных вещес</w:t>
      </w:r>
      <w:r w:rsidR="0028284D">
        <w:rPr>
          <w:rFonts w:eastAsia="Calibri"/>
          <w:sz w:val="28"/>
          <w:szCs w:val="28"/>
        </w:rPr>
        <w:t>тв (химических, пожароопасных).</w:t>
      </w:r>
    </w:p>
    <w:p w14:paraId="60E5F202" w14:textId="77777777" w:rsidR="00D52760" w:rsidRDefault="00D52760" w:rsidP="0028284D">
      <w:pPr>
        <w:pStyle w:val="a5"/>
        <w:spacing w:before="0" w:after="0"/>
        <w:ind w:right="-2"/>
        <w:rPr>
          <w:rFonts w:eastAsia="Calibri"/>
          <w:sz w:val="28"/>
          <w:szCs w:val="28"/>
        </w:rPr>
      </w:pPr>
      <w:r w:rsidRPr="00D52760">
        <w:rPr>
          <w:rFonts w:eastAsia="Calibri"/>
          <w:sz w:val="28"/>
          <w:szCs w:val="28"/>
        </w:rPr>
        <w:t xml:space="preserve">По региональным дорогам возможна перевозка </w:t>
      </w:r>
      <w:r w:rsidR="000B0C8D">
        <w:rPr>
          <w:rFonts w:eastAsia="Calibri"/>
          <w:sz w:val="28"/>
          <w:szCs w:val="28"/>
        </w:rPr>
        <w:t>легковоспламеняющихся жидкостей</w:t>
      </w:r>
      <w:r w:rsidR="00553861" w:rsidRPr="00D52760">
        <w:rPr>
          <w:rFonts w:eastAsia="Calibri"/>
          <w:sz w:val="28"/>
          <w:szCs w:val="28"/>
        </w:rPr>
        <w:t xml:space="preserve">, </w:t>
      </w:r>
      <w:r w:rsidR="00553861">
        <w:rPr>
          <w:rFonts w:eastAsia="Calibri"/>
          <w:sz w:val="28"/>
          <w:szCs w:val="28"/>
        </w:rPr>
        <w:t>с</w:t>
      </w:r>
      <w:r w:rsidR="000B0C8D">
        <w:rPr>
          <w:rFonts w:eastAsia="Calibri"/>
          <w:sz w:val="28"/>
          <w:szCs w:val="28"/>
        </w:rPr>
        <w:t>жиженного углеводородного газа</w:t>
      </w:r>
      <w:r w:rsidR="00553861" w:rsidRPr="00D52760">
        <w:rPr>
          <w:rFonts w:eastAsia="Calibri"/>
          <w:sz w:val="28"/>
          <w:szCs w:val="28"/>
        </w:rPr>
        <w:t xml:space="preserve">, </w:t>
      </w:r>
      <w:r w:rsidR="00553861">
        <w:rPr>
          <w:color w:val="222222"/>
          <w:sz w:val="28"/>
          <w:szCs w:val="28"/>
          <w:shd w:val="clear" w:color="auto" w:fill="FFFFFF"/>
        </w:rPr>
        <w:t>а</w:t>
      </w:r>
      <w:r w:rsidR="00553861" w:rsidRPr="007E086F">
        <w:rPr>
          <w:color w:val="222222"/>
          <w:sz w:val="28"/>
          <w:szCs w:val="28"/>
          <w:shd w:val="clear" w:color="auto" w:fill="FFFFFF"/>
        </w:rPr>
        <w:t>варийн</w:t>
      </w:r>
      <w:r w:rsidR="00553861">
        <w:rPr>
          <w:color w:val="222222"/>
          <w:sz w:val="28"/>
          <w:szCs w:val="28"/>
          <w:shd w:val="clear" w:color="auto" w:fill="FFFFFF"/>
        </w:rPr>
        <w:t>ых</w:t>
      </w:r>
      <w:r w:rsidR="00553861" w:rsidRPr="007E086F">
        <w:rPr>
          <w:color w:val="222222"/>
          <w:sz w:val="28"/>
          <w:szCs w:val="28"/>
          <w:shd w:val="clear" w:color="auto" w:fill="FFFFFF"/>
        </w:rPr>
        <w:t xml:space="preserve"> химически опасн</w:t>
      </w:r>
      <w:r w:rsidR="00553861">
        <w:rPr>
          <w:color w:val="222222"/>
          <w:sz w:val="28"/>
          <w:szCs w:val="28"/>
          <w:shd w:val="clear" w:color="auto" w:fill="FFFFFF"/>
        </w:rPr>
        <w:t>ых</w:t>
      </w:r>
      <w:r w:rsidR="00553861" w:rsidRPr="007E086F">
        <w:rPr>
          <w:color w:val="222222"/>
          <w:sz w:val="28"/>
          <w:szCs w:val="28"/>
          <w:shd w:val="clear" w:color="auto" w:fill="FFFFFF"/>
        </w:rPr>
        <w:t xml:space="preserve"> веществ</w:t>
      </w:r>
      <w:r w:rsidR="000B0C8D">
        <w:rPr>
          <w:rFonts w:eastAsia="Calibri"/>
          <w:sz w:val="28"/>
          <w:szCs w:val="28"/>
        </w:rPr>
        <w:t>. П</w:t>
      </w:r>
      <w:r w:rsidRPr="00D52760">
        <w:rPr>
          <w:rFonts w:eastAsia="Calibri"/>
          <w:sz w:val="28"/>
          <w:szCs w:val="28"/>
        </w:rPr>
        <w:t>ри возникновении аварий возможно истечение и воспламенение жидкости, а также заражении территории парами химически опасных веществ.</w:t>
      </w:r>
    </w:p>
    <w:p w14:paraId="708214FC" w14:textId="77777777" w:rsidR="00553861" w:rsidRPr="00D52760" w:rsidRDefault="00553861" w:rsidP="0028284D">
      <w:pPr>
        <w:pStyle w:val="a5"/>
        <w:spacing w:before="0" w:after="0"/>
        <w:ind w:right="-2"/>
        <w:rPr>
          <w:rFonts w:eastAsia="Calibri"/>
          <w:sz w:val="28"/>
          <w:szCs w:val="28"/>
        </w:rPr>
      </w:pPr>
    </w:p>
    <w:p w14:paraId="496BF4B8" w14:textId="77777777" w:rsidR="00D52760" w:rsidRPr="00D52760" w:rsidRDefault="00D52760" w:rsidP="0028284D">
      <w:pPr>
        <w:pStyle w:val="a5"/>
        <w:spacing w:before="0" w:after="0"/>
        <w:ind w:right="-2"/>
        <w:rPr>
          <w:b/>
          <w:sz w:val="28"/>
          <w:szCs w:val="28"/>
        </w:rPr>
      </w:pPr>
      <w:r w:rsidRPr="00D52760">
        <w:rPr>
          <w:b/>
          <w:sz w:val="28"/>
          <w:szCs w:val="28"/>
        </w:rPr>
        <w:t>Аварии на железнодорожном транспорте</w:t>
      </w:r>
    </w:p>
    <w:p w14:paraId="16002279" w14:textId="2FE99234" w:rsidR="00D52760" w:rsidRDefault="00ED4824" w:rsidP="0028284D">
      <w:pPr>
        <w:pStyle w:val="a5"/>
        <w:spacing w:before="0" w:after="0"/>
        <w:ind w:right="-2"/>
        <w:rPr>
          <w:sz w:val="28"/>
          <w:szCs w:val="28"/>
        </w:rPr>
      </w:pPr>
      <w:r>
        <w:rPr>
          <w:rFonts w:eastAsia="Calibri"/>
          <w:sz w:val="28"/>
          <w:szCs w:val="28"/>
        </w:rPr>
        <w:t>Аварии на железнодорожном транспорте в граница Форпост-Каргатского сельсовета исключены</w:t>
      </w:r>
      <w:r w:rsidR="00637D14">
        <w:rPr>
          <w:rFonts w:eastAsia="Calibri"/>
          <w:sz w:val="28"/>
          <w:szCs w:val="28"/>
        </w:rPr>
        <w:t>.</w:t>
      </w:r>
      <w:r>
        <w:rPr>
          <w:rFonts w:eastAsia="Calibri"/>
          <w:sz w:val="28"/>
          <w:szCs w:val="28"/>
        </w:rPr>
        <w:t xml:space="preserve"> По территории поселения не проходят железнодорожные пути общего и необщего пользования.</w:t>
      </w:r>
    </w:p>
    <w:p w14:paraId="1E373581" w14:textId="77777777" w:rsidR="00553861" w:rsidRDefault="00553861" w:rsidP="0028284D">
      <w:pPr>
        <w:pStyle w:val="a5"/>
        <w:spacing w:before="0" w:after="0"/>
        <w:ind w:right="-2"/>
        <w:rPr>
          <w:sz w:val="28"/>
          <w:szCs w:val="28"/>
        </w:rPr>
      </w:pPr>
    </w:p>
    <w:p w14:paraId="470C5C85" w14:textId="77777777" w:rsidR="00513805" w:rsidRDefault="00513805" w:rsidP="00553861">
      <w:pPr>
        <w:pStyle w:val="3"/>
        <w:spacing w:before="0" w:after="0"/>
        <w:ind w:left="0" w:right="-2"/>
        <w:rPr>
          <w:sz w:val="28"/>
          <w:szCs w:val="28"/>
        </w:rPr>
      </w:pPr>
      <w:bookmarkStart w:id="322" w:name="_Toc372547343"/>
      <w:bookmarkStart w:id="323" w:name="_Toc484523138"/>
      <w:bookmarkStart w:id="324" w:name="_Toc494444622"/>
      <w:bookmarkStart w:id="325" w:name="_Toc517786876"/>
      <w:bookmarkStart w:id="326" w:name="_Toc3385938"/>
      <w:bookmarkStart w:id="327" w:name="_Toc11483352"/>
      <w:bookmarkStart w:id="328" w:name="_Toc19276431"/>
      <w:bookmarkStart w:id="329" w:name="_Toc120923219"/>
      <w:r w:rsidRPr="00513805">
        <w:rPr>
          <w:sz w:val="28"/>
          <w:szCs w:val="28"/>
        </w:rPr>
        <w:t>Перечень мероприятий по обеспечению пожарной безопасности</w:t>
      </w:r>
      <w:bookmarkEnd w:id="322"/>
      <w:bookmarkEnd w:id="323"/>
      <w:bookmarkEnd w:id="324"/>
      <w:bookmarkEnd w:id="325"/>
      <w:bookmarkEnd w:id="326"/>
      <w:bookmarkEnd w:id="327"/>
      <w:bookmarkEnd w:id="328"/>
      <w:bookmarkEnd w:id="329"/>
    </w:p>
    <w:p w14:paraId="40463F2C" w14:textId="77777777" w:rsidR="00553861" w:rsidRPr="00553861" w:rsidRDefault="00553861" w:rsidP="00553861">
      <w:pPr>
        <w:pStyle w:val="a5"/>
        <w:spacing w:before="0" w:after="0"/>
      </w:pPr>
    </w:p>
    <w:p w14:paraId="61F24131" w14:textId="77777777" w:rsidR="00513805" w:rsidRPr="00513805" w:rsidRDefault="00D5203A" w:rsidP="00553861">
      <w:pPr>
        <w:pStyle w:val="a5"/>
        <w:spacing w:before="0" w:after="0"/>
        <w:ind w:right="-2"/>
        <w:rPr>
          <w:sz w:val="28"/>
          <w:szCs w:val="28"/>
        </w:rPr>
      </w:pPr>
      <w:r>
        <w:rPr>
          <w:sz w:val="28"/>
          <w:szCs w:val="28"/>
        </w:rPr>
        <w:t>На основании Ф</w:t>
      </w:r>
      <w:r w:rsidR="00513805" w:rsidRPr="00513805">
        <w:rPr>
          <w:sz w:val="28"/>
          <w:szCs w:val="28"/>
        </w:rPr>
        <w:t>еде</w:t>
      </w:r>
      <w:r w:rsidR="00FE38FA">
        <w:rPr>
          <w:sz w:val="28"/>
          <w:szCs w:val="28"/>
        </w:rPr>
        <w:t xml:space="preserve">рального закона от 06.10.2003 </w:t>
      </w:r>
      <w:r w:rsidR="00513805" w:rsidRPr="00513805">
        <w:rPr>
          <w:sz w:val="28"/>
          <w:szCs w:val="28"/>
        </w:rPr>
        <w:t>№ 131-ФЗ «Об общих принципах организации местного самоуправления в Российской Федерации», Устава городского поселения, в целях предупреждения и ликвидации чрезвычайных ситуаций, обеспечения пожарной безопасности в населенн</w:t>
      </w:r>
      <w:r w:rsidR="00FE38FA">
        <w:rPr>
          <w:sz w:val="28"/>
          <w:szCs w:val="28"/>
        </w:rPr>
        <w:t>ом</w:t>
      </w:r>
      <w:r w:rsidR="00513805" w:rsidRPr="00513805">
        <w:rPr>
          <w:sz w:val="28"/>
          <w:szCs w:val="28"/>
        </w:rPr>
        <w:t xml:space="preserve"> пункт</w:t>
      </w:r>
      <w:r w:rsidR="00FE38FA">
        <w:rPr>
          <w:sz w:val="28"/>
          <w:szCs w:val="28"/>
        </w:rPr>
        <w:t>е</w:t>
      </w:r>
      <w:r w:rsidR="00513805" w:rsidRPr="00513805">
        <w:rPr>
          <w:sz w:val="28"/>
          <w:szCs w:val="28"/>
        </w:rPr>
        <w:t xml:space="preserve"> поселения</w:t>
      </w:r>
      <w:r w:rsidR="00FE38FA" w:rsidRPr="00FE38FA">
        <w:rPr>
          <w:sz w:val="28"/>
          <w:szCs w:val="28"/>
        </w:rPr>
        <w:t>,</w:t>
      </w:r>
      <w:r w:rsidR="00513805" w:rsidRPr="00513805">
        <w:rPr>
          <w:sz w:val="28"/>
          <w:szCs w:val="28"/>
        </w:rPr>
        <w:t xml:space="preserve"> реализуется комплекс организационных, методических и технических мероприятий, обеспечивающих достижение поставленной цели, и направленных на укрепление пожарной безопасности в муниципальном образовании.</w:t>
      </w:r>
    </w:p>
    <w:p w14:paraId="25BBD636" w14:textId="77777777" w:rsidR="00513805" w:rsidRPr="00513805" w:rsidRDefault="00513805" w:rsidP="00FE38FA">
      <w:pPr>
        <w:pStyle w:val="a5"/>
        <w:spacing w:before="0" w:after="0"/>
        <w:ind w:right="-2"/>
        <w:rPr>
          <w:sz w:val="28"/>
          <w:szCs w:val="28"/>
        </w:rPr>
      </w:pPr>
      <w:r w:rsidRPr="00513805">
        <w:rPr>
          <w:sz w:val="28"/>
          <w:szCs w:val="28"/>
        </w:rPr>
        <w:t>Также на обеспечение пожарной безопасности направлены планировочные, конструктивные и инженерные решения проекта.</w:t>
      </w:r>
    </w:p>
    <w:p w14:paraId="32158E30" w14:textId="77777777" w:rsidR="00513805" w:rsidRPr="00513805" w:rsidRDefault="00513805" w:rsidP="00FE38FA">
      <w:pPr>
        <w:pStyle w:val="a5"/>
        <w:spacing w:before="0" w:after="0"/>
        <w:ind w:right="-2"/>
        <w:rPr>
          <w:sz w:val="28"/>
          <w:szCs w:val="28"/>
        </w:rPr>
      </w:pPr>
      <w:r w:rsidRPr="00513805">
        <w:rPr>
          <w:sz w:val="28"/>
          <w:szCs w:val="28"/>
        </w:rPr>
        <w:t xml:space="preserve">В пределах зон жилых застроек, общественно-деловых зон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w:t>
      </w:r>
      <w:r w:rsidRPr="00513805">
        <w:rPr>
          <w:sz w:val="28"/>
          <w:szCs w:val="28"/>
        </w:rPr>
        <w:lastRenderedPageBreak/>
        <w:t>учреждений, общеобразовательных учреждений, учреждений здравоохранения и отдыха устанавливается в соответствии с требованиями Федерального закона от 22.07.2008 № 123 «Технический регламент о требованиях пожарной безопасности».</w:t>
      </w:r>
    </w:p>
    <w:p w14:paraId="7FFCA698" w14:textId="77777777" w:rsidR="00513805" w:rsidRPr="00513805" w:rsidRDefault="00513805" w:rsidP="00FE38FA">
      <w:pPr>
        <w:pStyle w:val="a5"/>
        <w:spacing w:before="0" w:after="0"/>
        <w:ind w:right="-2"/>
        <w:rPr>
          <w:sz w:val="28"/>
          <w:szCs w:val="28"/>
        </w:rPr>
      </w:pPr>
      <w:r w:rsidRPr="00513805">
        <w:rPr>
          <w:sz w:val="28"/>
          <w:szCs w:val="28"/>
        </w:rPr>
        <w:t xml:space="preserve">В случае невозможности устранения воздействия на людей и жилые здания опасных факторов пожара и взрыва на </w:t>
      </w:r>
      <w:proofErr w:type="spellStart"/>
      <w:r w:rsidRPr="00513805">
        <w:rPr>
          <w:sz w:val="28"/>
          <w:szCs w:val="28"/>
        </w:rPr>
        <w:t>пожаро</w:t>
      </w:r>
      <w:proofErr w:type="spellEnd"/>
      <w:r w:rsidRPr="00513805">
        <w:rPr>
          <w:sz w:val="28"/>
          <w:szCs w:val="28"/>
        </w:rPr>
        <w:t>-взрывоопасных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14:paraId="22C0F6EF" w14:textId="4A94F9CD" w:rsidR="00513805" w:rsidRPr="00513805" w:rsidRDefault="00513805" w:rsidP="00ED4824">
      <w:pPr>
        <w:pStyle w:val="a5"/>
        <w:spacing w:before="0" w:after="0"/>
        <w:ind w:right="-2"/>
        <w:rPr>
          <w:sz w:val="28"/>
          <w:szCs w:val="28"/>
        </w:rPr>
      </w:pPr>
      <w:r w:rsidRPr="00513805">
        <w:rPr>
          <w:sz w:val="28"/>
          <w:szCs w:val="28"/>
        </w:rPr>
        <w:t>Подъезд пожарных автомобилей должен быть обеспечен:</w:t>
      </w:r>
    </w:p>
    <w:p w14:paraId="5FCDF841" w14:textId="77777777" w:rsidR="00513805" w:rsidRPr="00513805" w:rsidRDefault="00FE38FA" w:rsidP="00FE38FA">
      <w:pPr>
        <w:pStyle w:val="a5"/>
        <w:spacing w:before="0" w:after="0"/>
        <w:ind w:right="-2"/>
        <w:rPr>
          <w:sz w:val="28"/>
          <w:szCs w:val="28"/>
        </w:rPr>
      </w:pPr>
      <w:r>
        <w:rPr>
          <w:sz w:val="28"/>
          <w:szCs w:val="28"/>
        </w:rPr>
        <w:t>‒</w:t>
      </w:r>
      <w:r w:rsidR="00B2358E">
        <w:rPr>
          <w:sz w:val="28"/>
          <w:szCs w:val="28"/>
        </w:rPr>
        <w:t xml:space="preserve"> </w:t>
      </w:r>
      <w:r w:rsidR="00513805" w:rsidRPr="00513805">
        <w:rPr>
          <w:sz w:val="28"/>
          <w:szCs w:val="28"/>
        </w:rP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14:paraId="7BB9AFC0" w14:textId="77777777" w:rsidR="00513805" w:rsidRPr="00513805" w:rsidRDefault="00513805" w:rsidP="00FE38FA">
      <w:pPr>
        <w:pStyle w:val="a5"/>
        <w:spacing w:before="0" w:after="0"/>
        <w:ind w:right="-2"/>
        <w:rPr>
          <w:sz w:val="28"/>
          <w:szCs w:val="28"/>
        </w:rPr>
      </w:pPr>
      <w:r w:rsidRPr="00513805">
        <w:rPr>
          <w:sz w:val="28"/>
          <w:szCs w:val="28"/>
        </w:rPr>
        <w:t>К зданиям, сооружениям и строениям производственных объектов по всей их длине должен быть обеспечен подъезд пожарных автомобилей:</w:t>
      </w:r>
    </w:p>
    <w:p w14:paraId="1D98464C" w14:textId="77777777" w:rsidR="00513805" w:rsidRPr="00513805" w:rsidRDefault="00FE38FA" w:rsidP="00FE38FA">
      <w:pPr>
        <w:pStyle w:val="a5"/>
        <w:spacing w:before="0" w:after="0"/>
        <w:ind w:right="-2"/>
        <w:rPr>
          <w:sz w:val="28"/>
          <w:szCs w:val="28"/>
        </w:rPr>
      </w:pPr>
      <w:r>
        <w:rPr>
          <w:sz w:val="28"/>
          <w:szCs w:val="28"/>
        </w:rPr>
        <w:t>‒</w:t>
      </w:r>
      <w:r w:rsidR="00B2358E">
        <w:rPr>
          <w:sz w:val="28"/>
          <w:szCs w:val="28"/>
        </w:rPr>
        <w:t xml:space="preserve"> </w:t>
      </w:r>
      <w:r w:rsidR="00513805" w:rsidRPr="00513805">
        <w:rPr>
          <w:sz w:val="28"/>
          <w:szCs w:val="28"/>
        </w:rPr>
        <w:t>с одной стороны - при ширине здания, сооружения или строения не более 18 метров;</w:t>
      </w:r>
    </w:p>
    <w:p w14:paraId="75CD9AA9" w14:textId="77777777" w:rsidR="00513805" w:rsidRPr="00513805" w:rsidRDefault="00FE38FA" w:rsidP="00FE38FA">
      <w:pPr>
        <w:pStyle w:val="a5"/>
        <w:spacing w:before="0" w:after="0"/>
        <w:ind w:right="-2"/>
        <w:rPr>
          <w:sz w:val="28"/>
          <w:szCs w:val="28"/>
        </w:rPr>
      </w:pPr>
      <w:r>
        <w:rPr>
          <w:sz w:val="28"/>
          <w:szCs w:val="28"/>
        </w:rPr>
        <w:t>‒</w:t>
      </w:r>
      <w:r w:rsidR="00B2358E">
        <w:rPr>
          <w:sz w:val="28"/>
          <w:szCs w:val="28"/>
        </w:rPr>
        <w:t xml:space="preserve"> </w:t>
      </w:r>
      <w:r w:rsidR="00513805" w:rsidRPr="00513805">
        <w:rPr>
          <w:sz w:val="28"/>
          <w:szCs w:val="28"/>
        </w:rPr>
        <w:t>с двух сторон - при ширине здания, сооружения или строения более 18 метров, а также при устройстве замкнутых и полузамкнутых дворов.</w:t>
      </w:r>
    </w:p>
    <w:p w14:paraId="6BB3496A" w14:textId="77777777" w:rsidR="00513805" w:rsidRPr="00513805" w:rsidRDefault="00513805" w:rsidP="00FE38FA">
      <w:pPr>
        <w:pStyle w:val="a5"/>
        <w:spacing w:before="0" w:after="0"/>
        <w:ind w:right="-2"/>
        <w:rPr>
          <w:sz w:val="28"/>
          <w:szCs w:val="28"/>
        </w:rPr>
      </w:pPr>
      <w:r w:rsidRPr="00513805">
        <w:rPr>
          <w:sz w:val="28"/>
          <w:szCs w:val="28"/>
        </w:rPr>
        <w:t>Допускается предусматривать подъезд пожарных автомобилей только с одной стороны к зданиям, сооружениям и строениям в случаях:</w:t>
      </w:r>
    </w:p>
    <w:p w14:paraId="581469CF" w14:textId="77777777" w:rsidR="00513805" w:rsidRPr="00513805" w:rsidRDefault="00FE38FA" w:rsidP="00FE38FA">
      <w:pPr>
        <w:pStyle w:val="a5"/>
        <w:spacing w:before="0" w:after="0"/>
        <w:ind w:right="-2"/>
        <w:rPr>
          <w:sz w:val="28"/>
          <w:szCs w:val="28"/>
        </w:rPr>
      </w:pPr>
      <w:r>
        <w:rPr>
          <w:sz w:val="28"/>
          <w:szCs w:val="28"/>
        </w:rPr>
        <w:t>‒</w:t>
      </w:r>
      <w:r w:rsidR="00B2358E">
        <w:rPr>
          <w:sz w:val="28"/>
          <w:szCs w:val="28"/>
        </w:rPr>
        <w:t xml:space="preserve"> </w:t>
      </w:r>
      <w:r w:rsidR="00513805" w:rsidRPr="00513805">
        <w:rPr>
          <w:sz w:val="28"/>
          <w:szCs w:val="28"/>
        </w:rPr>
        <w:t>меньшей этажности;</w:t>
      </w:r>
    </w:p>
    <w:p w14:paraId="222BFF3F" w14:textId="77777777" w:rsidR="00513805" w:rsidRPr="00513805" w:rsidRDefault="00FE38FA" w:rsidP="00FE38FA">
      <w:pPr>
        <w:pStyle w:val="a5"/>
        <w:spacing w:before="0" w:after="0"/>
        <w:ind w:right="-2"/>
        <w:rPr>
          <w:sz w:val="28"/>
          <w:szCs w:val="28"/>
        </w:rPr>
      </w:pPr>
      <w:r>
        <w:rPr>
          <w:sz w:val="28"/>
          <w:szCs w:val="28"/>
        </w:rPr>
        <w:t>‒</w:t>
      </w:r>
      <w:r w:rsidR="00B2358E">
        <w:rPr>
          <w:sz w:val="28"/>
          <w:szCs w:val="28"/>
        </w:rPr>
        <w:t xml:space="preserve"> </w:t>
      </w:r>
      <w:r w:rsidR="00513805" w:rsidRPr="00513805">
        <w:rPr>
          <w:sz w:val="28"/>
          <w:szCs w:val="28"/>
        </w:rPr>
        <w:t>двусторонней ориентации квартир или помещений;</w:t>
      </w:r>
    </w:p>
    <w:p w14:paraId="0CEBCD96" w14:textId="77777777" w:rsidR="00513805" w:rsidRPr="00513805" w:rsidRDefault="00FE38FA" w:rsidP="00FE38FA">
      <w:pPr>
        <w:pStyle w:val="a5"/>
        <w:spacing w:before="0" w:after="0"/>
        <w:ind w:right="-2"/>
        <w:rPr>
          <w:sz w:val="28"/>
          <w:szCs w:val="28"/>
        </w:rPr>
      </w:pPr>
      <w:r>
        <w:rPr>
          <w:sz w:val="28"/>
          <w:szCs w:val="28"/>
        </w:rPr>
        <w:t>‒</w:t>
      </w:r>
      <w:r w:rsidR="00B2358E">
        <w:rPr>
          <w:sz w:val="28"/>
          <w:szCs w:val="28"/>
        </w:rPr>
        <w:t xml:space="preserve"> </w:t>
      </w:r>
      <w:r w:rsidR="00513805" w:rsidRPr="00513805">
        <w:rPr>
          <w:sz w:val="28"/>
          <w:szCs w:val="28"/>
        </w:rPr>
        <w:t xml:space="preserve">устройства наружных открытых лестниц, связывающих лоджии и балконы смежных этажей между собой, или лестниц </w:t>
      </w:r>
      <w:r>
        <w:rPr>
          <w:sz w:val="28"/>
          <w:szCs w:val="28"/>
        </w:rPr>
        <w:t>третьего</w:t>
      </w:r>
      <w:r w:rsidR="00513805" w:rsidRPr="00513805">
        <w:rPr>
          <w:sz w:val="28"/>
          <w:szCs w:val="28"/>
        </w:rPr>
        <w:t xml:space="preserve"> типа при коридорной планировке зданий.</w:t>
      </w:r>
    </w:p>
    <w:p w14:paraId="4D3AA1B9" w14:textId="77777777" w:rsidR="00513805" w:rsidRPr="00513805" w:rsidRDefault="00513805" w:rsidP="00FE38FA">
      <w:pPr>
        <w:pStyle w:val="a5"/>
        <w:spacing w:before="0" w:after="0"/>
        <w:ind w:right="-2"/>
        <w:rPr>
          <w:sz w:val="28"/>
          <w:szCs w:val="28"/>
        </w:rPr>
      </w:pPr>
      <w:r w:rsidRPr="00513805">
        <w:rPr>
          <w:sz w:val="28"/>
          <w:szCs w:val="28"/>
        </w:rPr>
        <w:t>К здания</w:t>
      </w:r>
      <w:r w:rsidR="00FE38FA">
        <w:rPr>
          <w:sz w:val="28"/>
          <w:szCs w:val="28"/>
        </w:rPr>
        <w:t>м с площадью застройки более 10</w:t>
      </w:r>
      <w:r w:rsidRPr="00513805">
        <w:rPr>
          <w:sz w:val="28"/>
          <w:szCs w:val="28"/>
        </w:rPr>
        <w:t>000 квадратных метров или шириной более 100 метров подъезд пожарных автомобилей должен быть обеспечен со всех сторон.</w:t>
      </w:r>
    </w:p>
    <w:p w14:paraId="5D5B12D1" w14:textId="77777777" w:rsidR="00513805" w:rsidRPr="00513805" w:rsidRDefault="00513805" w:rsidP="00FE38FA">
      <w:pPr>
        <w:pStyle w:val="a5"/>
        <w:spacing w:before="0" w:after="0"/>
        <w:ind w:right="-2"/>
        <w:rPr>
          <w:sz w:val="28"/>
          <w:szCs w:val="28"/>
        </w:rPr>
      </w:pPr>
      <w:r w:rsidRPr="00513805">
        <w:rPr>
          <w:sz w:val="28"/>
          <w:szCs w:val="28"/>
        </w:rP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09EDC940" w14:textId="77777777" w:rsidR="00513805" w:rsidRPr="00513805" w:rsidRDefault="00513805" w:rsidP="00FE38FA">
      <w:pPr>
        <w:pStyle w:val="a5"/>
        <w:spacing w:before="0" w:after="0"/>
        <w:ind w:right="-2"/>
        <w:rPr>
          <w:sz w:val="28"/>
          <w:szCs w:val="28"/>
        </w:rPr>
      </w:pPr>
      <w:r w:rsidRPr="00513805">
        <w:rPr>
          <w:sz w:val="28"/>
          <w:szCs w:val="28"/>
        </w:rPr>
        <w:t>Ширина проездов для пожарной техники должна составлять не менее 6 метров.</w:t>
      </w:r>
    </w:p>
    <w:p w14:paraId="024E5041" w14:textId="77777777" w:rsidR="00513805" w:rsidRPr="00513805" w:rsidRDefault="00513805" w:rsidP="00FE38FA">
      <w:pPr>
        <w:pStyle w:val="a5"/>
        <w:spacing w:before="0" w:after="0"/>
        <w:ind w:right="-2"/>
        <w:rPr>
          <w:sz w:val="28"/>
          <w:szCs w:val="28"/>
        </w:rPr>
      </w:pPr>
      <w:r w:rsidRPr="00513805">
        <w:rPr>
          <w:sz w:val="28"/>
          <w:szCs w:val="28"/>
        </w:rP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14:paraId="11698357" w14:textId="77777777" w:rsidR="00513805" w:rsidRPr="00513805" w:rsidRDefault="00513805" w:rsidP="00FE38FA">
      <w:pPr>
        <w:pStyle w:val="a5"/>
        <w:spacing w:before="0" w:after="0"/>
        <w:ind w:right="-2"/>
        <w:rPr>
          <w:sz w:val="28"/>
          <w:szCs w:val="28"/>
        </w:rPr>
      </w:pPr>
      <w:r w:rsidRPr="00513805">
        <w:rPr>
          <w:sz w:val="28"/>
          <w:szCs w:val="28"/>
        </w:rPr>
        <w:t>Расстояние от внутреннего края подъезда до стены здания, сооружения и строения должно быть:</w:t>
      </w:r>
    </w:p>
    <w:p w14:paraId="17E05D27" w14:textId="77777777" w:rsidR="00513805" w:rsidRPr="00513805" w:rsidRDefault="00FE38FA" w:rsidP="00FE38FA">
      <w:pPr>
        <w:pStyle w:val="a5"/>
        <w:spacing w:before="0" w:after="0"/>
        <w:ind w:right="-2"/>
        <w:rPr>
          <w:sz w:val="28"/>
          <w:szCs w:val="28"/>
        </w:rPr>
      </w:pPr>
      <w:r>
        <w:rPr>
          <w:sz w:val="28"/>
          <w:szCs w:val="28"/>
        </w:rPr>
        <w:lastRenderedPageBreak/>
        <w:t>‒</w:t>
      </w:r>
      <w:r w:rsidR="001823A9">
        <w:rPr>
          <w:sz w:val="28"/>
          <w:szCs w:val="28"/>
        </w:rPr>
        <w:t xml:space="preserve"> </w:t>
      </w:r>
      <w:r w:rsidR="00513805" w:rsidRPr="00513805">
        <w:rPr>
          <w:sz w:val="28"/>
          <w:szCs w:val="28"/>
        </w:rPr>
        <w:t>для зданий высотой не более 28 метров - не более 8 метров;</w:t>
      </w:r>
    </w:p>
    <w:p w14:paraId="156262A9" w14:textId="77777777" w:rsidR="00513805" w:rsidRPr="00513805" w:rsidRDefault="00FE38FA" w:rsidP="00FE38FA">
      <w:pPr>
        <w:pStyle w:val="a5"/>
        <w:spacing w:before="0" w:after="0"/>
        <w:ind w:right="-2"/>
        <w:rPr>
          <w:sz w:val="28"/>
          <w:szCs w:val="28"/>
        </w:rPr>
      </w:pPr>
      <w:r>
        <w:rPr>
          <w:sz w:val="28"/>
          <w:szCs w:val="28"/>
        </w:rPr>
        <w:t>‒</w:t>
      </w:r>
      <w:r w:rsidR="00513805" w:rsidRPr="00513805">
        <w:rPr>
          <w:sz w:val="28"/>
          <w:szCs w:val="28"/>
        </w:rPr>
        <w:t xml:space="preserve"> для зданий высотой более 28 метров - не более 16 метров.</w:t>
      </w:r>
    </w:p>
    <w:p w14:paraId="7A6F976D" w14:textId="77777777" w:rsidR="00513805" w:rsidRPr="00513805" w:rsidRDefault="00513805" w:rsidP="00FE38FA">
      <w:pPr>
        <w:pStyle w:val="a5"/>
        <w:spacing w:before="0" w:after="0"/>
        <w:ind w:right="-2"/>
        <w:rPr>
          <w:sz w:val="28"/>
          <w:szCs w:val="28"/>
        </w:rPr>
      </w:pPr>
      <w:r w:rsidRPr="00513805">
        <w:rPr>
          <w:sz w:val="28"/>
          <w:szCs w:val="28"/>
        </w:rPr>
        <w:t>Конструкция дорожной одежды проездов для пожарной техники должна быть рассчитана на нагрузку от пожарных автомобилей.</w:t>
      </w:r>
    </w:p>
    <w:p w14:paraId="26112CFB" w14:textId="77777777" w:rsidR="00513805" w:rsidRPr="00513805" w:rsidRDefault="00513805" w:rsidP="00FE38FA">
      <w:pPr>
        <w:pStyle w:val="a5"/>
        <w:spacing w:before="0" w:after="0"/>
        <w:ind w:right="-2"/>
        <w:rPr>
          <w:sz w:val="28"/>
          <w:szCs w:val="28"/>
        </w:rPr>
      </w:pPr>
      <w:r w:rsidRPr="00513805">
        <w:rPr>
          <w:sz w:val="28"/>
          <w:szCs w:val="28"/>
        </w:rPr>
        <w:t>В замкнутых и полузамкнутых дворах необходимо предусматривать проезды для пожарных автомобилей.</w:t>
      </w:r>
    </w:p>
    <w:p w14:paraId="7BF760BD" w14:textId="77777777" w:rsidR="00513805" w:rsidRPr="00513805" w:rsidRDefault="00513805" w:rsidP="00FE38FA">
      <w:pPr>
        <w:pStyle w:val="a5"/>
        <w:spacing w:before="0" w:after="0"/>
        <w:ind w:right="-2"/>
        <w:rPr>
          <w:sz w:val="28"/>
          <w:szCs w:val="28"/>
        </w:rPr>
      </w:pPr>
      <w:r w:rsidRPr="00513805">
        <w:rPr>
          <w:sz w:val="28"/>
          <w:szCs w:val="28"/>
        </w:rPr>
        <w:t>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14:paraId="5C471E68" w14:textId="77777777" w:rsidR="00513805" w:rsidRPr="00513805" w:rsidRDefault="00513805" w:rsidP="00FE38FA">
      <w:pPr>
        <w:pStyle w:val="a5"/>
        <w:spacing w:before="0" w:after="0"/>
        <w:ind w:right="-2"/>
        <w:rPr>
          <w:sz w:val="28"/>
          <w:szCs w:val="28"/>
        </w:rPr>
      </w:pPr>
      <w:r w:rsidRPr="00513805">
        <w:rPr>
          <w:sz w:val="28"/>
          <w:szCs w:val="28"/>
        </w:rPr>
        <w:t>Тупиковые проезды должны заканчиваться площадками для разворота пожарной техники размером не менее чем 15×15 метров. Максимальная протяженность тупикового проезда не должна превышать 150 метров.</w:t>
      </w:r>
    </w:p>
    <w:p w14:paraId="63A02E57" w14:textId="77777777" w:rsidR="00513805" w:rsidRPr="00513805" w:rsidRDefault="00513805" w:rsidP="00FE38FA">
      <w:pPr>
        <w:pStyle w:val="a5"/>
        <w:spacing w:before="0" w:after="0"/>
        <w:ind w:right="-2"/>
        <w:rPr>
          <w:sz w:val="28"/>
          <w:szCs w:val="28"/>
        </w:rPr>
      </w:pPr>
      <w:r w:rsidRPr="00513805">
        <w:rPr>
          <w:sz w:val="28"/>
          <w:szCs w:val="28"/>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131EB4CC" w14:textId="77777777" w:rsidR="00513805" w:rsidRPr="00513805" w:rsidRDefault="00513805" w:rsidP="00FE38FA">
      <w:pPr>
        <w:pStyle w:val="a5"/>
        <w:spacing w:before="0" w:after="0"/>
        <w:ind w:right="-2"/>
        <w:rPr>
          <w:sz w:val="28"/>
          <w:szCs w:val="28"/>
        </w:rPr>
      </w:pPr>
      <w:r w:rsidRPr="00513805">
        <w:rPr>
          <w:sz w:val="28"/>
          <w:szCs w:val="28"/>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14:paraId="1C0AACE2" w14:textId="77777777" w:rsidR="00513805" w:rsidRPr="00513805" w:rsidRDefault="00513805" w:rsidP="00FE38FA">
      <w:pPr>
        <w:pStyle w:val="a5"/>
        <w:spacing w:before="0" w:after="0"/>
        <w:ind w:right="-2"/>
        <w:rPr>
          <w:sz w:val="28"/>
          <w:szCs w:val="28"/>
        </w:rPr>
      </w:pPr>
      <w:r w:rsidRPr="00513805">
        <w:rPr>
          <w:sz w:val="28"/>
          <w:szCs w:val="28"/>
        </w:rPr>
        <w:t>Проектная документация на рабочей стадии подвергается экспертизе на устойчивость, надежность и пожаробезопасность сооружений при их эксплуатации.</w:t>
      </w:r>
    </w:p>
    <w:p w14:paraId="60972B79" w14:textId="77777777" w:rsidR="00513805" w:rsidRPr="00513805" w:rsidRDefault="00513805" w:rsidP="00FE38FA">
      <w:pPr>
        <w:pStyle w:val="a5"/>
        <w:spacing w:before="0" w:after="0"/>
        <w:ind w:right="-2"/>
        <w:rPr>
          <w:sz w:val="28"/>
          <w:szCs w:val="28"/>
        </w:rPr>
      </w:pPr>
      <w:r w:rsidRPr="00513805">
        <w:rPr>
          <w:sz w:val="28"/>
          <w:szCs w:val="28"/>
        </w:rPr>
        <w:t>Кроме описанных выше мер по усилению противопожарной охраны, первичные меры пожарной безопасности включают в себя также:</w:t>
      </w:r>
    </w:p>
    <w:p w14:paraId="226BA4D7" w14:textId="77777777" w:rsidR="00513805" w:rsidRPr="00513805" w:rsidRDefault="00FE38FA" w:rsidP="00FE38FA">
      <w:pPr>
        <w:pStyle w:val="a5"/>
        <w:spacing w:before="0" w:after="0"/>
        <w:ind w:right="-2"/>
        <w:rPr>
          <w:sz w:val="28"/>
          <w:szCs w:val="28"/>
        </w:rPr>
      </w:pPr>
      <w:r>
        <w:rPr>
          <w:sz w:val="28"/>
          <w:szCs w:val="28"/>
        </w:rPr>
        <w:t>‒</w:t>
      </w:r>
      <w:r w:rsidR="001823A9">
        <w:rPr>
          <w:sz w:val="28"/>
          <w:szCs w:val="28"/>
        </w:rPr>
        <w:t xml:space="preserve"> </w:t>
      </w:r>
      <w:r w:rsidR="00513805" w:rsidRPr="00513805">
        <w:rPr>
          <w:sz w:val="28"/>
          <w:szCs w:val="28"/>
        </w:rPr>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169F8474" w14:textId="77777777" w:rsidR="00513805" w:rsidRPr="00513805" w:rsidRDefault="00FE38FA" w:rsidP="00FE38FA">
      <w:pPr>
        <w:pStyle w:val="a5"/>
        <w:spacing w:before="0" w:after="0"/>
        <w:ind w:right="-2"/>
        <w:rPr>
          <w:sz w:val="28"/>
          <w:szCs w:val="28"/>
        </w:rPr>
      </w:pPr>
      <w:r>
        <w:rPr>
          <w:sz w:val="28"/>
          <w:szCs w:val="28"/>
        </w:rPr>
        <w:t>‒</w:t>
      </w:r>
      <w:r w:rsidR="001823A9">
        <w:rPr>
          <w:sz w:val="28"/>
          <w:szCs w:val="28"/>
        </w:rPr>
        <w:t xml:space="preserve"> </w:t>
      </w:r>
      <w:r w:rsidR="00513805" w:rsidRPr="00513805">
        <w:rPr>
          <w:sz w:val="28"/>
          <w:szCs w:val="28"/>
        </w:rP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00A92066" w14:textId="77777777" w:rsidR="00513805" w:rsidRPr="00513805" w:rsidRDefault="00FE38FA" w:rsidP="00FE38FA">
      <w:pPr>
        <w:pStyle w:val="a5"/>
        <w:spacing w:before="0" w:after="0"/>
        <w:ind w:right="-2"/>
        <w:rPr>
          <w:sz w:val="28"/>
          <w:szCs w:val="28"/>
        </w:rPr>
      </w:pPr>
      <w:r>
        <w:rPr>
          <w:sz w:val="28"/>
          <w:szCs w:val="28"/>
        </w:rPr>
        <w:t>‒</w:t>
      </w:r>
      <w:r w:rsidR="001823A9">
        <w:rPr>
          <w:sz w:val="28"/>
          <w:szCs w:val="28"/>
        </w:rPr>
        <w:t xml:space="preserve"> </w:t>
      </w:r>
      <w:r w:rsidR="00513805" w:rsidRPr="00513805">
        <w:rPr>
          <w:sz w:val="28"/>
          <w:szCs w:val="28"/>
        </w:rPr>
        <w:t>обеспечение беспрепятственного проезда пожарной техники к месту пожара;</w:t>
      </w:r>
    </w:p>
    <w:p w14:paraId="734C9CC1" w14:textId="77777777" w:rsidR="00513805" w:rsidRPr="00513805" w:rsidRDefault="00FE38FA" w:rsidP="00FE38FA">
      <w:pPr>
        <w:pStyle w:val="a5"/>
        <w:spacing w:before="0" w:after="0"/>
        <w:ind w:right="-2"/>
        <w:rPr>
          <w:sz w:val="28"/>
          <w:szCs w:val="28"/>
        </w:rPr>
      </w:pPr>
      <w:r>
        <w:rPr>
          <w:sz w:val="28"/>
          <w:szCs w:val="28"/>
        </w:rPr>
        <w:t>‒</w:t>
      </w:r>
      <w:r w:rsidR="001823A9">
        <w:rPr>
          <w:sz w:val="28"/>
          <w:szCs w:val="28"/>
        </w:rPr>
        <w:t xml:space="preserve"> </w:t>
      </w:r>
      <w:r w:rsidR="00513805" w:rsidRPr="00513805">
        <w:rPr>
          <w:sz w:val="28"/>
          <w:szCs w:val="28"/>
        </w:rPr>
        <w:t>обеспечение связи и оповещения населения о пожаре;</w:t>
      </w:r>
    </w:p>
    <w:p w14:paraId="5D267EB1" w14:textId="77777777" w:rsidR="00513805" w:rsidRPr="00513805" w:rsidRDefault="00FE38FA" w:rsidP="00FE38FA">
      <w:pPr>
        <w:pStyle w:val="a5"/>
        <w:spacing w:before="0" w:after="0"/>
        <w:ind w:right="-2"/>
        <w:rPr>
          <w:sz w:val="28"/>
          <w:szCs w:val="28"/>
        </w:rPr>
      </w:pPr>
      <w:r>
        <w:rPr>
          <w:sz w:val="28"/>
          <w:szCs w:val="28"/>
        </w:rPr>
        <w:t>‒</w:t>
      </w:r>
      <w:r w:rsidR="001823A9">
        <w:rPr>
          <w:sz w:val="28"/>
          <w:szCs w:val="28"/>
        </w:rPr>
        <w:t xml:space="preserve"> </w:t>
      </w:r>
      <w:r w:rsidR="00513805" w:rsidRPr="00513805">
        <w:rPr>
          <w:sz w:val="28"/>
          <w:szCs w:val="28"/>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28D724F1" w14:textId="77777777" w:rsidR="00C215F8" w:rsidRDefault="00FE38FA" w:rsidP="00271109">
      <w:pPr>
        <w:pStyle w:val="a5"/>
        <w:spacing w:before="0" w:after="0"/>
        <w:ind w:right="-2"/>
        <w:rPr>
          <w:sz w:val="28"/>
          <w:szCs w:val="28"/>
        </w:rPr>
      </w:pPr>
      <w:r>
        <w:rPr>
          <w:sz w:val="28"/>
          <w:szCs w:val="28"/>
        </w:rPr>
        <w:t>‒</w:t>
      </w:r>
      <w:r w:rsidR="001823A9">
        <w:rPr>
          <w:sz w:val="28"/>
          <w:szCs w:val="28"/>
        </w:rPr>
        <w:t xml:space="preserve"> </w:t>
      </w:r>
      <w:r w:rsidR="00513805" w:rsidRPr="00513805">
        <w:rPr>
          <w:sz w:val="28"/>
          <w:szCs w:val="28"/>
        </w:rPr>
        <w:t>социальное и экономическое стимулирование участия граждан и организаций в добровольной пожарной охране, в том чис</w:t>
      </w:r>
      <w:r w:rsidR="00271109">
        <w:rPr>
          <w:sz w:val="28"/>
          <w:szCs w:val="28"/>
        </w:rPr>
        <w:t xml:space="preserve">ле участия в борьбе с пожарами. </w:t>
      </w:r>
      <w:r w:rsidR="00513805" w:rsidRPr="00513805">
        <w:rPr>
          <w:sz w:val="28"/>
          <w:szCs w:val="28"/>
        </w:rPr>
        <w:t>Характеристика пожарных частей</w:t>
      </w:r>
      <w:r w:rsidR="00B92EB0" w:rsidRPr="00B92EB0">
        <w:rPr>
          <w:sz w:val="28"/>
          <w:szCs w:val="28"/>
        </w:rPr>
        <w:t xml:space="preserve"> (</w:t>
      </w:r>
      <w:r w:rsidR="00B92EB0">
        <w:rPr>
          <w:sz w:val="28"/>
          <w:szCs w:val="28"/>
        </w:rPr>
        <w:t xml:space="preserve">далее - </w:t>
      </w:r>
      <w:r w:rsidR="00B92EB0" w:rsidRPr="00B92EB0">
        <w:rPr>
          <w:sz w:val="28"/>
          <w:szCs w:val="28"/>
        </w:rPr>
        <w:t xml:space="preserve">ПЧ) и </w:t>
      </w:r>
      <w:r w:rsidR="00B92EB0" w:rsidRPr="00B92EB0">
        <w:rPr>
          <w:color w:val="000000"/>
          <w:sz w:val="28"/>
          <w:szCs w:val="28"/>
          <w:shd w:val="clear" w:color="auto" w:fill="FFFFFF"/>
        </w:rPr>
        <w:t>Пожарно-Спасательных частей (далее - ПСЧ)</w:t>
      </w:r>
      <w:r w:rsidR="00513805" w:rsidRPr="00B92EB0">
        <w:rPr>
          <w:sz w:val="28"/>
          <w:szCs w:val="28"/>
        </w:rPr>
        <w:t xml:space="preserve"> приведена ниже в таблице</w:t>
      </w:r>
      <w:r w:rsidR="003A6D56" w:rsidRPr="00B92EB0">
        <w:rPr>
          <w:sz w:val="28"/>
          <w:szCs w:val="28"/>
        </w:rPr>
        <w:t xml:space="preserve"> 3</w:t>
      </w:r>
      <w:r w:rsidR="002028CB">
        <w:rPr>
          <w:sz w:val="28"/>
          <w:szCs w:val="28"/>
        </w:rPr>
        <w:t>5</w:t>
      </w:r>
      <w:r w:rsidR="00C215F8" w:rsidRPr="00B92EB0">
        <w:rPr>
          <w:sz w:val="28"/>
          <w:szCs w:val="28"/>
        </w:rPr>
        <w:t>.</w:t>
      </w:r>
    </w:p>
    <w:p w14:paraId="60B106D1" w14:textId="2422E026" w:rsidR="00483FF3" w:rsidRDefault="00483FF3" w:rsidP="00FE38FA">
      <w:pPr>
        <w:pStyle w:val="a5"/>
        <w:spacing w:before="0" w:after="0"/>
        <w:ind w:right="-2"/>
        <w:rPr>
          <w:sz w:val="28"/>
          <w:szCs w:val="28"/>
        </w:rPr>
      </w:pPr>
    </w:p>
    <w:p w14:paraId="68FDCA13" w14:textId="6B3E248D" w:rsidR="00DB4319" w:rsidRDefault="00DB4319" w:rsidP="00FE38FA">
      <w:pPr>
        <w:pStyle w:val="a5"/>
        <w:spacing w:before="0" w:after="0"/>
        <w:ind w:right="-2"/>
        <w:rPr>
          <w:sz w:val="28"/>
          <w:szCs w:val="28"/>
        </w:rPr>
      </w:pPr>
    </w:p>
    <w:p w14:paraId="4A0D1368" w14:textId="72AE630E" w:rsidR="00DB4319" w:rsidRDefault="00DB4319" w:rsidP="00FE38FA">
      <w:pPr>
        <w:pStyle w:val="a5"/>
        <w:spacing w:before="0" w:after="0"/>
        <w:ind w:right="-2"/>
        <w:rPr>
          <w:sz w:val="28"/>
          <w:szCs w:val="28"/>
        </w:rPr>
      </w:pPr>
    </w:p>
    <w:p w14:paraId="271B0DF8" w14:textId="77777777" w:rsidR="00DB4319" w:rsidRDefault="00DB4319" w:rsidP="00FE38FA">
      <w:pPr>
        <w:pStyle w:val="a5"/>
        <w:spacing w:before="0" w:after="0"/>
        <w:ind w:right="-2"/>
        <w:rPr>
          <w:sz w:val="28"/>
          <w:szCs w:val="28"/>
        </w:rPr>
      </w:pPr>
    </w:p>
    <w:p w14:paraId="4AAD7796" w14:textId="6929A9FD" w:rsidR="00737132" w:rsidRDefault="00C215F8" w:rsidP="003A6D56">
      <w:pPr>
        <w:jc w:val="both"/>
        <w:rPr>
          <w:sz w:val="28"/>
          <w:szCs w:val="28"/>
        </w:rPr>
      </w:pPr>
      <w:r w:rsidRPr="003A6D56">
        <w:rPr>
          <w:sz w:val="28"/>
          <w:szCs w:val="28"/>
        </w:rPr>
        <w:lastRenderedPageBreak/>
        <w:t xml:space="preserve">Таблица </w:t>
      </w:r>
      <w:r w:rsidR="003A6D56" w:rsidRPr="003A6D56">
        <w:rPr>
          <w:sz w:val="28"/>
          <w:szCs w:val="28"/>
        </w:rPr>
        <w:t>3</w:t>
      </w:r>
      <w:r w:rsidR="002028CB">
        <w:rPr>
          <w:sz w:val="28"/>
          <w:szCs w:val="28"/>
        </w:rPr>
        <w:t>5</w:t>
      </w:r>
      <w:r w:rsidR="003A6D56" w:rsidRPr="003A6D56">
        <w:rPr>
          <w:sz w:val="28"/>
          <w:szCs w:val="28"/>
        </w:rPr>
        <w:t xml:space="preserve"> - </w:t>
      </w:r>
      <w:r w:rsidRPr="003A6D56">
        <w:rPr>
          <w:sz w:val="28"/>
          <w:szCs w:val="28"/>
        </w:rPr>
        <w:t xml:space="preserve">Сведения о подразделениях пожарной охраны на территории </w:t>
      </w:r>
      <w:r w:rsidR="0025027E">
        <w:rPr>
          <w:sz w:val="28"/>
          <w:szCs w:val="28"/>
        </w:rPr>
        <w:t>Форпост-Каргатского</w:t>
      </w:r>
      <w:r w:rsidRPr="003A6D56">
        <w:rPr>
          <w:sz w:val="28"/>
          <w:szCs w:val="28"/>
        </w:rPr>
        <w:t xml:space="preserve"> сельсовета</w:t>
      </w:r>
    </w:p>
    <w:p w14:paraId="7BD19805" w14:textId="77777777" w:rsidR="003A6D56" w:rsidRPr="003A6D56" w:rsidRDefault="003A6D56" w:rsidP="003A6D56">
      <w:pPr>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985"/>
        <w:gridCol w:w="1275"/>
        <w:gridCol w:w="993"/>
        <w:gridCol w:w="1134"/>
        <w:gridCol w:w="1559"/>
      </w:tblGrid>
      <w:tr w:rsidR="00C215F8" w:rsidRPr="00593A5D" w14:paraId="7BAACA2C" w14:textId="77777777" w:rsidTr="00EB4ED2">
        <w:trPr>
          <w:trHeight w:val="607"/>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1F28D" w14:textId="77777777" w:rsidR="00C215F8" w:rsidRPr="00593A5D" w:rsidRDefault="00C215F8" w:rsidP="00473E30">
            <w:pPr>
              <w:jc w:val="center"/>
              <w:rPr>
                <w:lang w:eastAsia="en-US"/>
              </w:rPr>
            </w:pPr>
            <w:r w:rsidRPr="00593A5D">
              <w:rPr>
                <w:lang w:eastAsia="en-US"/>
              </w:rPr>
              <w:t>№</w:t>
            </w:r>
          </w:p>
          <w:p w14:paraId="5582D314" w14:textId="77777777" w:rsidR="00C215F8" w:rsidRPr="00593A5D" w:rsidRDefault="00C215F8" w:rsidP="00473E30">
            <w:pPr>
              <w:jc w:val="center"/>
              <w:rPr>
                <w:lang w:eastAsia="en-US"/>
              </w:rPr>
            </w:pPr>
            <w:r w:rsidRPr="00593A5D">
              <w:rPr>
                <w:lang w:eastAsia="en-US"/>
              </w:rP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88786" w14:textId="77777777" w:rsidR="00C215F8" w:rsidRPr="00593A5D" w:rsidRDefault="00C215F8" w:rsidP="00473E30">
            <w:pPr>
              <w:jc w:val="center"/>
              <w:rPr>
                <w:lang w:eastAsia="en-US"/>
              </w:rPr>
            </w:pPr>
            <w:r w:rsidRPr="00593A5D">
              <w:rPr>
                <w:lang w:eastAsia="en-US"/>
              </w:rPr>
              <w:t>Наименование объекта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3F0AD" w14:textId="77777777" w:rsidR="00C215F8" w:rsidRPr="00593A5D" w:rsidRDefault="00C215F8" w:rsidP="00473E30">
            <w:pPr>
              <w:jc w:val="center"/>
              <w:rPr>
                <w:lang w:eastAsia="en-US"/>
              </w:rPr>
            </w:pPr>
            <w:r w:rsidRPr="00593A5D">
              <w:rPr>
                <w:lang w:eastAsia="en-US"/>
              </w:rPr>
              <w:t>Адрес</w:t>
            </w:r>
          </w:p>
          <w:p w14:paraId="39550440" w14:textId="77777777" w:rsidR="00C215F8" w:rsidRPr="00593A5D" w:rsidRDefault="00C215F8" w:rsidP="00473E30">
            <w:pPr>
              <w:jc w:val="center"/>
              <w:rPr>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0D834" w14:textId="77777777" w:rsidR="00C215F8" w:rsidRPr="00593A5D" w:rsidRDefault="00C215F8" w:rsidP="00473E30">
            <w:pPr>
              <w:jc w:val="center"/>
              <w:rPr>
                <w:lang w:eastAsia="en-US"/>
              </w:rPr>
            </w:pPr>
            <w:r w:rsidRPr="00593A5D">
              <w:rPr>
                <w:lang w:eastAsia="en-US"/>
              </w:rPr>
              <w:t>Мощность (количество пожарных автомобилей)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30B46" w14:textId="77777777" w:rsidR="00C215F8" w:rsidRPr="00593A5D" w:rsidRDefault="00C215F8" w:rsidP="006D605C">
            <w:pPr>
              <w:jc w:val="center"/>
              <w:rPr>
                <w:lang w:eastAsia="en-US"/>
              </w:rPr>
            </w:pPr>
            <w:r w:rsidRPr="00593A5D">
              <w:rPr>
                <w:lang w:eastAsia="en-US"/>
              </w:rPr>
              <w:t>Год ввода, степень износа,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441BD" w14:textId="77777777" w:rsidR="00C215F8" w:rsidRPr="00593A5D" w:rsidRDefault="00C215F8" w:rsidP="00473E30">
            <w:pPr>
              <w:jc w:val="center"/>
              <w:rPr>
                <w:lang w:eastAsia="en-US"/>
              </w:rPr>
            </w:pPr>
            <w:r w:rsidRPr="00593A5D">
              <w:rPr>
                <w:lang w:eastAsia="en-US"/>
              </w:rPr>
              <w:t>Дата последнего ремонта</w:t>
            </w:r>
          </w:p>
        </w:tc>
      </w:tr>
      <w:tr w:rsidR="00EB4ED2" w:rsidRPr="00593A5D" w14:paraId="32505243" w14:textId="77777777" w:rsidTr="00EB4ED2">
        <w:trPr>
          <w:trHeight w:val="161"/>
          <w:tblHeader/>
        </w:trPr>
        <w:tc>
          <w:tcPr>
            <w:tcW w:w="709"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621AE402" w14:textId="77777777" w:rsidR="00C215F8" w:rsidRPr="00593A5D" w:rsidRDefault="00C215F8" w:rsidP="00473E30">
            <w:pPr>
              <w:jc w:val="center"/>
              <w:rPr>
                <w:b/>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3CA9FB77" w14:textId="77777777" w:rsidR="00C215F8" w:rsidRPr="00593A5D" w:rsidRDefault="00C215F8" w:rsidP="00473E30">
            <w:pPr>
              <w:jc w:val="center"/>
              <w:rPr>
                <w:b/>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6020DCCB" w14:textId="77777777" w:rsidR="00C215F8" w:rsidRPr="00593A5D" w:rsidRDefault="00C215F8" w:rsidP="00473E30">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34C68" w14:textId="77777777" w:rsidR="00C215F8" w:rsidRPr="00593A5D" w:rsidRDefault="00C215F8" w:rsidP="00473E30">
            <w:pPr>
              <w:jc w:val="center"/>
              <w:rPr>
                <w:lang w:eastAsia="en-US"/>
              </w:rPr>
            </w:pPr>
            <w:r w:rsidRPr="00593A5D">
              <w:rPr>
                <w:lang w:eastAsia="en-US"/>
              </w:rPr>
              <w:t>фактическая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72ADD" w14:textId="77777777" w:rsidR="00C215F8" w:rsidRPr="00593A5D" w:rsidRDefault="00C215F8" w:rsidP="00473E30">
            <w:pPr>
              <w:jc w:val="center"/>
              <w:rPr>
                <w:lang w:eastAsia="en-US"/>
              </w:rPr>
            </w:pPr>
            <w:r w:rsidRPr="00593A5D">
              <w:rPr>
                <w:lang w:eastAsia="en-US"/>
              </w:rPr>
              <w:t>проектная</w:t>
            </w:r>
          </w:p>
        </w:tc>
        <w:tc>
          <w:tcPr>
            <w:tcW w:w="1134"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0D144E82" w14:textId="77777777" w:rsidR="00C215F8" w:rsidRPr="00593A5D" w:rsidRDefault="00C215F8" w:rsidP="00473E30">
            <w:pPr>
              <w:jc w:val="center"/>
              <w:rPr>
                <w:b/>
                <w:lang w:eastAsia="en-US"/>
              </w:rPr>
            </w:pPr>
          </w:p>
        </w:tc>
        <w:tc>
          <w:tcPr>
            <w:tcW w:w="1559"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5F148C1E" w14:textId="77777777" w:rsidR="00C215F8" w:rsidRPr="00593A5D" w:rsidRDefault="00C215F8" w:rsidP="00473E30">
            <w:pPr>
              <w:jc w:val="center"/>
              <w:rPr>
                <w:b/>
                <w:lang w:eastAsia="en-US"/>
              </w:rPr>
            </w:pPr>
          </w:p>
        </w:tc>
      </w:tr>
      <w:tr w:rsidR="00ED4824" w:rsidRPr="00593A5D" w14:paraId="055285DC" w14:textId="77777777" w:rsidTr="00ED4824">
        <w:trPr>
          <w:trHeight w:val="63"/>
        </w:trPr>
        <w:tc>
          <w:tcPr>
            <w:tcW w:w="709" w:type="dxa"/>
            <w:tcBorders>
              <w:top w:val="single" w:sz="4" w:space="0" w:color="auto"/>
              <w:left w:val="single" w:sz="4" w:space="0" w:color="auto"/>
              <w:bottom w:val="single" w:sz="4" w:space="0" w:color="auto"/>
              <w:right w:val="single" w:sz="4" w:space="0" w:color="auto"/>
            </w:tcBorders>
            <w:vAlign w:val="center"/>
            <w:hideMark/>
          </w:tcPr>
          <w:p w14:paraId="4E709561" w14:textId="018FAAEB" w:rsidR="00ED4824" w:rsidRPr="00593A5D" w:rsidRDefault="00ED4824" w:rsidP="00ED4824">
            <w:pPr>
              <w:jc w:val="center"/>
              <w:rPr>
                <w:lang w:eastAsia="en-US"/>
              </w:rPr>
            </w:pPr>
            <w:r w:rsidRPr="004C5FC1">
              <w:t>1</w:t>
            </w:r>
          </w:p>
        </w:tc>
        <w:tc>
          <w:tcPr>
            <w:tcW w:w="2268" w:type="dxa"/>
            <w:tcBorders>
              <w:top w:val="single" w:sz="4" w:space="0" w:color="auto"/>
              <w:left w:val="single" w:sz="4" w:space="0" w:color="auto"/>
              <w:bottom w:val="single" w:sz="4" w:space="0" w:color="auto"/>
              <w:right w:val="single" w:sz="4" w:space="0" w:color="auto"/>
            </w:tcBorders>
            <w:vAlign w:val="center"/>
          </w:tcPr>
          <w:p w14:paraId="622C5B2E" w14:textId="58CDBBCE" w:rsidR="00ED4824" w:rsidRPr="00593A5D" w:rsidRDefault="00ED4824" w:rsidP="00ED4824">
            <w:pPr>
              <w:pStyle w:val="afa"/>
              <w:spacing w:after="0"/>
              <w:jc w:val="center"/>
            </w:pPr>
            <w:r w:rsidRPr="004C5FC1">
              <w:t>124 Пожарная часть Форпост-Каргатский отдельный пост</w:t>
            </w:r>
          </w:p>
        </w:tc>
        <w:tc>
          <w:tcPr>
            <w:tcW w:w="1985" w:type="dxa"/>
            <w:tcBorders>
              <w:top w:val="single" w:sz="4" w:space="0" w:color="auto"/>
              <w:left w:val="single" w:sz="4" w:space="0" w:color="auto"/>
              <w:bottom w:val="single" w:sz="4" w:space="0" w:color="auto"/>
              <w:right w:val="single" w:sz="4" w:space="0" w:color="auto"/>
            </w:tcBorders>
            <w:vAlign w:val="center"/>
          </w:tcPr>
          <w:p w14:paraId="1B308D1E" w14:textId="69EED910" w:rsidR="00ED4824" w:rsidRPr="00593A5D" w:rsidRDefault="00ED4824" w:rsidP="00ED4824">
            <w:pPr>
              <w:pStyle w:val="afa"/>
              <w:spacing w:after="0"/>
              <w:jc w:val="center"/>
            </w:pPr>
            <w:r w:rsidRPr="004C5FC1">
              <w:t>с. Форпост-Каргат, ул. Совхозная 1</w:t>
            </w:r>
          </w:p>
        </w:tc>
        <w:tc>
          <w:tcPr>
            <w:tcW w:w="1275" w:type="dxa"/>
            <w:tcBorders>
              <w:top w:val="single" w:sz="4" w:space="0" w:color="auto"/>
              <w:left w:val="single" w:sz="4" w:space="0" w:color="auto"/>
              <w:bottom w:val="single" w:sz="4" w:space="0" w:color="auto"/>
              <w:right w:val="single" w:sz="4" w:space="0" w:color="auto"/>
            </w:tcBorders>
            <w:vAlign w:val="center"/>
          </w:tcPr>
          <w:p w14:paraId="30A27B8F" w14:textId="1FBDFA33" w:rsidR="00ED4824" w:rsidRPr="00593A5D" w:rsidRDefault="00ED4824" w:rsidP="00ED4824">
            <w:pPr>
              <w:jc w:val="center"/>
              <w:rPr>
                <w:lang w:eastAsia="en-US"/>
              </w:rPr>
            </w:pPr>
            <w:r w:rsidRPr="004C5FC1">
              <w:t>1</w:t>
            </w:r>
          </w:p>
        </w:tc>
        <w:tc>
          <w:tcPr>
            <w:tcW w:w="993" w:type="dxa"/>
            <w:tcBorders>
              <w:top w:val="single" w:sz="4" w:space="0" w:color="auto"/>
              <w:left w:val="single" w:sz="4" w:space="0" w:color="auto"/>
              <w:bottom w:val="single" w:sz="4" w:space="0" w:color="auto"/>
              <w:right w:val="single" w:sz="4" w:space="0" w:color="auto"/>
            </w:tcBorders>
            <w:vAlign w:val="center"/>
          </w:tcPr>
          <w:p w14:paraId="646AF79C" w14:textId="2DD9D065" w:rsidR="00ED4824" w:rsidRPr="00593A5D" w:rsidRDefault="00ED4824" w:rsidP="00ED4824">
            <w:pPr>
              <w:jc w:val="center"/>
              <w:rPr>
                <w:lang w:eastAsia="en-US"/>
              </w:rPr>
            </w:pPr>
            <w:r w:rsidRPr="004C5FC1">
              <w:t>2</w:t>
            </w:r>
          </w:p>
        </w:tc>
        <w:tc>
          <w:tcPr>
            <w:tcW w:w="1134" w:type="dxa"/>
            <w:tcBorders>
              <w:top w:val="single" w:sz="4" w:space="0" w:color="auto"/>
              <w:left w:val="single" w:sz="4" w:space="0" w:color="auto"/>
              <w:bottom w:val="single" w:sz="4" w:space="0" w:color="auto"/>
              <w:right w:val="single" w:sz="4" w:space="0" w:color="auto"/>
            </w:tcBorders>
            <w:vAlign w:val="center"/>
          </w:tcPr>
          <w:p w14:paraId="61D74FC6" w14:textId="181C7575" w:rsidR="00ED4824" w:rsidRPr="00593A5D" w:rsidRDefault="00ED4824" w:rsidP="00ED4824">
            <w:pPr>
              <w:jc w:val="center"/>
              <w:rPr>
                <w:lang w:eastAsia="en-US"/>
              </w:rPr>
            </w:pPr>
            <w:r w:rsidRPr="004C5FC1">
              <w:t>1985,</w:t>
            </w:r>
          </w:p>
        </w:tc>
        <w:tc>
          <w:tcPr>
            <w:tcW w:w="1559" w:type="dxa"/>
            <w:tcBorders>
              <w:top w:val="single" w:sz="4" w:space="0" w:color="auto"/>
              <w:left w:val="single" w:sz="4" w:space="0" w:color="auto"/>
              <w:bottom w:val="single" w:sz="4" w:space="0" w:color="auto"/>
              <w:right w:val="single" w:sz="4" w:space="0" w:color="auto"/>
            </w:tcBorders>
            <w:vAlign w:val="center"/>
          </w:tcPr>
          <w:p w14:paraId="1C1C50C0" w14:textId="2CBFE555" w:rsidR="00ED4824" w:rsidRPr="00593A5D" w:rsidRDefault="00ED4824" w:rsidP="00ED4824">
            <w:pPr>
              <w:jc w:val="center"/>
              <w:rPr>
                <w:lang w:eastAsia="en-US"/>
              </w:rPr>
            </w:pPr>
            <w:r w:rsidRPr="004C5FC1">
              <w:t>1</w:t>
            </w:r>
          </w:p>
        </w:tc>
      </w:tr>
    </w:tbl>
    <w:p w14:paraId="4BF29F3D" w14:textId="77777777" w:rsidR="00513805" w:rsidRPr="00513805" w:rsidRDefault="00513805" w:rsidP="00463F2C">
      <w:pPr>
        <w:pStyle w:val="a5"/>
        <w:spacing w:before="0" w:after="0"/>
        <w:ind w:right="-284" w:firstLine="0"/>
        <w:rPr>
          <w:sz w:val="28"/>
          <w:szCs w:val="28"/>
        </w:rPr>
      </w:pPr>
    </w:p>
    <w:p w14:paraId="7E3A1267" w14:textId="77777777" w:rsidR="00087940" w:rsidRPr="00463F2C" w:rsidRDefault="00087940" w:rsidP="00F94C14">
      <w:pPr>
        <w:pStyle w:val="a5"/>
        <w:spacing w:before="0" w:after="0"/>
        <w:ind w:firstLine="0"/>
        <w:rPr>
          <w:sz w:val="28"/>
          <w:szCs w:val="28"/>
        </w:rPr>
      </w:pPr>
    </w:p>
    <w:p w14:paraId="14E0FBDF" w14:textId="77777777" w:rsidR="00DD77E3" w:rsidRDefault="00DD77E3" w:rsidP="000046B7">
      <w:pPr>
        <w:pStyle w:val="a5"/>
        <w:spacing w:before="0" w:after="0"/>
        <w:sectPr w:rsidR="00DD77E3" w:rsidSect="00B977E9">
          <w:pgSz w:w="11906" w:h="16838"/>
          <w:pgMar w:top="1134" w:right="567" w:bottom="1134" w:left="1418" w:header="709" w:footer="709" w:gutter="0"/>
          <w:cols w:space="708"/>
          <w:docGrid w:linePitch="360"/>
        </w:sectPr>
      </w:pPr>
    </w:p>
    <w:p w14:paraId="7CB4BC89" w14:textId="77777777" w:rsidR="00555AC0" w:rsidRPr="00555AC0" w:rsidRDefault="00555AC0" w:rsidP="007D150A">
      <w:pPr>
        <w:pStyle w:val="1"/>
      </w:pPr>
      <w:bookmarkStart w:id="330" w:name="_Toc18569704"/>
      <w:bookmarkStart w:id="331" w:name="_Toc19108635"/>
      <w:bookmarkStart w:id="332" w:name="_Toc19276436"/>
      <w:bookmarkStart w:id="333" w:name="_Toc120923220"/>
      <w:r w:rsidRPr="00555AC0">
        <w:lastRenderedPageBreak/>
        <w:t>Оценка возможного влияния планируемых для размещения объектов местного значения поселения на комплексное развитие территории</w:t>
      </w:r>
      <w:bookmarkEnd w:id="330"/>
      <w:bookmarkEnd w:id="331"/>
      <w:bookmarkEnd w:id="332"/>
      <w:bookmarkEnd w:id="333"/>
    </w:p>
    <w:p w14:paraId="3CB1DC97" w14:textId="77777777" w:rsidR="00555AC0" w:rsidRPr="00555AC0" w:rsidRDefault="00555AC0" w:rsidP="001558E4">
      <w:pPr>
        <w:ind w:right="-2"/>
        <w:rPr>
          <w:sz w:val="28"/>
          <w:szCs w:val="28"/>
        </w:rPr>
      </w:pPr>
    </w:p>
    <w:p w14:paraId="0E685A69" w14:textId="294F4967" w:rsidR="00555AC0" w:rsidRPr="00555AC0" w:rsidRDefault="00EE02CC" w:rsidP="001558E4">
      <w:pPr>
        <w:pStyle w:val="a5"/>
        <w:spacing w:before="0" w:after="0"/>
        <w:ind w:right="-2"/>
        <w:rPr>
          <w:sz w:val="28"/>
          <w:szCs w:val="28"/>
        </w:rPr>
      </w:pPr>
      <w:r>
        <w:rPr>
          <w:sz w:val="28"/>
          <w:szCs w:val="28"/>
        </w:rPr>
        <w:t>Генеральный план</w:t>
      </w:r>
      <w:r w:rsidR="00555AC0" w:rsidRPr="00555AC0">
        <w:rPr>
          <w:sz w:val="28"/>
          <w:szCs w:val="28"/>
        </w:rPr>
        <w:t xml:space="preserve"> </w:t>
      </w:r>
      <w:r w:rsidR="0025027E">
        <w:rPr>
          <w:sz w:val="28"/>
          <w:szCs w:val="28"/>
        </w:rPr>
        <w:t>Форпост-Каргатского</w:t>
      </w:r>
      <w:r w:rsidR="007A0F08">
        <w:rPr>
          <w:sz w:val="28"/>
          <w:szCs w:val="28"/>
        </w:rPr>
        <w:t xml:space="preserve"> </w:t>
      </w:r>
      <w:proofErr w:type="gramStart"/>
      <w:r w:rsidR="007A0F08">
        <w:rPr>
          <w:sz w:val="28"/>
          <w:szCs w:val="28"/>
        </w:rPr>
        <w:t>сельсовета</w:t>
      </w:r>
      <w:r w:rsidR="00555AC0" w:rsidRPr="00555AC0">
        <w:rPr>
          <w:sz w:val="28"/>
          <w:szCs w:val="28"/>
        </w:rPr>
        <w:t xml:space="preserve">  предусматривает</w:t>
      </w:r>
      <w:proofErr w:type="gramEnd"/>
      <w:r w:rsidR="00555AC0" w:rsidRPr="00555AC0">
        <w:rPr>
          <w:sz w:val="28"/>
          <w:szCs w:val="28"/>
        </w:rPr>
        <w:t xml:space="preserve"> ряд мероприятий по территориальному развитию поселения, направленных на создание условий для роста экономических и социальных показателей муниципального образования.</w:t>
      </w:r>
    </w:p>
    <w:p w14:paraId="5461218B" w14:textId="159DB40F" w:rsidR="00555AC0" w:rsidRPr="00555AC0" w:rsidRDefault="007142C4" w:rsidP="001558E4">
      <w:pPr>
        <w:pStyle w:val="a5"/>
        <w:spacing w:before="0" w:after="0"/>
        <w:ind w:right="-2"/>
        <w:rPr>
          <w:sz w:val="28"/>
          <w:szCs w:val="28"/>
        </w:rPr>
      </w:pPr>
      <w:r>
        <w:rPr>
          <w:sz w:val="28"/>
          <w:szCs w:val="28"/>
        </w:rPr>
        <w:t>Предусмотренные г</w:t>
      </w:r>
      <w:r w:rsidR="006B6270">
        <w:rPr>
          <w:sz w:val="28"/>
          <w:szCs w:val="28"/>
        </w:rPr>
        <w:t>енеральным планом</w:t>
      </w:r>
      <w:r w:rsidR="00555AC0" w:rsidRPr="00555AC0">
        <w:rPr>
          <w:sz w:val="28"/>
          <w:szCs w:val="28"/>
        </w:rPr>
        <w:t xml:space="preserve"> мероприятия по размещению объектов местного значения в сфере инженерного и транспортного обеспечения, социальной инфраструктуры</w:t>
      </w:r>
      <w:r w:rsidR="00F52412">
        <w:rPr>
          <w:sz w:val="28"/>
          <w:szCs w:val="28"/>
        </w:rPr>
        <w:t xml:space="preserve"> </w:t>
      </w:r>
      <w:r w:rsidR="00555AC0" w:rsidRPr="00555AC0">
        <w:rPr>
          <w:sz w:val="28"/>
          <w:szCs w:val="28"/>
        </w:rPr>
        <w:t xml:space="preserve">предполагают создание условий для рационального использования территориальных ресурсов сельского поселения, в соответствии с целями Схемы территориального планирования </w:t>
      </w:r>
      <w:r w:rsidR="00224DCF">
        <w:rPr>
          <w:sz w:val="28"/>
          <w:szCs w:val="28"/>
        </w:rPr>
        <w:t>Каргатского</w:t>
      </w:r>
      <w:r w:rsidR="00555AC0" w:rsidRPr="00555AC0">
        <w:rPr>
          <w:sz w:val="28"/>
          <w:szCs w:val="28"/>
        </w:rPr>
        <w:t xml:space="preserve"> района, «Стратеги</w:t>
      </w:r>
      <w:r w:rsidR="007A0F08">
        <w:rPr>
          <w:sz w:val="28"/>
          <w:szCs w:val="28"/>
        </w:rPr>
        <w:t>и</w:t>
      </w:r>
      <w:r w:rsidR="00555AC0" w:rsidRPr="00555AC0">
        <w:rPr>
          <w:sz w:val="28"/>
          <w:szCs w:val="28"/>
        </w:rPr>
        <w:t xml:space="preserve"> социально-экономического развития </w:t>
      </w:r>
      <w:r w:rsidR="00224DCF">
        <w:rPr>
          <w:sz w:val="28"/>
          <w:szCs w:val="28"/>
        </w:rPr>
        <w:t>Каргатского</w:t>
      </w:r>
      <w:r w:rsidR="00555AC0" w:rsidRPr="00555AC0">
        <w:rPr>
          <w:sz w:val="28"/>
          <w:szCs w:val="28"/>
        </w:rPr>
        <w:t xml:space="preserve"> района Новосибирской области до 2030 года», а также с учетом требований </w:t>
      </w:r>
      <w:r w:rsidR="00A118D2">
        <w:rPr>
          <w:sz w:val="28"/>
          <w:szCs w:val="28"/>
        </w:rPr>
        <w:t xml:space="preserve">региональных нормативов градостроительного проектирования </w:t>
      </w:r>
      <w:r w:rsidR="00A118D2" w:rsidRPr="00555AC0">
        <w:rPr>
          <w:sz w:val="28"/>
          <w:szCs w:val="28"/>
        </w:rPr>
        <w:t>Новосибирской области</w:t>
      </w:r>
      <w:r w:rsidR="00A118D2" w:rsidRPr="008E0E05">
        <w:rPr>
          <w:sz w:val="28"/>
          <w:szCs w:val="28"/>
        </w:rPr>
        <w:t xml:space="preserve"> (</w:t>
      </w:r>
      <w:r w:rsidR="00A118D2" w:rsidRPr="00555AC0">
        <w:rPr>
          <w:sz w:val="28"/>
          <w:szCs w:val="28"/>
        </w:rPr>
        <w:t>РНГП</w:t>
      </w:r>
      <w:r w:rsidR="00A118D2" w:rsidRPr="008E0E05">
        <w:rPr>
          <w:sz w:val="28"/>
          <w:szCs w:val="28"/>
        </w:rPr>
        <w:t>)</w:t>
      </w:r>
      <w:r w:rsidR="00A118D2" w:rsidRPr="00555AC0">
        <w:rPr>
          <w:sz w:val="28"/>
          <w:szCs w:val="28"/>
        </w:rPr>
        <w:t xml:space="preserve">, </w:t>
      </w:r>
      <w:r w:rsidR="00A118D2">
        <w:rPr>
          <w:sz w:val="28"/>
          <w:szCs w:val="28"/>
        </w:rPr>
        <w:t xml:space="preserve">местных нормативов градостроительного проектирования </w:t>
      </w:r>
      <w:r w:rsidR="00A118D2" w:rsidRPr="008E0E05">
        <w:rPr>
          <w:sz w:val="28"/>
          <w:szCs w:val="28"/>
        </w:rPr>
        <w:t>(</w:t>
      </w:r>
      <w:r w:rsidR="00A118D2" w:rsidRPr="00555AC0">
        <w:rPr>
          <w:sz w:val="28"/>
          <w:szCs w:val="28"/>
        </w:rPr>
        <w:t>МНГП</w:t>
      </w:r>
      <w:r w:rsidR="00A118D2" w:rsidRPr="008E0E05">
        <w:rPr>
          <w:sz w:val="28"/>
          <w:szCs w:val="28"/>
        </w:rPr>
        <w:t>)</w:t>
      </w:r>
      <w:r w:rsidR="006B6270">
        <w:rPr>
          <w:sz w:val="28"/>
          <w:szCs w:val="28"/>
        </w:rPr>
        <w:t xml:space="preserve"> </w:t>
      </w:r>
      <w:r w:rsidR="0025027E">
        <w:rPr>
          <w:sz w:val="28"/>
          <w:szCs w:val="28"/>
        </w:rPr>
        <w:t>Форпост-Каргатского</w:t>
      </w:r>
      <w:r w:rsidR="00EB2BE0">
        <w:rPr>
          <w:sz w:val="28"/>
          <w:szCs w:val="28"/>
        </w:rPr>
        <w:t xml:space="preserve"> сельсовета</w:t>
      </w:r>
      <w:r w:rsidR="00555AC0" w:rsidRPr="00555AC0">
        <w:rPr>
          <w:sz w:val="28"/>
          <w:szCs w:val="28"/>
        </w:rPr>
        <w:t xml:space="preserve"> и иных факторов, позволяющих создать комфортную сферу жизнедеятельности населения поселения средствами планирования развития территории.</w:t>
      </w:r>
    </w:p>
    <w:p w14:paraId="2D50C290" w14:textId="067C11F5" w:rsidR="00555AC0" w:rsidRPr="00555AC0" w:rsidRDefault="00555AC0" w:rsidP="001558E4">
      <w:pPr>
        <w:pStyle w:val="a5"/>
        <w:spacing w:before="0" w:after="0"/>
        <w:ind w:right="-2"/>
        <w:rPr>
          <w:sz w:val="28"/>
          <w:szCs w:val="28"/>
        </w:rPr>
      </w:pPr>
      <w:r w:rsidRPr="00555AC0">
        <w:rPr>
          <w:sz w:val="28"/>
          <w:szCs w:val="28"/>
        </w:rPr>
        <w:t>Реал</w:t>
      </w:r>
      <w:r w:rsidR="007142C4">
        <w:rPr>
          <w:sz w:val="28"/>
          <w:szCs w:val="28"/>
        </w:rPr>
        <w:t>изация мероприятий, заложенных г</w:t>
      </w:r>
      <w:r w:rsidRPr="00555AC0">
        <w:rPr>
          <w:sz w:val="28"/>
          <w:szCs w:val="28"/>
        </w:rPr>
        <w:t xml:space="preserve">енеральным планом в части развития транспортной сети в границах </w:t>
      </w:r>
      <w:r w:rsidR="00ED4824" w:rsidRPr="00555AC0">
        <w:rPr>
          <w:sz w:val="28"/>
          <w:szCs w:val="28"/>
        </w:rPr>
        <w:t>сельского поселения,</w:t>
      </w:r>
      <w:r w:rsidRPr="00555AC0">
        <w:rPr>
          <w:sz w:val="28"/>
          <w:szCs w:val="28"/>
        </w:rPr>
        <w:t xml:space="preserve"> позволит повысить связность территорий внутри поселения, а также с населенными пунктами </w:t>
      </w:r>
      <w:r w:rsidR="00224DCF">
        <w:rPr>
          <w:sz w:val="28"/>
          <w:szCs w:val="28"/>
        </w:rPr>
        <w:t>Каргатского</w:t>
      </w:r>
      <w:r w:rsidRPr="00555AC0">
        <w:rPr>
          <w:sz w:val="28"/>
          <w:szCs w:val="28"/>
        </w:rPr>
        <w:t xml:space="preserve"> района. Будут созданы условия для выполнения требований территориальной доступности объектов обслуживания населения в границах муниципального образования. Повысится уровень доступности объектов производственного назначения, вследствие чего повысится инвестиционная привлекательность территории. Развитие улично-дорожной сети в границах населенных пунктов </w:t>
      </w:r>
      <w:r w:rsidR="0025027E">
        <w:rPr>
          <w:sz w:val="28"/>
          <w:szCs w:val="28"/>
        </w:rPr>
        <w:t>Форпост-Каргатского</w:t>
      </w:r>
      <w:r w:rsidRPr="00555AC0">
        <w:rPr>
          <w:sz w:val="28"/>
          <w:szCs w:val="28"/>
        </w:rPr>
        <w:t xml:space="preserve"> сельсовета позволит упорядочить сложившуюся планировочную структуру населенного пункта.</w:t>
      </w:r>
    </w:p>
    <w:p w14:paraId="0E44EBD4" w14:textId="77777777" w:rsidR="00555AC0" w:rsidRPr="00555AC0" w:rsidRDefault="00555AC0" w:rsidP="001558E4">
      <w:pPr>
        <w:pStyle w:val="a5"/>
        <w:spacing w:before="0" w:after="0"/>
        <w:ind w:right="-2"/>
        <w:rPr>
          <w:sz w:val="28"/>
          <w:szCs w:val="28"/>
        </w:rPr>
      </w:pPr>
      <w:r w:rsidRPr="00555AC0">
        <w:rPr>
          <w:sz w:val="28"/>
          <w:szCs w:val="28"/>
        </w:rPr>
        <w:t>Реализация мероприятий по строительству и реконструкции инженерных систем позволит обеспечить надежность, энергетическую эффективность работы систем коммунальной инфраструктуры, повысить качество поставляемых для потребителей товаров и оказываемых услуг, снизить негативное воздействие на окружаю</w:t>
      </w:r>
      <w:r w:rsidR="0074277C">
        <w:rPr>
          <w:sz w:val="28"/>
          <w:szCs w:val="28"/>
        </w:rPr>
        <w:t>щую среду и здоровье человека.</w:t>
      </w:r>
    </w:p>
    <w:p w14:paraId="0517CB82" w14:textId="77777777" w:rsidR="00555AC0" w:rsidRPr="00555AC0" w:rsidRDefault="00555AC0" w:rsidP="001558E4">
      <w:pPr>
        <w:pStyle w:val="a5"/>
        <w:spacing w:before="0" w:after="0"/>
        <w:ind w:right="-2"/>
        <w:rPr>
          <w:sz w:val="28"/>
          <w:szCs w:val="28"/>
        </w:rPr>
      </w:pPr>
      <w:r w:rsidRPr="00555AC0">
        <w:rPr>
          <w:sz w:val="28"/>
          <w:szCs w:val="28"/>
        </w:rPr>
        <w:t>Развитие централизованных систем водоснабжения и водоотведения обеспечит потребителей водой необходимого качества, повысит комфортность среды проживания населения и позволит повысить инвестиционную привлекательность территории.</w:t>
      </w:r>
    </w:p>
    <w:p w14:paraId="7CE6E322" w14:textId="77777777" w:rsidR="00555AC0" w:rsidRPr="00555AC0" w:rsidRDefault="007142C4" w:rsidP="001558E4">
      <w:pPr>
        <w:pStyle w:val="a5"/>
        <w:spacing w:before="0" w:after="0"/>
        <w:ind w:right="-2"/>
        <w:rPr>
          <w:sz w:val="28"/>
          <w:szCs w:val="28"/>
        </w:rPr>
      </w:pPr>
      <w:r>
        <w:rPr>
          <w:sz w:val="28"/>
          <w:szCs w:val="28"/>
        </w:rPr>
        <w:t>Решения г</w:t>
      </w:r>
      <w:r w:rsidR="00555AC0" w:rsidRPr="00555AC0">
        <w:rPr>
          <w:sz w:val="28"/>
          <w:szCs w:val="28"/>
        </w:rPr>
        <w:t xml:space="preserve">енерального плана в части установления функциональных зон обеспечивают условия сбалансированного пользования территориальными ресурсами, учитывают потребность в территориях для размещения, как объектов </w:t>
      </w:r>
      <w:r w:rsidR="00555AC0" w:rsidRPr="00555AC0">
        <w:rPr>
          <w:sz w:val="28"/>
          <w:szCs w:val="28"/>
        </w:rPr>
        <w:lastRenderedPageBreak/>
        <w:t>местного значения поселения, так и объектов местного значения муниципального района, с учетом уточнения местоположения объектов регионального и федерального значения, размещение которых предусмотрено документами территориального планирования федерального и регионального уровней. Предусматривают необходимость повышения интенсивности градостроительного освоения территории, прилегающей к транспортным магистралям.</w:t>
      </w:r>
    </w:p>
    <w:p w14:paraId="40A4964C" w14:textId="77777777" w:rsidR="00555AC0" w:rsidRPr="00555AC0" w:rsidRDefault="00555AC0" w:rsidP="001558E4">
      <w:pPr>
        <w:pStyle w:val="a5"/>
        <w:spacing w:before="0" w:after="0"/>
        <w:ind w:right="-2"/>
        <w:rPr>
          <w:sz w:val="28"/>
          <w:szCs w:val="28"/>
        </w:rPr>
      </w:pPr>
      <w:r w:rsidRPr="00555AC0">
        <w:rPr>
          <w:sz w:val="28"/>
          <w:szCs w:val="28"/>
        </w:rPr>
        <w:t>Привлекательность территории с позиций экологии, как места для постоянного проживания населения, обусловлена закреплением решения</w:t>
      </w:r>
      <w:r w:rsidR="007142C4">
        <w:rPr>
          <w:sz w:val="28"/>
          <w:szCs w:val="28"/>
        </w:rPr>
        <w:t>ми г</w:t>
      </w:r>
      <w:r w:rsidRPr="00555AC0">
        <w:rPr>
          <w:sz w:val="28"/>
          <w:szCs w:val="28"/>
        </w:rPr>
        <w:t>енерального плана рекреационной функции территории поселения, посредством мероприятий по совершенствованию системы санитарной очистки и уборки территории поселения, которые позволят обеспечить рациональную организацию работы по сбору, удалению, обезвреживанию и утилизации отходов, а также по совершенствованию системы санитарной очистки и уборки территории поселения.</w:t>
      </w:r>
    </w:p>
    <w:p w14:paraId="0526C0B3" w14:textId="77777777" w:rsidR="00555AC0" w:rsidRPr="00555AC0" w:rsidRDefault="007142C4" w:rsidP="001558E4">
      <w:pPr>
        <w:pStyle w:val="a5"/>
        <w:spacing w:before="0" w:after="0"/>
        <w:ind w:right="-2"/>
        <w:rPr>
          <w:sz w:val="28"/>
          <w:szCs w:val="28"/>
        </w:rPr>
      </w:pPr>
      <w:r>
        <w:rPr>
          <w:sz w:val="28"/>
          <w:szCs w:val="28"/>
        </w:rPr>
        <w:t>Предусмотренное г</w:t>
      </w:r>
      <w:r w:rsidR="00555AC0" w:rsidRPr="00555AC0">
        <w:rPr>
          <w:sz w:val="28"/>
          <w:szCs w:val="28"/>
        </w:rPr>
        <w:t xml:space="preserve">енеральным планом развитие объектов социальной инфраструктуры позволит обеспечить потребность населения в количестве и территориальной доступности услуг необходимых для комфортного проживания. </w:t>
      </w:r>
    </w:p>
    <w:p w14:paraId="3ABB3366" w14:textId="77777777" w:rsidR="00555AC0" w:rsidRPr="00555AC0" w:rsidRDefault="0099776C" w:rsidP="001558E4">
      <w:pPr>
        <w:pStyle w:val="a5"/>
        <w:spacing w:before="0" w:after="0"/>
        <w:ind w:right="-2"/>
        <w:rPr>
          <w:sz w:val="28"/>
          <w:szCs w:val="28"/>
        </w:rPr>
      </w:pPr>
      <w:r>
        <w:rPr>
          <w:sz w:val="28"/>
          <w:szCs w:val="28"/>
        </w:rPr>
        <w:t>Генеральный план предусматривает</w:t>
      </w:r>
      <w:r w:rsidR="00555AC0" w:rsidRPr="00555AC0">
        <w:rPr>
          <w:sz w:val="28"/>
          <w:szCs w:val="28"/>
        </w:rPr>
        <w:t xml:space="preserve"> необходимость разработки градостроительной документации последующих уровней, тем самым создавая условия для планирования комплексного, устойчивого развития территории сельского поселения.</w:t>
      </w:r>
    </w:p>
    <w:sectPr w:rsidR="00555AC0" w:rsidRPr="00555AC0" w:rsidSect="001558E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29CA4" w14:textId="77777777" w:rsidR="006E26AF" w:rsidRDefault="006E26AF">
      <w:r>
        <w:separator/>
      </w:r>
    </w:p>
  </w:endnote>
  <w:endnote w:type="continuationSeparator" w:id="0">
    <w:p w14:paraId="4ECF5818" w14:textId="77777777" w:rsidR="006E26AF" w:rsidRDefault="006E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MT">
    <w:altName w:val="Arial"/>
    <w:panose1 w:val="00000000000000000000"/>
    <w:charset w:val="CC"/>
    <w:family w:val="auto"/>
    <w:notTrueType/>
    <w:pitch w:val="default"/>
    <w:sig w:usb0="00000203" w:usb1="00000000" w:usb2="00000000" w:usb3="00000000" w:csb0="00000005" w:csb1="00000000"/>
  </w:font>
  <w:font w:name="DejaVu Sans">
    <w:charset w:val="CC"/>
    <w:family w:val="swiss"/>
    <w:pitch w:val="variable"/>
    <w:sig w:usb0="E7002EFF" w:usb1="D200FDFF" w:usb2="0A046029" w:usb3="00000000" w:csb0="000001FF" w:csb1="00000000"/>
  </w:font>
  <w:font w:name="font368">
    <w:altName w:val="DFGothic-EB"/>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677118"/>
    </w:sdtPr>
    <w:sdtEndPr/>
    <w:sdtContent>
      <w:p w14:paraId="7142E13D" w14:textId="77777777" w:rsidR="005A7D3F" w:rsidRDefault="005A7D3F" w:rsidP="00283BC9">
        <w:pPr>
          <w:pStyle w:val="aff0"/>
          <w:tabs>
            <w:tab w:val="left" w:pos="1530"/>
            <w:tab w:val="center" w:pos="4960"/>
          </w:tabs>
        </w:pPr>
        <w:r>
          <w:tab/>
        </w:r>
        <w:r>
          <w:tab/>
        </w:r>
        <w:r>
          <w:tab/>
        </w:r>
      </w:p>
      <w:p w14:paraId="2DC7C2F1" w14:textId="77777777" w:rsidR="005A7D3F" w:rsidRDefault="006E26AF">
        <w:pPr>
          <w:pStyle w:val="aff0"/>
          <w:jc w:val="center"/>
        </w:pPr>
      </w:p>
    </w:sdtContent>
  </w:sdt>
  <w:p w14:paraId="638E7309" w14:textId="77777777" w:rsidR="005A7D3F" w:rsidRDefault="005A7D3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ABC81" w14:textId="77777777" w:rsidR="006E26AF" w:rsidRDefault="006E26AF">
      <w:r>
        <w:separator/>
      </w:r>
    </w:p>
  </w:footnote>
  <w:footnote w:type="continuationSeparator" w:id="0">
    <w:p w14:paraId="6A53CA1F" w14:textId="77777777" w:rsidR="006E26AF" w:rsidRDefault="006E2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672098"/>
    </w:sdtPr>
    <w:sdtEndPr/>
    <w:sdtContent>
      <w:p w14:paraId="66DCD580" w14:textId="77777777" w:rsidR="005A7D3F" w:rsidRDefault="005A7D3F">
        <w:pPr>
          <w:pStyle w:val="af0"/>
          <w:jc w:val="center"/>
        </w:pPr>
        <w:r w:rsidRPr="005E6537">
          <w:rPr>
            <w:sz w:val="20"/>
            <w:szCs w:val="20"/>
          </w:rPr>
          <w:fldChar w:fldCharType="begin"/>
        </w:r>
        <w:r w:rsidRPr="005E6537">
          <w:rPr>
            <w:sz w:val="20"/>
            <w:szCs w:val="20"/>
          </w:rPr>
          <w:instrText>PAGE   \* MERGEFORMAT</w:instrText>
        </w:r>
        <w:r w:rsidRPr="005E6537">
          <w:rPr>
            <w:sz w:val="20"/>
            <w:szCs w:val="20"/>
          </w:rPr>
          <w:fldChar w:fldCharType="separate"/>
        </w:r>
        <w:r w:rsidR="004B0CBE">
          <w:rPr>
            <w:noProof/>
            <w:sz w:val="20"/>
            <w:szCs w:val="20"/>
          </w:rPr>
          <w:t>21</w:t>
        </w:r>
        <w:r w:rsidRPr="005E6537">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89ED492"/>
    <w:lvl w:ilvl="0">
      <w:start w:val="1"/>
      <w:numFmt w:val="decimal"/>
      <w:pStyle w:val="4"/>
      <w:lvlText w:val="%1."/>
      <w:lvlJc w:val="left"/>
      <w:pPr>
        <w:tabs>
          <w:tab w:val="num" w:pos="1209"/>
        </w:tabs>
        <w:ind w:left="1209" w:hanging="360"/>
      </w:pPr>
    </w:lvl>
  </w:abstractNum>
  <w:abstractNum w:abstractNumId="1" w15:restartNumberingAfterBreak="0">
    <w:nsid w:val="04A02920"/>
    <w:multiLevelType w:val="hybridMultilevel"/>
    <w:tmpl w:val="E170147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E86A60"/>
    <w:multiLevelType w:val="hybridMultilevel"/>
    <w:tmpl w:val="7A5237D4"/>
    <w:lvl w:ilvl="0" w:tplc="E2485E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F931E2"/>
    <w:multiLevelType w:val="multilevel"/>
    <w:tmpl w:val="C21C2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200A5"/>
    <w:multiLevelType w:val="hybridMultilevel"/>
    <w:tmpl w:val="D8E6A80C"/>
    <w:lvl w:ilvl="0" w:tplc="97A4DA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D50644D"/>
    <w:multiLevelType w:val="hybridMultilevel"/>
    <w:tmpl w:val="460CAAB2"/>
    <w:lvl w:ilvl="0" w:tplc="E2485E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F05988"/>
    <w:multiLevelType w:val="hybridMultilevel"/>
    <w:tmpl w:val="E8908F64"/>
    <w:lvl w:ilvl="0" w:tplc="E2485E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54663A"/>
    <w:multiLevelType w:val="hybridMultilevel"/>
    <w:tmpl w:val="284EBB80"/>
    <w:lvl w:ilvl="0" w:tplc="0419000F">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8" w15:restartNumberingAfterBreak="0">
    <w:nsid w:val="12E16F6C"/>
    <w:multiLevelType w:val="hybridMultilevel"/>
    <w:tmpl w:val="82161C7A"/>
    <w:lvl w:ilvl="0" w:tplc="0419000F">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1D2B362B"/>
    <w:multiLevelType w:val="hybridMultilevel"/>
    <w:tmpl w:val="87AC4502"/>
    <w:lvl w:ilvl="0" w:tplc="07AEF55C">
      <w:numFmt w:val="bullet"/>
      <w:lvlText w:val="–"/>
      <w:lvlJc w:val="left"/>
      <w:pPr>
        <w:ind w:left="1288" w:hanging="360"/>
      </w:pPr>
      <w:rPr>
        <w:rFonts w:ascii="Times New Roman" w:eastAsia="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15:restartNumberingAfterBreak="0">
    <w:nsid w:val="1D353540"/>
    <w:multiLevelType w:val="hybridMultilevel"/>
    <w:tmpl w:val="0F56A9A0"/>
    <w:lvl w:ilvl="0" w:tplc="0419000F">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37B5011"/>
    <w:multiLevelType w:val="hybridMultilevel"/>
    <w:tmpl w:val="C39845BC"/>
    <w:lvl w:ilvl="0" w:tplc="0FA0E20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1F1C0E"/>
    <w:multiLevelType w:val="hybridMultilevel"/>
    <w:tmpl w:val="F9B88B8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15:restartNumberingAfterBreak="0">
    <w:nsid w:val="2A537374"/>
    <w:multiLevelType w:val="hybridMultilevel"/>
    <w:tmpl w:val="198461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1">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C2B24E6"/>
    <w:multiLevelType w:val="hybridMultilevel"/>
    <w:tmpl w:val="9780AAF6"/>
    <w:lvl w:ilvl="0" w:tplc="616E24DA">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6" w15:restartNumberingAfterBreak="0">
    <w:nsid w:val="2C557F61"/>
    <w:multiLevelType w:val="hybridMultilevel"/>
    <w:tmpl w:val="6764E6CE"/>
    <w:lvl w:ilvl="0" w:tplc="FFFFFFFF">
      <w:start w:val="1"/>
      <w:numFmt w:val="decimal"/>
      <w:pStyle w:val="a0"/>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AEE0E6F"/>
    <w:multiLevelType w:val="hybridMultilevel"/>
    <w:tmpl w:val="BC128C04"/>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 w15:restartNumberingAfterBreak="0">
    <w:nsid w:val="3D911A42"/>
    <w:multiLevelType w:val="multilevel"/>
    <w:tmpl w:val="310E446C"/>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143" w:firstLine="567"/>
      </w:pPr>
      <w:rPr>
        <w:rFonts w:hint="default"/>
      </w:rPr>
    </w:lvl>
    <w:lvl w:ilvl="2">
      <w:start w:val="1"/>
      <w:numFmt w:val="decimal"/>
      <w:pStyle w:val="3"/>
      <w:suff w:val="space"/>
      <w:lvlText w:val="%1.%2.%3"/>
      <w:lvlJc w:val="left"/>
      <w:pPr>
        <w:ind w:left="-283" w:firstLine="567"/>
      </w:pPr>
      <w:rPr>
        <w:rFonts w:hint="default"/>
        <w:lang w:val="ru-RU"/>
      </w:rPr>
    </w:lvl>
    <w:lvl w:ilvl="3">
      <w:start w:val="1"/>
      <w:numFmt w:val="decimal"/>
      <w:pStyle w:val="40"/>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15:restartNumberingAfterBreak="0">
    <w:nsid w:val="3DCA2E21"/>
    <w:multiLevelType w:val="hybridMultilevel"/>
    <w:tmpl w:val="E4FE8BBC"/>
    <w:lvl w:ilvl="0" w:tplc="0FA0E20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F807A1"/>
    <w:multiLevelType w:val="hybridMultilevel"/>
    <w:tmpl w:val="C9AEACC0"/>
    <w:lvl w:ilvl="0" w:tplc="D94A7458">
      <w:start w:val="1"/>
      <w:numFmt w:val="bullet"/>
      <w:lvlText w:val="-"/>
      <w:lvlJc w:val="left"/>
      <w:pPr>
        <w:ind w:left="1287" w:hanging="360"/>
      </w:pPr>
      <w:rPr>
        <w:rFonts w:ascii="Courier New" w:hAnsi="Courier New"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1" w15:restartNumberingAfterBreak="0">
    <w:nsid w:val="45034C6D"/>
    <w:multiLevelType w:val="hybridMultilevel"/>
    <w:tmpl w:val="7E305DD6"/>
    <w:lvl w:ilvl="0" w:tplc="D94A74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8F36B6"/>
    <w:multiLevelType w:val="hybridMultilevel"/>
    <w:tmpl w:val="690A3222"/>
    <w:lvl w:ilvl="0" w:tplc="0FA0E20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86B5C3C"/>
    <w:multiLevelType w:val="hybridMultilevel"/>
    <w:tmpl w:val="6B24C792"/>
    <w:lvl w:ilvl="0" w:tplc="D56E9B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AD265C"/>
    <w:multiLevelType w:val="hybridMultilevel"/>
    <w:tmpl w:val="C17EB56E"/>
    <w:lvl w:ilvl="0" w:tplc="616E24D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5B2A157D"/>
    <w:multiLevelType w:val="hybridMultilevel"/>
    <w:tmpl w:val="27008FB6"/>
    <w:lvl w:ilvl="0" w:tplc="78BC224C">
      <w:start w:val="1"/>
      <w:numFmt w:val="bullet"/>
      <w:pStyle w:val="a1"/>
      <w:lvlText w:val=""/>
      <w:lvlJc w:val="left"/>
      <w:pPr>
        <w:ind w:left="900" w:hanging="360"/>
      </w:pPr>
      <w:rPr>
        <w:rFonts w:ascii="Symbol" w:hAnsi="Symbol" w:hint="default"/>
      </w:rPr>
    </w:lvl>
    <w:lvl w:ilvl="1" w:tplc="78BC224C">
      <w:start w:val="1"/>
      <w:numFmt w:val="bullet"/>
      <w:lvlText w:val=""/>
      <w:lvlJc w:val="left"/>
      <w:pPr>
        <w:ind w:left="1620" w:hanging="360"/>
      </w:pPr>
      <w:rPr>
        <w:rFonts w:ascii="Symbol" w:hAnsi="Symbol"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15:restartNumberingAfterBreak="0">
    <w:nsid w:val="5EA363F3"/>
    <w:multiLevelType w:val="hybridMultilevel"/>
    <w:tmpl w:val="401CED74"/>
    <w:lvl w:ilvl="0" w:tplc="0FA0E20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FF21611"/>
    <w:multiLevelType w:val="hybridMultilevel"/>
    <w:tmpl w:val="7B3AE7E0"/>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2A7702"/>
    <w:multiLevelType w:val="hybridMultilevel"/>
    <w:tmpl w:val="2DA45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4503BA"/>
    <w:multiLevelType w:val="multilevel"/>
    <w:tmpl w:val="BB9CF44E"/>
    <w:lvl w:ilvl="0">
      <w:start w:val="1"/>
      <w:numFmt w:val="decimal"/>
      <w:lvlText w:val="%1."/>
      <w:lvlJc w:val="left"/>
      <w:pPr>
        <w:tabs>
          <w:tab w:val="num" w:pos="495"/>
        </w:tabs>
        <w:ind w:left="495" w:hanging="495"/>
      </w:pPr>
      <w:rPr>
        <w:rFonts w:hint="default"/>
      </w:rPr>
    </w:lvl>
    <w:lvl w:ilvl="1">
      <w:start w:val="1"/>
      <w:numFmt w:val="decimal"/>
      <w:pStyle w:val="a2"/>
      <w:lvlText w:val="%1.%2."/>
      <w:lvlJc w:val="left"/>
      <w:pPr>
        <w:tabs>
          <w:tab w:val="num" w:pos="495"/>
        </w:tabs>
        <w:ind w:left="495" w:hanging="49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0" w15:restartNumberingAfterBreak="0">
    <w:nsid w:val="62BE6531"/>
    <w:multiLevelType w:val="hybridMultilevel"/>
    <w:tmpl w:val="8D9AB2B8"/>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36D237D"/>
    <w:multiLevelType w:val="multilevel"/>
    <w:tmpl w:val="D25A5CEE"/>
    <w:styleLink w:val="1111111"/>
    <w:lvl w:ilvl="0">
      <w:start w:val="1"/>
      <w:numFmt w:val="bullet"/>
      <w:pStyle w:val="a3"/>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1"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65801FC2"/>
    <w:multiLevelType w:val="hybridMultilevel"/>
    <w:tmpl w:val="FAE6F6A4"/>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90121F2"/>
    <w:multiLevelType w:val="hybridMultilevel"/>
    <w:tmpl w:val="F5E87BE0"/>
    <w:lvl w:ilvl="0" w:tplc="37ECA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C318A8"/>
    <w:multiLevelType w:val="hybridMultilevel"/>
    <w:tmpl w:val="43E07502"/>
    <w:lvl w:ilvl="0" w:tplc="E2485E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BEF6EC7"/>
    <w:multiLevelType w:val="hybridMultilevel"/>
    <w:tmpl w:val="0DD891CE"/>
    <w:lvl w:ilvl="0" w:tplc="37ECAC2A">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6" w15:restartNumberingAfterBreak="0">
    <w:nsid w:val="750A5E9B"/>
    <w:multiLevelType w:val="multilevel"/>
    <w:tmpl w:val="79320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8A70CB"/>
    <w:multiLevelType w:val="hybridMultilevel"/>
    <w:tmpl w:val="BA84CA84"/>
    <w:lvl w:ilvl="0" w:tplc="D94A74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BD42A3"/>
    <w:multiLevelType w:val="hybridMultilevel"/>
    <w:tmpl w:val="60A88D7C"/>
    <w:lvl w:ilvl="0" w:tplc="E2485E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31"/>
  </w:num>
  <w:num w:numId="3">
    <w:abstractNumId w:val="31"/>
    <w:lvlOverride w:ilvl="0">
      <w:lvl w:ilvl="0">
        <w:start w:val="1"/>
        <w:numFmt w:val="bullet"/>
        <w:pStyle w:val="a3"/>
        <w:suff w:val="space"/>
        <w:lvlText w:val="–"/>
        <w:lvlJc w:val="left"/>
        <w:pPr>
          <w:ind w:left="1" w:firstLine="567"/>
        </w:pPr>
        <w:rPr>
          <w:rFonts w:ascii="Times New Roman" w:hAnsi="Times New Roman" w:cs="Times New Roman" w:hint="default"/>
          <w:lang w:val="ru-RU"/>
        </w:rPr>
      </w:lvl>
    </w:lvlOverride>
  </w:num>
  <w:num w:numId="4">
    <w:abstractNumId w:val="29"/>
  </w:num>
  <w:num w:numId="5">
    <w:abstractNumId w:val="18"/>
    <w:lvlOverride w:ilvl="0">
      <w:startOverride w:val="2"/>
    </w:lvlOverride>
    <w:lvlOverride w:ilvl="1">
      <w:startOverride w:val="2"/>
    </w:lvlOverride>
    <w:lvlOverride w:ilvl="2">
      <w:startOverride w:val="4"/>
    </w:lvlOverride>
  </w:num>
  <w:num w:numId="6">
    <w:abstractNumId w:val="16"/>
  </w:num>
  <w:num w:numId="7">
    <w:abstractNumId w:val="21"/>
  </w:num>
  <w:num w:numId="8">
    <w:abstractNumId w:val="37"/>
  </w:num>
  <w:num w:numId="9">
    <w:abstractNumId w:val="33"/>
  </w:num>
  <w:num w:numId="10">
    <w:abstractNumId w:val="28"/>
  </w:num>
  <w:num w:numId="11">
    <w:abstractNumId w:val="22"/>
  </w:num>
  <w:num w:numId="12">
    <w:abstractNumId w:val="12"/>
  </w:num>
  <w:num w:numId="13">
    <w:abstractNumId w:val="32"/>
  </w:num>
  <w:num w:numId="14">
    <w:abstractNumId w:val="20"/>
  </w:num>
  <w:num w:numId="15">
    <w:abstractNumId w:val="19"/>
  </w:num>
  <w:num w:numId="16">
    <w:abstractNumId w:val="26"/>
  </w:num>
  <w:num w:numId="17">
    <w:abstractNumId w:val="30"/>
  </w:num>
  <w:num w:numId="18">
    <w:abstractNumId w:val="7"/>
  </w:num>
  <w:num w:numId="19">
    <w:abstractNumId w:val="0"/>
    <w:lvlOverride w:ilvl="0">
      <w:startOverride w:val="1"/>
    </w:lvlOverride>
  </w:num>
  <w:num w:numId="20">
    <w:abstractNumId w:val="35"/>
  </w:num>
  <w:num w:numId="21">
    <w:abstractNumId w:val="4"/>
  </w:num>
  <w:num w:numId="22">
    <w:abstractNumId w:val="17"/>
  </w:num>
  <w:num w:numId="23">
    <w:abstractNumId w:val="14"/>
  </w:num>
  <w:num w:numId="24">
    <w:abstractNumId w:val="13"/>
  </w:num>
  <w:num w:numId="25">
    <w:abstractNumId w:val="10"/>
  </w:num>
  <w:num w:numId="26">
    <w:abstractNumId w:val="27"/>
  </w:num>
  <w:num w:numId="27">
    <w:abstractNumId w:val="1"/>
  </w:num>
  <w:num w:numId="28">
    <w:abstractNumId w:val="8"/>
  </w:num>
  <w:num w:numId="29">
    <w:abstractNumId w:val="11"/>
  </w:num>
  <w:num w:numId="30">
    <w:abstractNumId w:val="25"/>
  </w:num>
  <w:num w:numId="31">
    <w:abstractNumId w:val="24"/>
  </w:num>
  <w:num w:numId="32">
    <w:abstractNumId w:val="15"/>
  </w:num>
  <w:num w:numId="33">
    <w:abstractNumId w:val="36"/>
  </w:num>
  <w:num w:numId="34">
    <w:abstractNumId w:val="3"/>
  </w:num>
  <w:num w:numId="35">
    <w:abstractNumId w:val="18"/>
  </w:num>
  <w:num w:numId="36">
    <w:abstractNumId w:val="9"/>
  </w:num>
  <w:num w:numId="37">
    <w:abstractNumId w:val="23"/>
  </w:num>
  <w:num w:numId="38">
    <w:abstractNumId w:val="5"/>
  </w:num>
  <w:num w:numId="39">
    <w:abstractNumId w:val="38"/>
  </w:num>
  <w:num w:numId="40">
    <w:abstractNumId w:val="6"/>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76"/>
    <w:rsid w:val="00000A9D"/>
    <w:rsid w:val="00000C3D"/>
    <w:rsid w:val="00001499"/>
    <w:rsid w:val="00002D7A"/>
    <w:rsid w:val="00002F84"/>
    <w:rsid w:val="00002FC5"/>
    <w:rsid w:val="00003291"/>
    <w:rsid w:val="000046B7"/>
    <w:rsid w:val="000049C5"/>
    <w:rsid w:val="00005511"/>
    <w:rsid w:val="00005DC2"/>
    <w:rsid w:val="000067F2"/>
    <w:rsid w:val="00006F18"/>
    <w:rsid w:val="00007FB2"/>
    <w:rsid w:val="00010011"/>
    <w:rsid w:val="0001142A"/>
    <w:rsid w:val="000129AC"/>
    <w:rsid w:val="00013DEF"/>
    <w:rsid w:val="00014760"/>
    <w:rsid w:val="00014F60"/>
    <w:rsid w:val="0001503B"/>
    <w:rsid w:val="00015600"/>
    <w:rsid w:val="00016725"/>
    <w:rsid w:val="00016A41"/>
    <w:rsid w:val="00016CDA"/>
    <w:rsid w:val="00017243"/>
    <w:rsid w:val="00017AC3"/>
    <w:rsid w:val="00017E1C"/>
    <w:rsid w:val="00020406"/>
    <w:rsid w:val="00020ED6"/>
    <w:rsid w:val="00021B7D"/>
    <w:rsid w:val="00021DBB"/>
    <w:rsid w:val="0002364E"/>
    <w:rsid w:val="000253E6"/>
    <w:rsid w:val="00027687"/>
    <w:rsid w:val="00030E41"/>
    <w:rsid w:val="00031B18"/>
    <w:rsid w:val="00032215"/>
    <w:rsid w:val="00033192"/>
    <w:rsid w:val="00033709"/>
    <w:rsid w:val="00033AA5"/>
    <w:rsid w:val="0003595A"/>
    <w:rsid w:val="00036408"/>
    <w:rsid w:val="00036FC5"/>
    <w:rsid w:val="0004135A"/>
    <w:rsid w:val="00042C31"/>
    <w:rsid w:val="000435F9"/>
    <w:rsid w:val="00043CB0"/>
    <w:rsid w:val="0004451C"/>
    <w:rsid w:val="00046923"/>
    <w:rsid w:val="00050396"/>
    <w:rsid w:val="00051FEB"/>
    <w:rsid w:val="00052730"/>
    <w:rsid w:val="0005314A"/>
    <w:rsid w:val="00054F52"/>
    <w:rsid w:val="00055622"/>
    <w:rsid w:val="000569C9"/>
    <w:rsid w:val="00056E49"/>
    <w:rsid w:val="000604E6"/>
    <w:rsid w:val="0006098B"/>
    <w:rsid w:val="00060A68"/>
    <w:rsid w:val="00060AAB"/>
    <w:rsid w:val="00060E73"/>
    <w:rsid w:val="000621A9"/>
    <w:rsid w:val="0006239B"/>
    <w:rsid w:val="000637B6"/>
    <w:rsid w:val="00065B2A"/>
    <w:rsid w:val="00067398"/>
    <w:rsid w:val="00067996"/>
    <w:rsid w:val="00071ED7"/>
    <w:rsid w:val="00073960"/>
    <w:rsid w:val="00073B17"/>
    <w:rsid w:val="00074023"/>
    <w:rsid w:val="00074175"/>
    <w:rsid w:val="00074AC2"/>
    <w:rsid w:val="00076F4D"/>
    <w:rsid w:val="000804BC"/>
    <w:rsid w:val="0008096F"/>
    <w:rsid w:val="00081846"/>
    <w:rsid w:val="000824D8"/>
    <w:rsid w:val="00082923"/>
    <w:rsid w:val="00083247"/>
    <w:rsid w:val="00083693"/>
    <w:rsid w:val="00083A25"/>
    <w:rsid w:val="0008604A"/>
    <w:rsid w:val="00086105"/>
    <w:rsid w:val="0008621E"/>
    <w:rsid w:val="00087202"/>
    <w:rsid w:val="00087940"/>
    <w:rsid w:val="00090E8D"/>
    <w:rsid w:val="00091441"/>
    <w:rsid w:val="0009154B"/>
    <w:rsid w:val="000920CA"/>
    <w:rsid w:val="000934CE"/>
    <w:rsid w:val="00095A96"/>
    <w:rsid w:val="00095BEB"/>
    <w:rsid w:val="0009724E"/>
    <w:rsid w:val="000A0549"/>
    <w:rsid w:val="000A066D"/>
    <w:rsid w:val="000A188D"/>
    <w:rsid w:val="000A209E"/>
    <w:rsid w:val="000A2F38"/>
    <w:rsid w:val="000A499A"/>
    <w:rsid w:val="000A5B91"/>
    <w:rsid w:val="000A6385"/>
    <w:rsid w:val="000A7856"/>
    <w:rsid w:val="000A7AC9"/>
    <w:rsid w:val="000B0A7B"/>
    <w:rsid w:val="000B0C8D"/>
    <w:rsid w:val="000B12C9"/>
    <w:rsid w:val="000B231A"/>
    <w:rsid w:val="000B23EA"/>
    <w:rsid w:val="000B294D"/>
    <w:rsid w:val="000B2DD4"/>
    <w:rsid w:val="000B40D8"/>
    <w:rsid w:val="000B553F"/>
    <w:rsid w:val="000B6646"/>
    <w:rsid w:val="000B673D"/>
    <w:rsid w:val="000B7804"/>
    <w:rsid w:val="000C02EF"/>
    <w:rsid w:val="000C04D4"/>
    <w:rsid w:val="000C281D"/>
    <w:rsid w:val="000C2E14"/>
    <w:rsid w:val="000C3F8E"/>
    <w:rsid w:val="000C44C2"/>
    <w:rsid w:val="000C4C7F"/>
    <w:rsid w:val="000C4FD5"/>
    <w:rsid w:val="000C5509"/>
    <w:rsid w:val="000C637C"/>
    <w:rsid w:val="000D2D3A"/>
    <w:rsid w:val="000D46E0"/>
    <w:rsid w:val="000D4FC9"/>
    <w:rsid w:val="000D5B2F"/>
    <w:rsid w:val="000D63A9"/>
    <w:rsid w:val="000D686A"/>
    <w:rsid w:val="000E1BE5"/>
    <w:rsid w:val="000E2484"/>
    <w:rsid w:val="000E2B9B"/>
    <w:rsid w:val="000E3BAA"/>
    <w:rsid w:val="000E4ADF"/>
    <w:rsid w:val="000E4DB7"/>
    <w:rsid w:val="000E504F"/>
    <w:rsid w:val="000E5473"/>
    <w:rsid w:val="000E581F"/>
    <w:rsid w:val="000E626E"/>
    <w:rsid w:val="000E76B1"/>
    <w:rsid w:val="000E7AA7"/>
    <w:rsid w:val="000E7FF8"/>
    <w:rsid w:val="000F22BD"/>
    <w:rsid w:val="000F2DE5"/>
    <w:rsid w:val="000F312C"/>
    <w:rsid w:val="000F386A"/>
    <w:rsid w:val="00103A5C"/>
    <w:rsid w:val="0010515C"/>
    <w:rsid w:val="001052A4"/>
    <w:rsid w:val="00105301"/>
    <w:rsid w:val="001054D6"/>
    <w:rsid w:val="00106DDA"/>
    <w:rsid w:val="001074E2"/>
    <w:rsid w:val="00107DC5"/>
    <w:rsid w:val="00110B34"/>
    <w:rsid w:val="00112145"/>
    <w:rsid w:val="0011269F"/>
    <w:rsid w:val="00112B61"/>
    <w:rsid w:val="00115F1A"/>
    <w:rsid w:val="001160C9"/>
    <w:rsid w:val="00117F89"/>
    <w:rsid w:val="0012012B"/>
    <w:rsid w:val="00120E83"/>
    <w:rsid w:val="001213BF"/>
    <w:rsid w:val="001222A6"/>
    <w:rsid w:val="001248BD"/>
    <w:rsid w:val="00124F9C"/>
    <w:rsid w:val="001251F5"/>
    <w:rsid w:val="00125513"/>
    <w:rsid w:val="001262A0"/>
    <w:rsid w:val="00131902"/>
    <w:rsid w:val="0013264B"/>
    <w:rsid w:val="00132B72"/>
    <w:rsid w:val="00135BEF"/>
    <w:rsid w:val="001360D5"/>
    <w:rsid w:val="00137B17"/>
    <w:rsid w:val="00140256"/>
    <w:rsid w:val="001402E0"/>
    <w:rsid w:val="00140DAC"/>
    <w:rsid w:val="0014125C"/>
    <w:rsid w:val="0014153F"/>
    <w:rsid w:val="00143485"/>
    <w:rsid w:val="001434DB"/>
    <w:rsid w:val="00143ABA"/>
    <w:rsid w:val="00143ACB"/>
    <w:rsid w:val="001444CA"/>
    <w:rsid w:val="00145667"/>
    <w:rsid w:val="00146AE2"/>
    <w:rsid w:val="00147616"/>
    <w:rsid w:val="00151472"/>
    <w:rsid w:val="00152355"/>
    <w:rsid w:val="00153033"/>
    <w:rsid w:val="00153B2A"/>
    <w:rsid w:val="001546BD"/>
    <w:rsid w:val="001557D4"/>
    <w:rsid w:val="001558B0"/>
    <w:rsid w:val="001558E4"/>
    <w:rsid w:val="001559AD"/>
    <w:rsid w:val="00155EB8"/>
    <w:rsid w:val="00156DCE"/>
    <w:rsid w:val="001574B2"/>
    <w:rsid w:val="0016114A"/>
    <w:rsid w:val="00161275"/>
    <w:rsid w:val="0016227D"/>
    <w:rsid w:val="00163B5B"/>
    <w:rsid w:val="00164881"/>
    <w:rsid w:val="0016594F"/>
    <w:rsid w:val="00165D73"/>
    <w:rsid w:val="0016776B"/>
    <w:rsid w:val="00170A68"/>
    <w:rsid w:val="0017118A"/>
    <w:rsid w:val="00171B8A"/>
    <w:rsid w:val="001724D5"/>
    <w:rsid w:val="0017284E"/>
    <w:rsid w:val="00172A8B"/>
    <w:rsid w:val="00173E9C"/>
    <w:rsid w:val="0017426F"/>
    <w:rsid w:val="0017526A"/>
    <w:rsid w:val="001754FD"/>
    <w:rsid w:val="0017582D"/>
    <w:rsid w:val="00176089"/>
    <w:rsid w:val="00176EDB"/>
    <w:rsid w:val="00180BCC"/>
    <w:rsid w:val="001811F4"/>
    <w:rsid w:val="001823A9"/>
    <w:rsid w:val="0018264F"/>
    <w:rsid w:val="001857AF"/>
    <w:rsid w:val="00186F96"/>
    <w:rsid w:val="0018730A"/>
    <w:rsid w:val="00187D11"/>
    <w:rsid w:val="00194EC4"/>
    <w:rsid w:val="001959DF"/>
    <w:rsid w:val="00196472"/>
    <w:rsid w:val="00197920"/>
    <w:rsid w:val="001A1BE7"/>
    <w:rsid w:val="001A3C57"/>
    <w:rsid w:val="001A4404"/>
    <w:rsid w:val="001A4EF9"/>
    <w:rsid w:val="001B5812"/>
    <w:rsid w:val="001B5D30"/>
    <w:rsid w:val="001B6B93"/>
    <w:rsid w:val="001B6E09"/>
    <w:rsid w:val="001B6EC8"/>
    <w:rsid w:val="001B739A"/>
    <w:rsid w:val="001C0213"/>
    <w:rsid w:val="001C15AE"/>
    <w:rsid w:val="001C296B"/>
    <w:rsid w:val="001C3D0F"/>
    <w:rsid w:val="001C4C01"/>
    <w:rsid w:val="001C68A6"/>
    <w:rsid w:val="001C752A"/>
    <w:rsid w:val="001D2A3F"/>
    <w:rsid w:val="001D2B47"/>
    <w:rsid w:val="001D4F7E"/>
    <w:rsid w:val="001D75A7"/>
    <w:rsid w:val="001E08B3"/>
    <w:rsid w:val="001E3CF3"/>
    <w:rsid w:val="001E45EA"/>
    <w:rsid w:val="001E5AE1"/>
    <w:rsid w:val="001E63EB"/>
    <w:rsid w:val="001F07B4"/>
    <w:rsid w:val="001F1B2A"/>
    <w:rsid w:val="001F27FE"/>
    <w:rsid w:val="001F2EAB"/>
    <w:rsid w:val="001F486C"/>
    <w:rsid w:val="001F5128"/>
    <w:rsid w:val="001F5136"/>
    <w:rsid w:val="001F6BBB"/>
    <w:rsid w:val="001F73CC"/>
    <w:rsid w:val="001F75E4"/>
    <w:rsid w:val="0020005A"/>
    <w:rsid w:val="00200DFD"/>
    <w:rsid w:val="00201BB5"/>
    <w:rsid w:val="002021E4"/>
    <w:rsid w:val="002028CB"/>
    <w:rsid w:val="002029CE"/>
    <w:rsid w:val="00204105"/>
    <w:rsid w:val="00204B03"/>
    <w:rsid w:val="00205385"/>
    <w:rsid w:val="002057C1"/>
    <w:rsid w:val="0020627B"/>
    <w:rsid w:val="00206321"/>
    <w:rsid w:val="00207BD8"/>
    <w:rsid w:val="002116EC"/>
    <w:rsid w:val="002119F8"/>
    <w:rsid w:val="00213D1E"/>
    <w:rsid w:val="00215FBC"/>
    <w:rsid w:val="0021604A"/>
    <w:rsid w:val="00216235"/>
    <w:rsid w:val="00216B00"/>
    <w:rsid w:val="00216CB7"/>
    <w:rsid w:val="0021761D"/>
    <w:rsid w:val="0021779B"/>
    <w:rsid w:val="0022258A"/>
    <w:rsid w:val="00222863"/>
    <w:rsid w:val="00222B3F"/>
    <w:rsid w:val="0022309D"/>
    <w:rsid w:val="002239F1"/>
    <w:rsid w:val="00223B54"/>
    <w:rsid w:val="00224811"/>
    <w:rsid w:val="00224DCF"/>
    <w:rsid w:val="0022722F"/>
    <w:rsid w:val="0023181D"/>
    <w:rsid w:val="00233373"/>
    <w:rsid w:val="00233D59"/>
    <w:rsid w:val="0023474F"/>
    <w:rsid w:val="00235129"/>
    <w:rsid w:val="002368D9"/>
    <w:rsid w:val="00236F25"/>
    <w:rsid w:val="00240862"/>
    <w:rsid w:val="00240F08"/>
    <w:rsid w:val="00246A07"/>
    <w:rsid w:val="00247DF8"/>
    <w:rsid w:val="0025027E"/>
    <w:rsid w:val="00251C07"/>
    <w:rsid w:val="002525D9"/>
    <w:rsid w:val="002535B7"/>
    <w:rsid w:val="0025444E"/>
    <w:rsid w:val="00255108"/>
    <w:rsid w:val="00255DAF"/>
    <w:rsid w:val="002568CB"/>
    <w:rsid w:val="00256F9C"/>
    <w:rsid w:val="00261A6F"/>
    <w:rsid w:val="00261D55"/>
    <w:rsid w:val="002627C5"/>
    <w:rsid w:val="00264FDC"/>
    <w:rsid w:val="00265FD3"/>
    <w:rsid w:val="00266BE4"/>
    <w:rsid w:val="00270CFD"/>
    <w:rsid w:val="00270E3E"/>
    <w:rsid w:val="00271104"/>
    <w:rsid w:val="00271109"/>
    <w:rsid w:val="0027199A"/>
    <w:rsid w:val="002737EF"/>
    <w:rsid w:val="0027397B"/>
    <w:rsid w:val="00274ED5"/>
    <w:rsid w:val="00277214"/>
    <w:rsid w:val="00277B3E"/>
    <w:rsid w:val="00280C82"/>
    <w:rsid w:val="00281621"/>
    <w:rsid w:val="0028284D"/>
    <w:rsid w:val="00283BC9"/>
    <w:rsid w:val="0028454A"/>
    <w:rsid w:val="002873B0"/>
    <w:rsid w:val="00287BA7"/>
    <w:rsid w:val="00290A14"/>
    <w:rsid w:val="0029118D"/>
    <w:rsid w:val="00293A64"/>
    <w:rsid w:val="00293DB4"/>
    <w:rsid w:val="00293DBC"/>
    <w:rsid w:val="00294764"/>
    <w:rsid w:val="0029625B"/>
    <w:rsid w:val="0029674D"/>
    <w:rsid w:val="00296B8E"/>
    <w:rsid w:val="00297CB7"/>
    <w:rsid w:val="002A0B5B"/>
    <w:rsid w:val="002A3595"/>
    <w:rsid w:val="002A5351"/>
    <w:rsid w:val="002A5920"/>
    <w:rsid w:val="002A6049"/>
    <w:rsid w:val="002A780D"/>
    <w:rsid w:val="002B1867"/>
    <w:rsid w:val="002B1EC0"/>
    <w:rsid w:val="002B20EA"/>
    <w:rsid w:val="002B214E"/>
    <w:rsid w:val="002B2E39"/>
    <w:rsid w:val="002B3034"/>
    <w:rsid w:val="002B5DDF"/>
    <w:rsid w:val="002C269E"/>
    <w:rsid w:val="002C4A93"/>
    <w:rsid w:val="002C6730"/>
    <w:rsid w:val="002C7EEF"/>
    <w:rsid w:val="002D08AC"/>
    <w:rsid w:val="002D08FE"/>
    <w:rsid w:val="002D451B"/>
    <w:rsid w:val="002D4596"/>
    <w:rsid w:val="002D4D08"/>
    <w:rsid w:val="002D58D3"/>
    <w:rsid w:val="002D5FD4"/>
    <w:rsid w:val="002D6850"/>
    <w:rsid w:val="002D6A00"/>
    <w:rsid w:val="002E121D"/>
    <w:rsid w:val="002E4637"/>
    <w:rsid w:val="002E59A7"/>
    <w:rsid w:val="002E5F95"/>
    <w:rsid w:val="002E600B"/>
    <w:rsid w:val="002E7569"/>
    <w:rsid w:val="002F1F4C"/>
    <w:rsid w:val="002F33E2"/>
    <w:rsid w:val="002F5315"/>
    <w:rsid w:val="002F5D5B"/>
    <w:rsid w:val="002F5E08"/>
    <w:rsid w:val="002F66F6"/>
    <w:rsid w:val="002F777E"/>
    <w:rsid w:val="00301946"/>
    <w:rsid w:val="00302D4B"/>
    <w:rsid w:val="003037A5"/>
    <w:rsid w:val="003037FE"/>
    <w:rsid w:val="00304070"/>
    <w:rsid w:val="00304166"/>
    <w:rsid w:val="00305D9E"/>
    <w:rsid w:val="00307183"/>
    <w:rsid w:val="00307431"/>
    <w:rsid w:val="00313001"/>
    <w:rsid w:val="0031452B"/>
    <w:rsid w:val="00314E33"/>
    <w:rsid w:val="00314F5C"/>
    <w:rsid w:val="003174B7"/>
    <w:rsid w:val="003179C0"/>
    <w:rsid w:val="00320BA2"/>
    <w:rsid w:val="00320F45"/>
    <w:rsid w:val="003212BA"/>
    <w:rsid w:val="00321758"/>
    <w:rsid w:val="00322EFF"/>
    <w:rsid w:val="00323CF8"/>
    <w:rsid w:val="00324171"/>
    <w:rsid w:val="003308E4"/>
    <w:rsid w:val="00330B91"/>
    <w:rsid w:val="00330C79"/>
    <w:rsid w:val="00332E10"/>
    <w:rsid w:val="00333F51"/>
    <w:rsid w:val="00335915"/>
    <w:rsid w:val="0033593A"/>
    <w:rsid w:val="003369D1"/>
    <w:rsid w:val="00336E36"/>
    <w:rsid w:val="003374DC"/>
    <w:rsid w:val="00337C7A"/>
    <w:rsid w:val="00340B69"/>
    <w:rsid w:val="0034110C"/>
    <w:rsid w:val="00342B17"/>
    <w:rsid w:val="003436C5"/>
    <w:rsid w:val="00344299"/>
    <w:rsid w:val="00344CDE"/>
    <w:rsid w:val="00347068"/>
    <w:rsid w:val="0034780C"/>
    <w:rsid w:val="00347FDC"/>
    <w:rsid w:val="00350DBC"/>
    <w:rsid w:val="003516FC"/>
    <w:rsid w:val="0035296E"/>
    <w:rsid w:val="00353513"/>
    <w:rsid w:val="0036199B"/>
    <w:rsid w:val="00362932"/>
    <w:rsid w:val="003633BA"/>
    <w:rsid w:val="00365B8D"/>
    <w:rsid w:val="00365DC1"/>
    <w:rsid w:val="00366011"/>
    <w:rsid w:val="0037514F"/>
    <w:rsid w:val="00375460"/>
    <w:rsid w:val="00375743"/>
    <w:rsid w:val="003757D2"/>
    <w:rsid w:val="003769B7"/>
    <w:rsid w:val="00376DF2"/>
    <w:rsid w:val="0038070C"/>
    <w:rsid w:val="003811CC"/>
    <w:rsid w:val="00381572"/>
    <w:rsid w:val="00381F53"/>
    <w:rsid w:val="00383500"/>
    <w:rsid w:val="00385804"/>
    <w:rsid w:val="00385925"/>
    <w:rsid w:val="00385D08"/>
    <w:rsid w:val="00387A2C"/>
    <w:rsid w:val="00387C5A"/>
    <w:rsid w:val="00390770"/>
    <w:rsid w:val="00390B76"/>
    <w:rsid w:val="00392063"/>
    <w:rsid w:val="00393415"/>
    <w:rsid w:val="00394EB5"/>
    <w:rsid w:val="0039598C"/>
    <w:rsid w:val="003973F2"/>
    <w:rsid w:val="0039777A"/>
    <w:rsid w:val="003977EF"/>
    <w:rsid w:val="003A082C"/>
    <w:rsid w:val="003A18B8"/>
    <w:rsid w:val="003A22C8"/>
    <w:rsid w:val="003A250D"/>
    <w:rsid w:val="003A3DB2"/>
    <w:rsid w:val="003A3EEF"/>
    <w:rsid w:val="003A5BE9"/>
    <w:rsid w:val="003A63F5"/>
    <w:rsid w:val="003A67C9"/>
    <w:rsid w:val="003A6904"/>
    <w:rsid w:val="003A6D56"/>
    <w:rsid w:val="003A7CB6"/>
    <w:rsid w:val="003A7E1E"/>
    <w:rsid w:val="003B0BE9"/>
    <w:rsid w:val="003B1673"/>
    <w:rsid w:val="003B539E"/>
    <w:rsid w:val="003B53CC"/>
    <w:rsid w:val="003B6731"/>
    <w:rsid w:val="003B731E"/>
    <w:rsid w:val="003C1B8A"/>
    <w:rsid w:val="003C24C4"/>
    <w:rsid w:val="003C2B91"/>
    <w:rsid w:val="003C37B9"/>
    <w:rsid w:val="003C7DEE"/>
    <w:rsid w:val="003D032B"/>
    <w:rsid w:val="003D03D1"/>
    <w:rsid w:val="003D0CC8"/>
    <w:rsid w:val="003D158E"/>
    <w:rsid w:val="003D26F5"/>
    <w:rsid w:val="003D28D7"/>
    <w:rsid w:val="003D2938"/>
    <w:rsid w:val="003D3279"/>
    <w:rsid w:val="003D4288"/>
    <w:rsid w:val="003D61E9"/>
    <w:rsid w:val="003D6960"/>
    <w:rsid w:val="003D72B9"/>
    <w:rsid w:val="003E0210"/>
    <w:rsid w:val="003E15B4"/>
    <w:rsid w:val="003E24FB"/>
    <w:rsid w:val="003E3029"/>
    <w:rsid w:val="003E3BB8"/>
    <w:rsid w:val="003E49EE"/>
    <w:rsid w:val="003E685B"/>
    <w:rsid w:val="003F0654"/>
    <w:rsid w:val="003F1AF3"/>
    <w:rsid w:val="003F2888"/>
    <w:rsid w:val="003F4C82"/>
    <w:rsid w:val="003F52E4"/>
    <w:rsid w:val="003F7A08"/>
    <w:rsid w:val="003F7C57"/>
    <w:rsid w:val="004002A1"/>
    <w:rsid w:val="00400C67"/>
    <w:rsid w:val="004023B0"/>
    <w:rsid w:val="00402AB6"/>
    <w:rsid w:val="004031EA"/>
    <w:rsid w:val="0040491E"/>
    <w:rsid w:val="00405281"/>
    <w:rsid w:val="004058B2"/>
    <w:rsid w:val="0040757A"/>
    <w:rsid w:val="00407971"/>
    <w:rsid w:val="00407A07"/>
    <w:rsid w:val="00410358"/>
    <w:rsid w:val="004103AB"/>
    <w:rsid w:val="00410AD3"/>
    <w:rsid w:val="00412F22"/>
    <w:rsid w:val="0041365D"/>
    <w:rsid w:val="00415D25"/>
    <w:rsid w:val="00416750"/>
    <w:rsid w:val="00417774"/>
    <w:rsid w:val="004206AB"/>
    <w:rsid w:val="00422505"/>
    <w:rsid w:val="00422EB1"/>
    <w:rsid w:val="00423B59"/>
    <w:rsid w:val="00423DEC"/>
    <w:rsid w:val="00424316"/>
    <w:rsid w:val="00424CF0"/>
    <w:rsid w:val="0042524D"/>
    <w:rsid w:val="00425B97"/>
    <w:rsid w:val="00427EE9"/>
    <w:rsid w:val="004308AB"/>
    <w:rsid w:val="0043169B"/>
    <w:rsid w:val="00431D36"/>
    <w:rsid w:val="00432884"/>
    <w:rsid w:val="00432E14"/>
    <w:rsid w:val="004339EA"/>
    <w:rsid w:val="00434789"/>
    <w:rsid w:val="004356B6"/>
    <w:rsid w:val="00435BD0"/>
    <w:rsid w:val="00436F75"/>
    <w:rsid w:val="00441879"/>
    <w:rsid w:val="00442E6A"/>
    <w:rsid w:val="00443835"/>
    <w:rsid w:val="00444697"/>
    <w:rsid w:val="00444F1A"/>
    <w:rsid w:val="00446B8C"/>
    <w:rsid w:val="00446CB7"/>
    <w:rsid w:val="004519E0"/>
    <w:rsid w:val="00451D9B"/>
    <w:rsid w:val="00452ECE"/>
    <w:rsid w:val="00454CAC"/>
    <w:rsid w:val="00454CAF"/>
    <w:rsid w:val="004550E7"/>
    <w:rsid w:val="00457193"/>
    <w:rsid w:val="00457C0D"/>
    <w:rsid w:val="00460CEA"/>
    <w:rsid w:val="00462009"/>
    <w:rsid w:val="00463184"/>
    <w:rsid w:val="00463AC5"/>
    <w:rsid w:val="00463F2C"/>
    <w:rsid w:val="00465BE7"/>
    <w:rsid w:val="00467FDD"/>
    <w:rsid w:val="00470460"/>
    <w:rsid w:val="00473DA2"/>
    <w:rsid w:val="00473E30"/>
    <w:rsid w:val="00474453"/>
    <w:rsid w:val="00474B3F"/>
    <w:rsid w:val="00477110"/>
    <w:rsid w:val="00477396"/>
    <w:rsid w:val="00477D5F"/>
    <w:rsid w:val="00483B43"/>
    <w:rsid w:val="00483D72"/>
    <w:rsid w:val="00483FF3"/>
    <w:rsid w:val="004844F3"/>
    <w:rsid w:val="004846D2"/>
    <w:rsid w:val="00484D9A"/>
    <w:rsid w:val="0048561D"/>
    <w:rsid w:val="00485732"/>
    <w:rsid w:val="00486B30"/>
    <w:rsid w:val="00490BEB"/>
    <w:rsid w:val="004917A2"/>
    <w:rsid w:val="0049183D"/>
    <w:rsid w:val="0049296B"/>
    <w:rsid w:val="00492B67"/>
    <w:rsid w:val="00492FF2"/>
    <w:rsid w:val="004938CD"/>
    <w:rsid w:val="00494408"/>
    <w:rsid w:val="0049554E"/>
    <w:rsid w:val="00497F86"/>
    <w:rsid w:val="004A1415"/>
    <w:rsid w:val="004A27D6"/>
    <w:rsid w:val="004A31FD"/>
    <w:rsid w:val="004A411D"/>
    <w:rsid w:val="004A56D2"/>
    <w:rsid w:val="004A60FA"/>
    <w:rsid w:val="004A7036"/>
    <w:rsid w:val="004A78B2"/>
    <w:rsid w:val="004B0CBE"/>
    <w:rsid w:val="004B14A6"/>
    <w:rsid w:val="004B1C6E"/>
    <w:rsid w:val="004B3588"/>
    <w:rsid w:val="004B403C"/>
    <w:rsid w:val="004B4AD0"/>
    <w:rsid w:val="004B5217"/>
    <w:rsid w:val="004B5A85"/>
    <w:rsid w:val="004B60E8"/>
    <w:rsid w:val="004B6786"/>
    <w:rsid w:val="004B7629"/>
    <w:rsid w:val="004B7AA7"/>
    <w:rsid w:val="004C0030"/>
    <w:rsid w:val="004C0702"/>
    <w:rsid w:val="004C0C38"/>
    <w:rsid w:val="004C0E27"/>
    <w:rsid w:val="004C2801"/>
    <w:rsid w:val="004C3201"/>
    <w:rsid w:val="004C36F3"/>
    <w:rsid w:val="004D0980"/>
    <w:rsid w:val="004D13F8"/>
    <w:rsid w:val="004D1F1D"/>
    <w:rsid w:val="004D3944"/>
    <w:rsid w:val="004D4193"/>
    <w:rsid w:val="004D435F"/>
    <w:rsid w:val="004D4BDC"/>
    <w:rsid w:val="004D52C2"/>
    <w:rsid w:val="004D5D00"/>
    <w:rsid w:val="004E083B"/>
    <w:rsid w:val="004E14D9"/>
    <w:rsid w:val="004E182E"/>
    <w:rsid w:val="004E3A91"/>
    <w:rsid w:val="004E3CAE"/>
    <w:rsid w:val="004E41AF"/>
    <w:rsid w:val="004E69A1"/>
    <w:rsid w:val="004E6A5B"/>
    <w:rsid w:val="004E7C58"/>
    <w:rsid w:val="004F1646"/>
    <w:rsid w:val="004F21D8"/>
    <w:rsid w:val="004F2820"/>
    <w:rsid w:val="004F2D3D"/>
    <w:rsid w:val="004F36B2"/>
    <w:rsid w:val="004F5F04"/>
    <w:rsid w:val="004F733B"/>
    <w:rsid w:val="00500A42"/>
    <w:rsid w:val="005019A9"/>
    <w:rsid w:val="0050575B"/>
    <w:rsid w:val="00510200"/>
    <w:rsid w:val="0051226D"/>
    <w:rsid w:val="00512BAD"/>
    <w:rsid w:val="00512C1C"/>
    <w:rsid w:val="00513252"/>
    <w:rsid w:val="00513805"/>
    <w:rsid w:val="00513AF3"/>
    <w:rsid w:val="00515264"/>
    <w:rsid w:val="00516141"/>
    <w:rsid w:val="00516170"/>
    <w:rsid w:val="0051782B"/>
    <w:rsid w:val="0051797A"/>
    <w:rsid w:val="00520996"/>
    <w:rsid w:val="00521143"/>
    <w:rsid w:val="0052272D"/>
    <w:rsid w:val="00522783"/>
    <w:rsid w:val="00524CD5"/>
    <w:rsid w:val="005257D3"/>
    <w:rsid w:val="00527054"/>
    <w:rsid w:val="00532EA8"/>
    <w:rsid w:val="00536BE7"/>
    <w:rsid w:val="00536C45"/>
    <w:rsid w:val="0054095E"/>
    <w:rsid w:val="00542D39"/>
    <w:rsid w:val="005436A3"/>
    <w:rsid w:val="00545FE5"/>
    <w:rsid w:val="00550881"/>
    <w:rsid w:val="00551583"/>
    <w:rsid w:val="005536E4"/>
    <w:rsid w:val="00553793"/>
    <w:rsid w:val="00553861"/>
    <w:rsid w:val="005539ED"/>
    <w:rsid w:val="00553AC4"/>
    <w:rsid w:val="005556CE"/>
    <w:rsid w:val="00555AC0"/>
    <w:rsid w:val="00561166"/>
    <w:rsid w:val="0056123F"/>
    <w:rsid w:val="0056158E"/>
    <w:rsid w:val="00561917"/>
    <w:rsid w:val="00561B94"/>
    <w:rsid w:val="00562D72"/>
    <w:rsid w:val="00563422"/>
    <w:rsid w:val="00563963"/>
    <w:rsid w:val="00567449"/>
    <w:rsid w:val="00567540"/>
    <w:rsid w:val="00571271"/>
    <w:rsid w:val="00573D5B"/>
    <w:rsid w:val="00574666"/>
    <w:rsid w:val="00576C87"/>
    <w:rsid w:val="00581991"/>
    <w:rsid w:val="00581E0E"/>
    <w:rsid w:val="00582779"/>
    <w:rsid w:val="0058383D"/>
    <w:rsid w:val="00583BF1"/>
    <w:rsid w:val="00587190"/>
    <w:rsid w:val="005901A3"/>
    <w:rsid w:val="00590C80"/>
    <w:rsid w:val="00591B24"/>
    <w:rsid w:val="00591CBC"/>
    <w:rsid w:val="00593A5D"/>
    <w:rsid w:val="00594698"/>
    <w:rsid w:val="005964DE"/>
    <w:rsid w:val="00597A47"/>
    <w:rsid w:val="005A0DE4"/>
    <w:rsid w:val="005A233F"/>
    <w:rsid w:val="005A2390"/>
    <w:rsid w:val="005A264D"/>
    <w:rsid w:val="005A27A7"/>
    <w:rsid w:val="005A3221"/>
    <w:rsid w:val="005A3599"/>
    <w:rsid w:val="005A3A94"/>
    <w:rsid w:val="005A4BAD"/>
    <w:rsid w:val="005A4F66"/>
    <w:rsid w:val="005A5075"/>
    <w:rsid w:val="005A6EC2"/>
    <w:rsid w:val="005A7992"/>
    <w:rsid w:val="005A7D3F"/>
    <w:rsid w:val="005B011D"/>
    <w:rsid w:val="005B043C"/>
    <w:rsid w:val="005B0BE0"/>
    <w:rsid w:val="005B0C79"/>
    <w:rsid w:val="005B0F11"/>
    <w:rsid w:val="005B1033"/>
    <w:rsid w:val="005B1EDF"/>
    <w:rsid w:val="005B294F"/>
    <w:rsid w:val="005B3B0E"/>
    <w:rsid w:val="005B455A"/>
    <w:rsid w:val="005B45D9"/>
    <w:rsid w:val="005B500D"/>
    <w:rsid w:val="005B5B59"/>
    <w:rsid w:val="005B71DB"/>
    <w:rsid w:val="005B71DD"/>
    <w:rsid w:val="005B746A"/>
    <w:rsid w:val="005C05CE"/>
    <w:rsid w:val="005C1A48"/>
    <w:rsid w:val="005C4193"/>
    <w:rsid w:val="005C5ABF"/>
    <w:rsid w:val="005C6305"/>
    <w:rsid w:val="005C7072"/>
    <w:rsid w:val="005C7E48"/>
    <w:rsid w:val="005D0F7B"/>
    <w:rsid w:val="005D1334"/>
    <w:rsid w:val="005D143A"/>
    <w:rsid w:val="005D1745"/>
    <w:rsid w:val="005D1ACD"/>
    <w:rsid w:val="005D37A4"/>
    <w:rsid w:val="005D4966"/>
    <w:rsid w:val="005D7AD1"/>
    <w:rsid w:val="005D7FAA"/>
    <w:rsid w:val="005E257D"/>
    <w:rsid w:val="005E42A9"/>
    <w:rsid w:val="005E4E9A"/>
    <w:rsid w:val="005E6103"/>
    <w:rsid w:val="005E643B"/>
    <w:rsid w:val="005E6537"/>
    <w:rsid w:val="005E6F06"/>
    <w:rsid w:val="005F1490"/>
    <w:rsid w:val="005F29C8"/>
    <w:rsid w:val="005F387B"/>
    <w:rsid w:val="005F44B4"/>
    <w:rsid w:val="005F45A0"/>
    <w:rsid w:val="005F4D95"/>
    <w:rsid w:val="005F50BE"/>
    <w:rsid w:val="005F55E8"/>
    <w:rsid w:val="005F5627"/>
    <w:rsid w:val="005F5803"/>
    <w:rsid w:val="005F5BD3"/>
    <w:rsid w:val="005F6536"/>
    <w:rsid w:val="005F68A2"/>
    <w:rsid w:val="005F6EF3"/>
    <w:rsid w:val="005F7555"/>
    <w:rsid w:val="006008F1"/>
    <w:rsid w:val="00601C5E"/>
    <w:rsid w:val="00601EEA"/>
    <w:rsid w:val="00603802"/>
    <w:rsid w:val="00604578"/>
    <w:rsid w:val="00605237"/>
    <w:rsid w:val="00606C8F"/>
    <w:rsid w:val="00607D35"/>
    <w:rsid w:val="006106E2"/>
    <w:rsid w:val="00612056"/>
    <w:rsid w:val="0061208B"/>
    <w:rsid w:val="00614FE2"/>
    <w:rsid w:val="006160F3"/>
    <w:rsid w:val="00616708"/>
    <w:rsid w:val="0062096E"/>
    <w:rsid w:val="00620C70"/>
    <w:rsid w:val="00621C4D"/>
    <w:rsid w:val="00622846"/>
    <w:rsid w:val="00622B0E"/>
    <w:rsid w:val="00622DDC"/>
    <w:rsid w:val="00622ECB"/>
    <w:rsid w:val="00624C21"/>
    <w:rsid w:val="0062582D"/>
    <w:rsid w:val="00625B4B"/>
    <w:rsid w:val="00625D96"/>
    <w:rsid w:val="0062620D"/>
    <w:rsid w:val="0063076B"/>
    <w:rsid w:val="00630943"/>
    <w:rsid w:val="0063099B"/>
    <w:rsid w:val="006309EA"/>
    <w:rsid w:val="0063166B"/>
    <w:rsid w:val="00632015"/>
    <w:rsid w:val="006334D8"/>
    <w:rsid w:val="006337CA"/>
    <w:rsid w:val="0063415F"/>
    <w:rsid w:val="00634342"/>
    <w:rsid w:val="00635515"/>
    <w:rsid w:val="0063706C"/>
    <w:rsid w:val="00637D14"/>
    <w:rsid w:val="00640EF5"/>
    <w:rsid w:val="00641351"/>
    <w:rsid w:val="00642D92"/>
    <w:rsid w:val="00642F0C"/>
    <w:rsid w:val="00646416"/>
    <w:rsid w:val="0064643C"/>
    <w:rsid w:val="006466A6"/>
    <w:rsid w:val="00650B9D"/>
    <w:rsid w:val="00651596"/>
    <w:rsid w:val="00651C4A"/>
    <w:rsid w:val="006525D0"/>
    <w:rsid w:val="0065301F"/>
    <w:rsid w:val="00654D6B"/>
    <w:rsid w:val="00655A8B"/>
    <w:rsid w:val="006609E4"/>
    <w:rsid w:val="00661466"/>
    <w:rsid w:val="006619DD"/>
    <w:rsid w:val="00662232"/>
    <w:rsid w:val="006660B5"/>
    <w:rsid w:val="00666303"/>
    <w:rsid w:val="00666A0A"/>
    <w:rsid w:val="006674A8"/>
    <w:rsid w:val="006704CC"/>
    <w:rsid w:val="00670E9A"/>
    <w:rsid w:val="00672522"/>
    <w:rsid w:val="00673EED"/>
    <w:rsid w:val="006743CD"/>
    <w:rsid w:val="00675C8F"/>
    <w:rsid w:val="006765BD"/>
    <w:rsid w:val="00676C54"/>
    <w:rsid w:val="0068153D"/>
    <w:rsid w:val="00682FE2"/>
    <w:rsid w:val="00686AE8"/>
    <w:rsid w:val="00686BDB"/>
    <w:rsid w:val="00687B82"/>
    <w:rsid w:val="00690010"/>
    <w:rsid w:val="0069031B"/>
    <w:rsid w:val="00691EBF"/>
    <w:rsid w:val="00692056"/>
    <w:rsid w:val="006A1C40"/>
    <w:rsid w:val="006A3431"/>
    <w:rsid w:val="006A59F4"/>
    <w:rsid w:val="006A7384"/>
    <w:rsid w:val="006B0214"/>
    <w:rsid w:val="006B0622"/>
    <w:rsid w:val="006B1CEC"/>
    <w:rsid w:val="006B1DB0"/>
    <w:rsid w:val="006B2730"/>
    <w:rsid w:val="006B3412"/>
    <w:rsid w:val="006B3E0D"/>
    <w:rsid w:val="006B4398"/>
    <w:rsid w:val="006B4A33"/>
    <w:rsid w:val="006B4E61"/>
    <w:rsid w:val="006B536E"/>
    <w:rsid w:val="006B6270"/>
    <w:rsid w:val="006C41FD"/>
    <w:rsid w:val="006C6B1E"/>
    <w:rsid w:val="006C7DD5"/>
    <w:rsid w:val="006C7F23"/>
    <w:rsid w:val="006D0540"/>
    <w:rsid w:val="006D061E"/>
    <w:rsid w:val="006D2187"/>
    <w:rsid w:val="006D26F8"/>
    <w:rsid w:val="006D2FB1"/>
    <w:rsid w:val="006D3C37"/>
    <w:rsid w:val="006D479E"/>
    <w:rsid w:val="006D605C"/>
    <w:rsid w:val="006D6FEB"/>
    <w:rsid w:val="006E26AF"/>
    <w:rsid w:val="006E361C"/>
    <w:rsid w:val="006E3FA7"/>
    <w:rsid w:val="006E5973"/>
    <w:rsid w:val="006E5FA4"/>
    <w:rsid w:val="006E6032"/>
    <w:rsid w:val="006E6144"/>
    <w:rsid w:val="006E61BA"/>
    <w:rsid w:val="006F04C1"/>
    <w:rsid w:val="006F18AD"/>
    <w:rsid w:val="006F1B22"/>
    <w:rsid w:val="006F1FAF"/>
    <w:rsid w:val="006F61D9"/>
    <w:rsid w:val="00702EE3"/>
    <w:rsid w:val="007049A2"/>
    <w:rsid w:val="00705F53"/>
    <w:rsid w:val="007061E1"/>
    <w:rsid w:val="0070680F"/>
    <w:rsid w:val="00707421"/>
    <w:rsid w:val="00707BF9"/>
    <w:rsid w:val="0071164E"/>
    <w:rsid w:val="00711D97"/>
    <w:rsid w:val="007142C4"/>
    <w:rsid w:val="007151F2"/>
    <w:rsid w:val="00715401"/>
    <w:rsid w:val="007155DF"/>
    <w:rsid w:val="0071586F"/>
    <w:rsid w:val="00716714"/>
    <w:rsid w:val="0071680F"/>
    <w:rsid w:val="007168B8"/>
    <w:rsid w:val="0071719F"/>
    <w:rsid w:val="007174D2"/>
    <w:rsid w:val="007179D4"/>
    <w:rsid w:val="00717B81"/>
    <w:rsid w:val="00720769"/>
    <w:rsid w:val="00720D43"/>
    <w:rsid w:val="007210A5"/>
    <w:rsid w:val="007214C1"/>
    <w:rsid w:val="00721E11"/>
    <w:rsid w:val="00722530"/>
    <w:rsid w:val="007225AF"/>
    <w:rsid w:val="00722A76"/>
    <w:rsid w:val="0072314C"/>
    <w:rsid w:val="00723394"/>
    <w:rsid w:val="00723AFE"/>
    <w:rsid w:val="00725498"/>
    <w:rsid w:val="00726A88"/>
    <w:rsid w:val="00727126"/>
    <w:rsid w:val="00730A14"/>
    <w:rsid w:val="00731533"/>
    <w:rsid w:val="00731A1C"/>
    <w:rsid w:val="00731E4F"/>
    <w:rsid w:val="00731E88"/>
    <w:rsid w:val="007322A9"/>
    <w:rsid w:val="00733383"/>
    <w:rsid w:val="00734B04"/>
    <w:rsid w:val="00735757"/>
    <w:rsid w:val="007369A2"/>
    <w:rsid w:val="007369E8"/>
    <w:rsid w:val="00736E89"/>
    <w:rsid w:val="00737132"/>
    <w:rsid w:val="00737FA1"/>
    <w:rsid w:val="00740989"/>
    <w:rsid w:val="00741413"/>
    <w:rsid w:val="007415F7"/>
    <w:rsid w:val="0074277C"/>
    <w:rsid w:val="007449A0"/>
    <w:rsid w:val="00745218"/>
    <w:rsid w:val="007453F5"/>
    <w:rsid w:val="00745AA4"/>
    <w:rsid w:val="00747B9F"/>
    <w:rsid w:val="00750C22"/>
    <w:rsid w:val="00750CB8"/>
    <w:rsid w:val="007521E5"/>
    <w:rsid w:val="0075323B"/>
    <w:rsid w:val="00756668"/>
    <w:rsid w:val="0076044F"/>
    <w:rsid w:val="00760AFB"/>
    <w:rsid w:val="0076174C"/>
    <w:rsid w:val="007638CB"/>
    <w:rsid w:val="007659B4"/>
    <w:rsid w:val="007663C1"/>
    <w:rsid w:val="00766BF9"/>
    <w:rsid w:val="00770280"/>
    <w:rsid w:val="007703CA"/>
    <w:rsid w:val="007712BD"/>
    <w:rsid w:val="0077168C"/>
    <w:rsid w:val="007734D8"/>
    <w:rsid w:val="007756D0"/>
    <w:rsid w:val="00776E86"/>
    <w:rsid w:val="00776F3A"/>
    <w:rsid w:val="0078003C"/>
    <w:rsid w:val="00780421"/>
    <w:rsid w:val="00780A6C"/>
    <w:rsid w:val="00782C1C"/>
    <w:rsid w:val="00783B23"/>
    <w:rsid w:val="00784A2E"/>
    <w:rsid w:val="00791159"/>
    <w:rsid w:val="00794B30"/>
    <w:rsid w:val="00795C2B"/>
    <w:rsid w:val="007962DC"/>
    <w:rsid w:val="007A0D7E"/>
    <w:rsid w:val="007A0F08"/>
    <w:rsid w:val="007A141C"/>
    <w:rsid w:val="007A19A7"/>
    <w:rsid w:val="007A1B76"/>
    <w:rsid w:val="007A2B2D"/>
    <w:rsid w:val="007A2B77"/>
    <w:rsid w:val="007A412B"/>
    <w:rsid w:val="007A5057"/>
    <w:rsid w:val="007A5ECE"/>
    <w:rsid w:val="007A60D1"/>
    <w:rsid w:val="007A7C7B"/>
    <w:rsid w:val="007B04D2"/>
    <w:rsid w:val="007B1B0B"/>
    <w:rsid w:val="007B1F33"/>
    <w:rsid w:val="007B3149"/>
    <w:rsid w:val="007B5072"/>
    <w:rsid w:val="007B5877"/>
    <w:rsid w:val="007B6112"/>
    <w:rsid w:val="007B6AAF"/>
    <w:rsid w:val="007B6C76"/>
    <w:rsid w:val="007C0C5B"/>
    <w:rsid w:val="007C0CFC"/>
    <w:rsid w:val="007C0F3B"/>
    <w:rsid w:val="007C0F80"/>
    <w:rsid w:val="007C19C2"/>
    <w:rsid w:val="007C3F2A"/>
    <w:rsid w:val="007C6C08"/>
    <w:rsid w:val="007C709F"/>
    <w:rsid w:val="007C7B7D"/>
    <w:rsid w:val="007D0E17"/>
    <w:rsid w:val="007D0FFD"/>
    <w:rsid w:val="007D150A"/>
    <w:rsid w:val="007D2F78"/>
    <w:rsid w:val="007D38B5"/>
    <w:rsid w:val="007D38C3"/>
    <w:rsid w:val="007D3F28"/>
    <w:rsid w:val="007D422B"/>
    <w:rsid w:val="007D433F"/>
    <w:rsid w:val="007D487B"/>
    <w:rsid w:val="007D4E48"/>
    <w:rsid w:val="007D5033"/>
    <w:rsid w:val="007D75C0"/>
    <w:rsid w:val="007E1414"/>
    <w:rsid w:val="007E1C0F"/>
    <w:rsid w:val="007E34AF"/>
    <w:rsid w:val="007E4052"/>
    <w:rsid w:val="007E5B50"/>
    <w:rsid w:val="007E7F5F"/>
    <w:rsid w:val="007F0300"/>
    <w:rsid w:val="007F060B"/>
    <w:rsid w:val="007F0803"/>
    <w:rsid w:val="007F0F44"/>
    <w:rsid w:val="007F15FB"/>
    <w:rsid w:val="007F1F3C"/>
    <w:rsid w:val="007F3183"/>
    <w:rsid w:val="007F3C92"/>
    <w:rsid w:val="007F5A5C"/>
    <w:rsid w:val="007F6177"/>
    <w:rsid w:val="007F771A"/>
    <w:rsid w:val="00801613"/>
    <w:rsid w:val="00801D96"/>
    <w:rsid w:val="008025B1"/>
    <w:rsid w:val="00802742"/>
    <w:rsid w:val="00802E4F"/>
    <w:rsid w:val="008044B1"/>
    <w:rsid w:val="00804BE7"/>
    <w:rsid w:val="00804FA7"/>
    <w:rsid w:val="0080623D"/>
    <w:rsid w:val="00806988"/>
    <w:rsid w:val="008069CE"/>
    <w:rsid w:val="00806B02"/>
    <w:rsid w:val="008073C4"/>
    <w:rsid w:val="00807FD9"/>
    <w:rsid w:val="008101F5"/>
    <w:rsid w:val="00813A34"/>
    <w:rsid w:val="008147C7"/>
    <w:rsid w:val="00815DCA"/>
    <w:rsid w:val="008164BC"/>
    <w:rsid w:val="00816C48"/>
    <w:rsid w:val="00816E2B"/>
    <w:rsid w:val="00817595"/>
    <w:rsid w:val="00822DD9"/>
    <w:rsid w:val="00822F88"/>
    <w:rsid w:val="008235BF"/>
    <w:rsid w:val="00824922"/>
    <w:rsid w:val="008255DC"/>
    <w:rsid w:val="00827284"/>
    <w:rsid w:val="008272D0"/>
    <w:rsid w:val="00830264"/>
    <w:rsid w:val="0083121C"/>
    <w:rsid w:val="008323B0"/>
    <w:rsid w:val="00833736"/>
    <w:rsid w:val="0083376C"/>
    <w:rsid w:val="00833C92"/>
    <w:rsid w:val="0083428C"/>
    <w:rsid w:val="00834972"/>
    <w:rsid w:val="00835AA1"/>
    <w:rsid w:val="00845BA2"/>
    <w:rsid w:val="0085177C"/>
    <w:rsid w:val="00852C4E"/>
    <w:rsid w:val="0085306F"/>
    <w:rsid w:val="008531DD"/>
    <w:rsid w:val="00853C38"/>
    <w:rsid w:val="00853D34"/>
    <w:rsid w:val="00853F20"/>
    <w:rsid w:val="0085595F"/>
    <w:rsid w:val="00856C9E"/>
    <w:rsid w:val="008600BB"/>
    <w:rsid w:val="008600F9"/>
    <w:rsid w:val="00860B7B"/>
    <w:rsid w:val="00861649"/>
    <w:rsid w:val="00862F00"/>
    <w:rsid w:val="008643C6"/>
    <w:rsid w:val="00864AFD"/>
    <w:rsid w:val="00864DAB"/>
    <w:rsid w:val="008716F7"/>
    <w:rsid w:val="00871809"/>
    <w:rsid w:val="00873FC7"/>
    <w:rsid w:val="0087430F"/>
    <w:rsid w:val="0087597A"/>
    <w:rsid w:val="00876375"/>
    <w:rsid w:val="008778BF"/>
    <w:rsid w:val="0088035F"/>
    <w:rsid w:val="00881365"/>
    <w:rsid w:val="00881D8B"/>
    <w:rsid w:val="00881F36"/>
    <w:rsid w:val="00882044"/>
    <w:rsid w:val="00883921"/>
    <w:rsid w:val="00884F8B"/>
    <w:rsid w:val="008852AC"/>
    <w:rsid w:val="008854EC"/>
    <w:rsid w:val="008876A0"/>
    <w:rsid w:val="0089050B"/>
    <w:rsid w:val="00890E90"/>
    <w:rsid w:val="00893BD0"/>
    <w:rsid w:val="008A0899"/>
    <w:rsid w:val="008A1440"/>
    <w:rsid w:val="008A3329"/>
    <w:rsid w:val="008A3F27"/>
    <w:rsid w:val="008A5C65"/>
    <w:rsid w:val="008A62AD"/>
    <w:rsid w:val="008A62DC"/>
    <w:rsid w:val="008A63D6"/>
    <w:rsid w:val="008A77F8"/>
    <w:rsid w:val="008B0E6C"/>
    <w:rsid w:val="008B580B"/>
    <w:rsid w:val="008B58EF"/>
    <w:rsid w:val="008B5D0E"/>
    <w:rsid w:val="008B611F"/>
    <w:rsid w:val="008B6CEF"/>
    <w:rsid w:val="008C0095"/>
    <w:rsid w:val="008C08AB"/>
    <w:rsid w:val="008C5A70"/>
    <w:rsid w:val="008C6307"/>
    <w:rsid w:val="008C69AF"/>
    <w:rsid w:val="008C73EE"/>
    <w:rsid w:val="008C7606"/>
    <w:rsid w:val="008D0A9A"/>
    <w:rsid w:val="008D109B"/>
    <w:rsid w:val="008D11B4"/>
    <w:rsid w:val="008D14E5"/>
    <w:rsid w:val="008D1509"/>
    <w:rsid w:val="008D33E0"/>
    <w:rsid w:val="008D3A17"/>
    <w:rsid w:val="008D4553"/>
    <w:rsid w:val="008D5745"/>
    <w:rsid w:val="008D727A"/>
    <w:rsid w:val="008E1557"/>
    <w:rsid w:val="008E1DC0"/>
    <w:rsid w:val="008E2272"/>
    <w:rsid w:val="008E2EFE"/>
    <w:rsid w:val="008E4E6D"/>
    <w:rsid w:val="008E73B2"/>
    <w:rsid w:val="008E7822"/>
    <w:rsid w:val="008E7BD8"/>
    <w:rsid w:val="008F0FFD"/>
    <w:rsid w:val="008F2057"/>
    <w:rsid w:val="008F24D7"/>
    <w:rsid w:val="008F2B4E"/>
    <w:rsid w:val="008F2BE0"/>
    <w:rsid w:val="008F379A"/>
    <w:rsid w:val="008F3BD4"/>
    <w:rsid w:val="008F3C60"/>
    <w:rsid w:val="008F42C7"/>
    <w:rsid w:val="008F45DE"/>
    <w:rsid w:val="008F5652"/>
    <w:rsid w:val="008F5E17"/>
    <w:rsid w:val="008F6D7D"/>
    <w:rsid w:val="008F77BF"/>
    <w:rsid w:val="008F7E07"/>
    <w:rsid w:val="008F7E8D"/>
    <w:rsid w:val="00901122"/>
    <w:rsid w:val="0090114D"/>
    <w:rsid w:val="00902771"/>
    <w:rsid w:val="00902E4A"/>
    <w:rsid w:val="009038FE"/>
    <w:rsid w:val="0090467B"/>
    <w:rsid w:val="00905C71"/>
    <w:rsid w:val="00906718"/>
    <w:rsid w:val="00906E9A"/>
    <w:rsid w:val="0090727E"/>
    <w:rsid w:val="0090773E"/>
    <w:rsid w:val="00907903"/>
    <w:rsid w:val="00912037"/>
    <w:rsid w:val="00912D74"/>
    <w:rsid w:val="00912F8B"/>
    <w:rsid w:val="00915500"/>
    <w:rsid w:val="00916103"/>
    <w:rsid w:val="00916159"/>
    <w:rsid w:val="00916222"/>
    <w:rsid w:val="009163B4"/>
    <w:rsid w:val="00916AF1"/>
    <w:rsid w:val="00917DE6"/>
    <w:rsid w:val="00917DFE"/>
    <w:rsid w:val="009209DB"/>
    <w:rsid w:val="00920C6E"/>
    <w:rsid w:val="009210FD"/>
    <w:rsid w:val="009215BF"/>
    <w:rsid w:val="0092242D"/>
    <w:rsid w:val="00922463"/>
    <w:rsid w:val="00922BF8"/>
    <w:rsid w:val="0092310F"/>
    <w:rsid w:val="00924328"/>
    <w:rsid w:val="00924C78"/>
    <w:rsid w:val="00925D21"/>
    <w:rsid w:val="00926289"/>
    <w:rsid w:val="00926A40"/>
    <w:rsid w:val="00926CB4"/>
    <w:rsid w:val="00926F65"/>
    <w:rsid w:val="00927132"/>
    <w:rsid w:val="00927A96"/>
    <w:rsid w:val="0093066D"/>
    <w:rsid w:val="009311AC"/>
    <w:rsid w:val="00932838"/>
    <w:rsid w:val="00933583"/>
    <w:rsid w:val="0093373B"/>
    <w:rsid w:val="00933F3A"/>
    <w:rsid w:val="00934896"/>
    <w:rsid w:val="00934EFF"/>
    <w:rsid w:val="0093525D"/>
    <w:rsid w:val="00935D7D"/>
    <w:rsid w:val="0093625D"/>
    <w:rsid w:val="00936618"/>
    <w:rsid w:val="00936C01"/>
    <w:rsid w:val="00936F01"/>
    <w:rsid w:val="00937F64"/>
    <w:rsid w:val="00940624"/>
    <w:rsid w:val="00942D98"/>
    <w:rsid w:val="00942EE0"/>
    <w:rsid w:val="0094303D"/>
    <w:rsid w:val="009432E9"/>
    <w:rsid w:val="00943C59"/>
    <w:rsid w:val="00943DAB"/>
    <w:rsid w:val="00946B91"/>
    <w:rsid w:val="00953164"/>
    <w:rsid w:val="009541F9"/>
    <w:rsid w:val="00954F12"/>
    <w:rsid w:val="00955092"/>
    <w:rsid w:val="00955132"/>
    <w:rsid w:val="00955ED3"/>
    <w:rsid w:val="00957AC9"/>
    <w:rsid w:val="00957F78"/>
    <w:rsid w:val="00957F7D"/>
    <w:rsid w:val="00960524"/>
    <w:rsid w:val="0096067C"/>
    <w:rsid w:val="00960A4F"/>
    <w:rsid w:val="00960A7B"/>
    <w:rsid w:val="0096193E"/>
    <w:rsid w:val="00962589"/>
    <w:rsid w:val="00964CCF"/>
    <w:rsid w:val="009650A2"/>
    <w:rsid w:val="009651E2"/>
    <w:rsid w:val="0096597B"/>
    <w:rsid w:val="0096740A"/>
    <w:rsid w:val="009704CC"/>
    <w:rsid w:val="0097073E"/>
    <w:rsid w:val="00972869"/>
    <w:rsid w:val="00974812"/>
    <w:rsid w:val="00974D7F"/>
    <w:rsid w:val="00975121"/>
    <w:rsid w:val="00975570"/>
    <w:rsid w:val="00975A5F"/>
    <w:rsid w:val="0097633D"/>
    <w:rsid w:val="00980A7D"/>
    <w:rsid w:val="00981A2B"/>
    <w:rsid w:val="00983B9E"/>
    <w:rsid w:val="00984E86"/>
    <w:rsid w:val="00985CFA"/>
    <w:rsid w:val="00986936"/>
    <w:rsid w:val="00986DB2"/>
    <w:rsid w:val="00990578"/>
    <w:rsid w:val="00990C60"/>
    <w:rsid w:val="00992453"/>
    <w:rsid w:val="009939EB"/>
    <w:rsid w:val="00994311"/>
    <w:rsid w:val="00994B9E"/>
    <w:rsid w:val="009950F9"/>
    <w:rsid w:val="0099776C"/>
    <w:rsid w:val="00997B1D"/>
    <w:rsid w:val="009A0663"/>
    <w:rsid w:val="009A1A6D"/>
    <w:rsid w:val="009A1A8D"/>
    <w:rsid w:val="009A2C1B"/>
    <w:rsid w:val="009A455B"/>
    <w:rsid w:val="009A4C64"/>
    <w:rsid w:val="009A516E"/>
    <w:rsid w:val="009A601C"/>
    <w:rsid w:val="009A632C"/>
    <w:rsid w:val="009A64DD"/>
    <w:rsid w:val="009A7119"/>
    <w:rsid w:val="009A71A4"/>
    <w:rsid w:val="009A766A"/>
    <w:rsid w:val="009B2D53"/>
    <w:rsid w:val="009B36F8"/>
    <w:rsid w:val="009B40A9"/>
    <w:rsid w:val="009B4200"/>
    <w:rsid w:val="009B4D48"/>
    <w:rsid w:val="009B6097"/>
    <w:rsid w:val="009B6DF2"/>
    <w:rsid w:val="009C0069"/>
    <w:rsid w:val="009C009A"/>
    <w:rsid w:val="009C11B1"/>
    <w:rsid w:val="009C131B"/>
    <w:rsid w:val="009C2DA3"/>
    <w:rsid w:val="009C33FE"/>
    <w:rsid w:val="009C3A41"/>
    <w:rsid w:val="009C53C3"/>
    <w:rsid w:val="009C5F1D"/>
    <w:rsid w:val="009C7025"/>
    <w:rsid w:val="009C7818"/>
    <w:rsid w:val="009D050F"/>
    <w:rsid w:val="009D071A"/>
    <w:rsid w:val="009D0907"/>
    <w:rsid w:val="009D0DD7"/>
    <w:rsid w:val="009D12F2"/>
    <w:rsid w:val="009D2201"/>
    <w:rsid w:val="009D2D2D"/>
    <w:rsid w:val="009D2FBC"/>
    <w:rsid w:val="009D31A4"/>
    <w:rsid w:val="009D5AAA"/>
    <w:rsid w:val="009D7257"/>
    <w:rsid w:val="009D79B9"/>
    <w:rsid w:val="009D7B5D"/>
    <w:rsid w:val="009D7F8E"/>
    <w:rsid w:val="009E046B"/>
    <w:rsid w:val="009E13DE"/>
    <w:rsid w:val="009E147E"/>
    <w:rsid w:val="009E157F"/>
    <w:rsid w:val="009E1985"/>
    <w:rsid w:val="009E2891"/>
    <w:rsid w:val="009E381A"/>
    <w:rsid w:val="009E4638"/>
    <w:rsid w:val="009E4795"/>
    <w:rsid w:val="009E5840"/>
    <w:rsid w:val="009E7D3B"/>
    <w:rsid w:val="009F0AD3"/>
    <w:rsid w:val="009F0CA0"/>
    <w:rsid w:val="009F43D9"/>
    <w:rsid w:val="009F4B93"/>
    <w:rsid w:val="009F4F34"/>
    <w:rsid w:val="009F51D3"/>
    <w:rsid w:val="009F73B5"/>
    <w:rsid w:val="009F775B"/>
    <w:rsid w:val="009F7A3F"/>
    <w:rsid w:val="00A000FB"/>
    <w:rsid w:val="00A0042A"/>
    <w:rsid w:val="00A00CB4"/>
    <w:rsid w:val="00A02E1C"/>
    <w:rsid w:val="00A032CA"/>
    <w:rsid w:val="00A04DCC"/>
    <w:rsid w:val="00A051C4"/>
    <w:rsid w:val="00A053DD"/>
    <w:rsid w:val="00A055E7"/>
    <w:rsid w:val="00A0583C"/>
    <w:rsid w:val="00A10048"/>
    <w:rsid w:val="00A118D2"/>
    <w:rsid w:val="00A12065"/>
    <w:rsid w:val="00A128A2"/>
    <w:rsid w:val="00A13676"/>
    <w:rsid w:val="00A14747"/>
    <w:rsid w:val="00A16A72"/>
    <w:rsid w:val="00A16B7F"/>
    <w:rsid w:val="00A22E82"/>
    <w:rsid w:val="00A235D5"/>
    <w:rsid w:val="00A26C72"/>
    <w:rsid w:val="00A2725C"/>
    <w:rsid w:val="00A30ACC"/>
    <w:rsid w:val="00A30BB1"/>
    <w:rsid w:val="00A31C14"/>
    <w:rsid w:val="00A34957"/>
    <w:rsid w:val="00A40141"/>
    <w:rsid w:val="00A41B66"/>
    <w:rsid w:val="00A420AD"/>
    <w:rsid w:val="00A427BE"/>
    <w:rsid w:val="00A45259"/>
    <w:rsid w:val="00A46EB3"/>
    <w:rsid w:val="00A47608"/>
    <w:rsid w:val="00A515F4"/>
    <w:rsid w:val="00A5168E"/>
    <w:rsid w:val="00A527F3"/>
    <w:rsid w:val="00A53F49"/>
    <w:rsid w:val="00A55E00"/>
    <w:rsid w:val="00A56A1E"/>
    <w:rsid w:val="00A60E9E"/>
    <w:rsid w:val="00A617EF"/>
    <w:rsid w:val="00A62C13"/>
    <w:rsid w:val="00A66A0F"/>
    <w:rsid w:val="00A70259"/>
    <w:rsid w:val="00A70F7D"/>
    <w:rsid w:val="00A7101C"/>
    <w:rsid w:val="00A7104F"/>
    <w:rsid w:val="00A71F31"/>
    <w:rsid w:val="00A728EB"/>
    <w:rsid w:val="00A730BF"/>
    <w:rsid w:val="00A74F73"/>
    <w:rsid w:val="00A7589A"/>
    <w:rsid w:val="00A76E6B"/>
    <w:rsid w:val="00A773BB"/>
    <w:rsid w:val="00A77477"/>
    <w:rsid w:val="00A77780"/>
    <w:rsid w:val="00A803A1"/>
    <w:rsid w:val="00A82A5C"/>
    <w:rsid w:val="00A84401"/>
    <w:rsid w:val="00A85836"/>
    <w:rsid w:val="00A86355"/>
    <w:rsid w:val="00A86C6D"/>
    <w:rsid w:val="00A87303"/>
    <w:rsid w:val="00A875A9"/>
    <w:rsid w:val="00A91A1A"/>
    <w:rsid w:val="00A92D8C"/>
    <w:rsid w:val="00A92E5D"/>
    <w:rsid w:val="00A930E1"/>
    <w:rsid w:val="00A93D71"/>
    <w:rsid w:val="00A9416D"/>
    <w:rsid w:val="00A95B52"/>
    <w:rsid w:val="00A95FB3"/>
    <w:rsid w:val="00A96A36"/>
    <w:rsid w:val="00A96E47"/>
    <w:rsid w:val="00A9786F"/>
    <w:rsid w:val="00AA02B8"/>
    <w:rsid w:val="00AA03CF"/>
    <w:rsid w:val="00AA1CB2"/>
    <w:rsid w:val="00AA1F8F"/>
    <w:rsid w:val="00AA290B"/>
    <w:rsid w:val="00AA4273"/>
    <w:rsid w:val="00AA50F9"/>
    <w:rsid w:val="00AA5569"/>
    <w:rsid w:val="00AA6B9F"/>
    <w:rsid w:val="00AA6EB0"/>
    <w:rsid w:val="00AB0088"/>
    <w:rsid w:val="00AB092A"/>
    <w:rsid w:val="00AB0D50"/>
    <w:rsid w:val="00AB1153"/>
    <w:rsid w:val="00AB172E"/>
    <w:rsid w:val="00AB1A3D"/>
    <w:rsid w:val="00AB2071"/>
    <w:rsid w:val="00AB5945"/>
    <w:rsid w:val="00AB5FC7"/>
    <w:rsid w:val="00AB6EC5"/>
    <w:rsid w:val="00AB76A7"/>
    <w:rsid w:val="00AC00AB"/>
    <w:rsid w:val="00AC0CDA"/>
    <w:rsid w:val="00AC160D"/>
    <w:rsid w:val="00AC1C34"/>
    <w:rsid w:val="00AC1C9C"/>
    <w:rsid w:val="00AC2C1E"/>
    <w:rsid w:val="00AC551A"/>
    <w:rsid w:val="00AC5C2B"/>
    <w:rsid w:val="00AC5E92"/>
    <w:rsid w:val="00AC66D6"/>
    <w:rsid w:val="00AC75D1"/>
    <w:rsid w:val="00AC75FF"/>
    <w:rsid w:val="00AC7D53"/>
    <w:rsid w:val="00AC7EFC"/>
    <w:rsid w:val="00AD18B8"/>
    <w:rsid w:val="00AD1F1A"/>
    <w:rsid w:val="00AD23E5"/>
    <w:rsid w:val="00AD2D6A"/>
    <w:rsid w:val="00AD3507"/>
    <w:rsid w:val="00AD562D"/>
    <w:rsid w:val="00AD5A44"/>
    <w:rsid w:val="00AE1B4E"/>
    <w:rsid w:val="00AE2712"/>
    <w:rsid w:val="00AE27DC"/>
    <w:rsid w:val="00AE4307"/>
    <w:rsid w:val="00AE66EA"/>
    <w:rsid w:val="00AE675B"/>
    <w:rsid w:val="00AE74EB"/>
    <w:rsid w:val="00AF02D8"/>
    <w:rsid w:val="00AF08DB"/>
    <w:rsid w:val="00AF18C9"/>
    <w:rsid w:val="00AF30AA"/>
    <w:rsid w:val="00AF3B55"/>
    <w:rsid w:val="00AF6103"/>
    <w:rsid w:val="00AF6415"/>
    <w:rsid w:val="00AF6D7E"/>
    <w:rsid w:val="00B00A96"/>
    <w:rsid w:val="00B02A1C"/>
    <w:rsid w:val="00B02A49"/>
    <w:rsid w:val="00B0309D"/>
    <w:rsid w:val="00B03707"/>
    <w:rsid w:val="00B03A7E"/>
    <w:rsid w:val="00B05035"/>
    <w:rsid w:val="00B06FF0"/>
    <w:rsid w:val="00B10513"/>
    <w:rsid w:val="00B10BD2"/>
    <w:rsid w:val="00B11EFB"/>
    <w:rsid w:val="00B138CA"/>
    <w:rsid w:val="00B13967"/>
    <w:rsid w:val="00B14AB8"/>
    <w:rsid w:val="00B15A4E"/>
    <w:rsid w:val="00B2215F"/>
    <w:rsid w:val="00B2248E"/>
    <w:rsid w:val="00B2358E"/>
    <w:rsid w:val="00B25B58"/>
    <w:rsid w:val="00B25FF8"/>
    <w:rsid w:val="00B26733"/>
    <w:rsid w:val="00B27515"/>
    <w:rsid w:val="00B27F38"/>
    <w:rsid w:val="00B315C4"/>
    <w:rsid w:val="00B3161C"/>
    <w:rsid w:val="00B31E8B"/>
    <w:rsid w:val="00B31EF2"/>
    <w:rsid w:val="00B3275D"/>
    <w:rsid w:val="00B32A86"/>
    <w:rsid w:val="00B33813"/>
    <w:rsid w:val="00B33C09"/>
    <w:rsid w:val="00B34AD6"/>
    <w:rsid w:val="00B35620"/>
    <w:rsid w:val="00B3593A"/>
    <w:rsid w:val="00B35941"/>
    <w:rsid w:val="00B35A2D"/>
    <w:rsid w:val="00B35C19"/>
    <w:rsid w:val="00B36EC1"/>
    <w:rsid w:val="00B4360C"/>
    <w:rsid w:val="00B44D22"/>
    <w:rsid w:val="00B46635"/>
    <w:rsid w:val="00B500E7"/>
    <w:rsid w:val="00B502BF"/>
    <w:rsid w:val="00B50A95"/>
    <w:rsid w:val="00B50CBB"/>
    <w:rsid w:val="00B50EC6"/>
    <w:rsid w:val="00B51515"/>
    <w:rsid w:val="00B520DD"/>
    <w:rsid w:val="00B52AC7"/>
    <w:rsid w:val="00B530C0"/>
    <w:rsid w:val="00B53632"/>
    <w:rsid w:val="00B550AA"/>
    <w:rsid w:val="00B56A77"/>
    <w:rsid w:val="00B608A4"/>
    <w:rsid w:val="00B61675"/>
    <w:rsid w:val="00B61B6E"/>
    <w:rsid w:val="00B62BAE"/>
    <w:rsid w:val="00B64A9E"/>
    <w:rsid w:val="00B65A57"/>
    <w:rsid w:val="00B67AEC"/>
    <w:rsid w:val="00B67E02"/>
    <w:rsid w:val="00B7097E"/>
    <w:rsid w:val="00B71FED"/>
    <w:rsid w:val="00B7267B"/>
    <w:rsid w:val="00B733C1"/>
    <w:rsid w:val="00B744BA"/>
    <w:rsid w:val="00B755BD"/>
    <w:rsid w:val="00B75B72"/>
    <w:rsid w:val="00B75CE0"/>
    <w:rsid w:val="00B768F3"/>
    <w:rsid w:val="00B77227"/>
    <w:rsid w:val="00B7725D"/>
    <w:rsid w:val="00B800E1"/>
    <w:rsid w:val="00B806C8"/>
    <w:rsid w:val="00B81322"/>
    <w:rsid w:val="00B82734"/>
    <w:rsid w:val="00B82FDE"/>
    <w:rsid w:val="00B84E9D"/>
    <w:rsid w:val="00B86D50"/>
    <w:rsid w:val="00B8710B"/>
    <w:rsid w:val="00B87A1D"/>
    <w:rsid w:val="00B90468"/>
    <w:rsid w:val="00B90AE8"/>
    <w:rsid w:val="00B91DBC"/>
    <w:rsid w:val="00B922E8"/>
    <w:rsid w:val="00B925AB"/>
    <w:rsid w:val="00B92EB0"/>
    <w:rsid w:val="00B972FE"/>
    <w:rsid w:val="00B977E9"/>
    <w:rsid w:val="00BA0B00"/>
    <w:rsid w:val="00BA1185"/>
    <w:rsid w:val="00BA15F9"/>
    <w:rsid w:val="00BA407B"/>
    <w:rsid w:val="00BA47A3"/>
    <w:rsid w:val="00BA5473"/>
    <w:rsid w:val="00BA65D8"/>
    <w:rsid w:val="00BA6892"/>
    <w:rsid w:val="00BA7339"/>
    <w:rsid w:val="00BA7FB8"/>
    <w:rsid w:val="00BB132B"/>
    <w:rsid w:val="00BB28E1"/>
    <w:rsid w:val="00BB5C61"/>
    <w:rsid w:val="00BB5F3E"/>
    <w:rsid w:val="00BB6626"/>
    <w:rsid w:val="00BB6E13"/>
    <w:rsid w:val="00BC10B0"/>
    <w:rsid w:val="00BC19C9"/>
    <w:rsid w:val="00BC1C39"/>
    <w:rsid w:val="00BC21CE"/>
    <w:rsid w:val="00BC353A"/>
    <w:rsid w:val="00BC4BEE"/>
    <w:rsid w:val="00BC4DF3"/>
    <w:rsid w:val="00BC5FE2"/>
    <w:rsid w:val="00BC62A7"/>
    <w:rsid w:val="00BC7DF9"/>
    <w:rsid w:val="00BD2C81"/>
    <w:rsid w:val="00BD2F7A"/>
    <w:rsid w:val="00BD3AF9"/>
    <w:rsid w:val="00BD47C5"/>
    <w:rsid w:val="00BD5905"/>
    <w:rsid w:val="00BD674D"/>
    <w:rsid w:val="00BE074D"/>
    <w:rsid w:val="00BE0E6B"/>
    <w:rsid w:val="00BE107B"/>
    <w:rsid w:val="00BE243C"/>
    <w:rsid w:val="00BE26D9"/>
    <w:rsid w:val="00BE2E30"/>
    <w:rsid w:val="00BE4260"/>
    <w:rsid w:val="00BE7BB3"/>
    <w:rsid w:val="00BF1889"/>
    <w:rsid w:val="00BF222A"/>
    <w:rsid w:val="00BF4A0E"/>
    <w:rsid w:val="00BF5D1E"/>
    <w:rsid w:val="00BF6266"/>
    <w:rsid w:val="00BF64B4"/>
    <w:rsid w:val="00BF72F9"/>
    <w:rsid w:val="00C0086F"/>
    <w:rsid w:val="00C00B51"/>
    <w:rsid w:val="00C03E59"/>
    <w:rsid w:val="00C04175"/>
    <w:rsid w:val="00C0435D"/>
    <w:rsid w:val="00C04C4C"/>
    <w:rsid w:val="00C04E02"/>
    <w:rsid w:val="00C05386"/>
    <w:rsid w:val="00C053B6"/>
    <w:rsid w:val="00C05F38"/>
    <w:rsid w:val="00C065C3"/>
    <w:rsid w:val="00C076E2"/>
    <w:rsid w:val="00C11732"/>
    <w:rsid w:val="00C11860"/>
    <w:rsid w:val="00C14496"/>
    <w:rsid w:val="00C14FB5"/>
    <w:rsid w:val="00C153F1"/>
    <w:rsid w:val="00C1622D"/>
    <w:rsid w:val="00C170A6"/>
    <w:rsid w:val="00C17A42"/>
    <w:rsid w:val="00C20690"/>
    <w:rsid w:val="00C215F8"/>
    <w:rsid w:val="00C21C7C"/>
    <w:rsid w:val="00C22B95"/>
    <w:rsid w:val="00C23B70"/>
    <w:rsid w:val="00C242CA"/>
    <w:rsid w:val="00C244B7"/>
    <w:rsid w:val="00C253D9"/>
    <w:rsid w:val="00C27C3B"/>
    <w:rsid w:val="00C30892"/>
    <w:rsid w:val="00C30915"/>
    <w:rsid w:val="00C31317"/>
    <w:rsid w:val="00C31619"/>
    <w:rsid w:val="00C3242B"/>
    <w:rsid w:val="00C33EC8"/>
    <w:rsid w:val="00C34961"/>
    <w:rsid w:val="00C369E7"/>
    <w:rsid w:val="00C36FFE"/>
    <w:rsid w:val="00C37BAB"/>
    <w:rsid w:val="00C400CD"/>
    <w:rsid w:val="00C40E59"/>
    <w:rsid w:val="00C41A8B"/>
    <w:rsid w:val="00C42B5F"/>
    <w:rsid w:val="00C42C16"/>
    <w:rsid w:val="00C43227"/>
    <w:rsid w:val="00C4451D"/>
    <w:rsid w:val="00C4709A"/>
    <w:rsid w:val="00C53831"/>
    <w:rsid w:val="00C548E5"/>
    <w:rsid w:val="00C54E8D"/>
    <w:rsid w:val="00C5612F"/>
    <w:rsid w:val="00C5740D"/>
    <w:rsid w:val="00C57B47"/>
    <w:rsid w:val="00C57D99"/>
    <w:rsid w:val="00C60079"/>
    <w:rsid w:val="00C60535"/>
    <w:rsid w:val="00C60796"/>
    <w:rsid w:val="00C61929"/>
    <w:rsid w:val="00C61BC2"/>
    <w:rsid w:val="00C62BAC"/>
    <w:rsid w:val="00C663DD"/>
    <w:rsid w:val="00C667AA"/>
    <w:rsid w:val="00C668BB"/>
    <w:rsid w:val="00C67836"/>
    <w:rsid w:val="00C70605"/>
    <w:rsid w:val="00C70BEF"/>
    <w:rsid w:val="00C71343"/>
    <w:rsid w:val="00C74608"/>
    <w:rsid w:val="00C75506"/>
    <w:rsid w:val="00C76061"/>
    <w:rsid w:val="00C763B6"/>
    <w:rsid w:val="00C7791B"/>
    <w:rsid w:val="00C77BD0"/>
    <w:rsid w:val="00C82D65"/>
    <w:rsid w:val="00C8350C"/>
    <w:rsid w:val="00C841FE"/>
    <w:rsid w:val="00C846D1"/>
    <w:rsid w:val="00C84A5D"/>
    <w:rsid w:val="00C866AB"/>
    <w:rsid w:val="00C9013D"/>
    <w:rsid w:val="00C91860"/>
    <w:rsid w:val="00C92053"/>
    <w:rsid w:val="00C92C4D"/>
    <w:rsid w:val="00C932CA"/>
    <w:rsid w:val="00C9375F"/>
    <w:rsid w:val="00C93B87"/>
    <w:rsid w:val="00C96BEE"/>
    <w:rsid w:val="00C97089"/>
    <w:rsid w:val="00C97AE4"/>
    <w:rsid w:val="00C97E3B"/>
    <w:rsid w:val="00CA0807"/>
    <w:rsid w:val="00CA18BD"/>
    <w:rsid w:val="00CA1CDA"/>
    <w:rsid w:val="00CA38AB"/>
    <w:rsid w:val="00CA3D55"/>
    <w:rsid w:val="00CA49FE"/>
    <w:rsid w:val="00CA6812"/>
    <w:rsid w:val="00CA7CFE"/>
    <w:rsid w:val="00CB08AE"/>
    <w:rsid w:val="00CB162A"/>
    <w:rsid w:val="00CB2B1F"/>
    <w:rsid w:val="00CB3EF5"/>
    <w:rsid w:val="00CB4568"/>
    <w:rsid w:val="00CB5A51"/>
    <w:rsid w:val="00CC0AB3"/>
    <w:rsid w:val="00CC1084"/>
    <w:rsid w:val="00CC266A"/>
    <w:rsid w:val="00CC2860"/>
    <w:rsid w:val="00CC305B"/>
    <w:rsid w:val="00CC3103"/>
    <w:rsid w:val="00CC32E9"/>
    <w:rsid w:val="00CC37FF"/>
    <w:rsid w:val="00CC3942"/>
    <w:rsid w:val="00CC5208"/>
    <w:rsid w:val="00CD1B16"/>
    <w:rsid w:val="00CD29CC"/>
    <w:rsid w:val="00CD3DC2"/>
    <w:rsid w:val="00CD4909"/>
    <w:rsid w:val="00CD554A"/>
    <w:rsid w:val="00CD599E"/>
    <w:rsid w:val="00CD6012"/>
    <w:rsid w:val="00CD6CB7"/>
    <w:rsid w:val="00CE14A6"/>
    <w:rsid w:val="00CE19B0"/>
    <w:rsid w:val="00CE2B90"/>
    <w:rsid w:val="00CE2BC2"/>
    <w:rsid w:val="00CE2E3F"/>
    <w:rsid w:val="00CE3FFB"/>
    <w:rsid w:val="00CE451A"/>
    <w:rsid w:val="00CE4F11"/>
    <w:rsid w:val="00CE6725"/>
    <w:rsid w:val="00CE72EA"/>
    <w:rsid w:val="00CE7D02"/>
    <w:rsid w:val="00CF17C8"/>
    <w:rsid w:val="00CF290B"/>
    <w:rsid w:val="00CF4BF3"/>
    <w:rsid w:val="00CF4C2D"/>
    <w:rsid w:val="00CF519B"/>
    <w:rsid w:val="00CF57BD"/>
    <w:rsid w:val="00CF597F"/>
    <w:rsid w:val="00CF5B12"/>
    <w:rsid w:val="00CF61CB"/>
    <w:rsid w:val="00CF64E8"/>
    <w:rsid w:val="00CF6598"/>
    <w:rsid w:val="00D0040C"/>
    <w:rsid w:val="00D004B7"/>
    <w:rsid w:val="00D02266"/>
    <w:rsid w:val="00D02F31"/>
    <w:rsid w:val="00D030A7"/>
    <w:rsid w:val="00D045DB"/>
    <w:rsid w:val="00D0482C"/>
    <w:rsid w:val="00D051BE"/>
    <w:rsid w:val="00D062CA"/>
    <w:rsid w:val="00D06E0C"/>
    <w:rsid w:val="00D074C5"/>
    <w:rsid w:val="00D075B4"/>
    <w:rsid w:val="00D079E2"/>
    <w:rsid w:val="00D07D3C"/>
    <w:rsid w:val="00D100A6"/>
    <w:rsid w:val="00D10499"/>
    <w:rsid w:val="00D105D4"/>
    <w:rsid w:val="00D10DF7"/>
    <w:rsid w:val="00D10E72"/>
    <w:rsid w:val="00D13016"/>
    <w:rsid w:val="00D13FBD"/>
    <w:rsid w:val="00D143F9"/>
    <w:rsid w:val="00D1575B"/>
    <w:rsid w:val="00D15A9E"/>
    <w:rsid w:val="00D15BB1"/>
    <w:rsid w:val="00D16D77"/>
    <w:rsid w:val="00D1754B"/>
    <w:rsid w:val="00D17DCC"/>
    <w:rsid w:val="00D20628"/>
    <w:rsid w:val="00D21D5A"/>
    <w:rsid w:val="00D21DAA"/>
    <w:rsid w:val="00D24556"/>
    <w:rsid w:val="00D24686"/>
    <w:rsid w:val="00D25283"/>
    <w:rsid w:val="00D25B42"/>
    <w:rsid w:val="00D26E91"/>
    <w:rsid w:val="00D2727D"/>
    <w:rsid w:val="00D278F6"/>
    <w:rsid w:val="00D304A2"/>
    <w:rsid w:val="00D3159A"/>
    <w:rsid w:val="00D32600"/>
    <w:rsid w:val="00D32973"/>
    <w:rsid w:val="00D33F70"/>
    <w:rsid w:val="00D34F86"/>
    <w:rsid w:val="00D35588"/>
    <w:rsid w:val="00D370C1"/>
    <w:rsid w:val="00D413FE"/>
    <w:rsid w:val="00D41A04"/>
    <w:rsid w:val="00D42133"/>
    <w:rsid w:val="00D430AA"/>
    <w:rsid w:val="00D435B1"/>
    <w:rsid w:val="00D43981"/>
    <w:rsid w:val="00D43A9A"/>
    <w:rsid w:val="00D43F0D"/>
    <w:rsid w:val="00D43F66"/>
    <w:rsid w:val="00D442E0"/>
    <w:rsid w:val="00D4464E"/>
    <w:rsid w:val="00D45829"/>
    <w:rsid w:val="00D472D0"/>
    <w:rsid w:val="00D47679"/>
    <w:rsid w:val="00D502DB"/>
    <w:rsid w:val="00D5203A"/>
    <w:rsid w:val="00D52072"/>
    <w:rsid w:val="00D526D9"/>
    <w:rsid w:val="00D52760"/>
    <w:rsid w:val="00D53B77"/>
    <w:rsid w:val="00D55F75"/>
    <w:rsid w:val="00D562AC"/>
    <w:rsid w:val="00D568B9"/>
    <w:rsid w:val="00D57287"/>
    <w:rsid w:val="00D57F67"/>
    <w:rsid w:val="00D6047E"/>
    <w:rsid w:val="00D60E14"/>
    <w:rsid w:val="00D619AF"/>
    <w:rsid w:val="00D627B8"/>
    <w:rsid w:val="00D62AA0"/>
    <w:rsid w:val="00D63106"/>
    <w:rsid w:val="00D64DA2"/>
    <w:rsid w:val="00D65162"/>
    <w:rsid w:val="00D65282"/>
    <w:rsid w:val="00D6587E"/>
    <w:rsid w:val="00D6590D"/>
    <w:rsid w:val="00D662F5"/>
    <w:rsid w:val="00D6655A"/>
    <w:rsid w:val="00D665EB"/>
    <w:rsid w:val="00D6697B"/>
    <w:rsid w:val="00D672B2"/>
    <w:rsid w:val="00D70075"/>
    <w:rsid w:val="00D71422"/>
    <w:rsid w:val="00D72382"/>
    <w:rsid w:val="00D72440"/>
    <w:rsid w:val="00D745D2"/>
    <w:rsid w:val="00D74FB2"/>
    <w:rsid w:val="00D762D4"/>
    <w:rsid w:val="00D772C9"/>
    <w:rsid w:val="00D77741"/>
    <w:rsid w:val="00D8281D"/>
    <w:rsid w:val="00D832A6"/>
    <w:rsid w:val="00D835CD"/>
    <w:rsid w:val="00D8368E"/>
    <w:rsid w:val="00D83ECC"/>
    <w:rsid w:val="00D84B2C"/>
    <w:rsid w:val="00D84EA3"/>
    <w:rsid w:val="00D8574D"/>
    <w:rsid w:val="00D8685B"/>
    <w:rsid w:val="00D868EC"/>
    <w:rsid w:val="00D90173"/>
    <w:rsid w:val="00D9291A"/>
    <w:rsid w:val="00D93D00"/>
    <w:rsid w:val="00D9661C"/>
    <w:rsid w:val="00D96AB7"/>
    <w:rsid w:val="00DA04F6"/>
    <w:rsid w:val="00DA0E2D"/>
    <w:rsid w:val="00DA1A2D"/>
    <w:rsid w:val="00DA2388"/>
    <w:rsid w:val="00DA2394"/>
    <w:rsid w:val="00DA3B00"/>
    <w:rsid w:val="00DA4161"/>
    <w:rsid w:val="00DA6218"/>
    <w:rsid w:val="00DA67B7"/>
    <w:rsid w:val="00DA6B10"/>
    <w:rsid w:val="00DA7C87"/>
    <w:rsid w:val="00DA7EC2"/>
    <w:rsid w:val="00DB03D1"/>
    <w:rsid w:val="00DB06B3"/>
    <w:rsid w:val="00DB08E1"/>
    <w:rsid w:val="00DB09AE"/>
    <w:rsid w:val="00DB0C6B"/>
    <w:rsid w:val="00DB10A5"/>
    <w:rsid w:val="00DB24EA"/>
    <w:rsid w:val="00DB25A3"/>
    <w:rsid w:val="00DB2D32"/>
    <w:rsid w:val="00DB3E0B"/>
    <w:rsid w:val="00DB4319"/>
    <w:rsid w:val="00DB4BC3"/>
    <w:rsid w:val="00DB5D58"/>
    <w:rsid w:val="00DB655E"/>
    <w:rsid w:val="00DC0D84"/>
    <w:rsid w:val="00DC135F"/>
    <w:rsid w:val="00DC1AFE"/>
    <w:rsid w:val="00DC20AB"/>
    <w:rsid w:val="00DC25BE"/>
    <w:rsid w:val="00DC395A"/>
    <w:rsid w:val="00DC3E3E"/>
    <w:rsid w:val="00DC4C6F"/>
    <w:rsid w:val="00DC57D2"/>
    <w:rsid w:val="00DC716F"/>
    <w:rsid w:val="00DD02EB"/>
    <w:rsid w:val="00DD081B"/>
    <w:rsid w:val="00DD159D"/>
    <w:rsid w:val="00DD182D"/>
    <w:rsid w:val="00DD3510"/>
    <w:rsid w:val="00DD53F5"/>
    <w:rsid w:val="00DD77E3"/>
    <w:rsid w:val="00DE0F3D"/>
    <w:rsid w:val="00DE2017"/>
    <w:rsid w:val="00DE20EB"/>
    <w:rsid w:val="00DE605A"/>
    <w:rsid w:val="00DE6780"/>
    <w:rsid w:val="00DE6855"/>
    <w:rsid w:val="00DE6A37"/>
    <w:rsid w:val="00DE7C48"/>
    <w:rsid w:val="00DF013B"/>
    <w:rsid w:val="00DF036E"/>
    <w:rsid w:val="00DF0BC4"/>
    <w:rsid w:val="00DF13AB"/>
    <w:rsid w:val="00DF19DE"/>
    <w:rsid w:val="00DF6DBF"/>
    <w:rsid w:val="00E008D5"/>
    <w:rsid w:val="00E01204"/>
    <w:rsid w:val="00E01272"/>
    <w:rsid w:val="00E0276A"/>
    <w:rsid w:val="00E033C6"/>
    <w:rsid w:val="00E03F2E"/>
    <w:rsid w:val="00E04711"/>
    <w:rsid w:val="00E04FA5"/>
    <w:rsid w:val="00E078F0"/>
    <w:rsid w:val="00E10FA3"/>
    <w:rsid w:val="00E1235F"/>
    <w:rsid w:val="00E12428"/>
    <w:rsid w:val="00E12A6B"/>
    <w:rsid w:val="00E12DA0"/>
    <w:rsid w:val="00E1400D"/>
    <w:rsid w:val="00E1487E"/>
    <w:rsid w:val="00E153B8"/>
    <w:rsid w:val="00E15509"/>
    <w:rsid w:val="00E155C3"/>
    <w:rsid w:val="00E253A9"/>
    <w:rsid w:val="00E25D74"/>
    <w:rsid w:val="00E2667D"/>
    <w:rsid w:val="00E26911"/>
    <w:rsid w:val="00E27EFA"/>
    <w:rsid w:val="00E31F20"/>
    <w:rsid w:val="00E32E7F"/>
    <w:rsid w:val="00E33C64"/>
    <w:rsid w:val="00E33F9D"/>
    <w:rsid w:val="00E35D81"/>
    <w:rsid w:val="00E36C29"/>
    <w:rsid w:val="00E36CE9"/>
    <w:rsid w:val="00E3767C"/>
    <w:rsid w:val="00E40700"/>
    <w:rsid w:val="00E40F9A"/>
    <w:rsid w:val="00E41195"/>
    <w:rsid w:val="00E41337"/>
    <w:rsid w:val="00E41AB0"/>
    <w:rsid w:val="00E41AC7"/>
    <w:rsid w:val="00E42059"/>
    <w:rsid w:val="00E42CC9"/>
    <w:rsid w:val="00E43BE1"/>
    <w:rsid w:val="00E44EC8"/>
    <w:rsid w:val="00E45092"/>
    <w:rsid w:val="00E45F54"/>
    <w:rsid w:val="00E46E6D"/>
    <w:rsid w:val="00E47E83"/>
    <w:rsid w:val="00E510E3"/>
    <w:rsid w:val="00E511E8"/>
    <w:rsid w:val="00E5149D"/>
    <w:rsid w:val="00E54295"/>
    <w:rsid w:val="00E550B7"/>
    <w:rsid w:val="00E56B6B"/>
    <w:rsid w:val="00E612AD"/>
    <w:rsid w:val="00E6243A"/>
    <w:rsid w:val="00E62F17"/>
    <w:rsid w:val="00E6375D"/>
    <w:rsid w:val="00E63CB4"/>
    <w:rsid w:val="00E64A6F"/>
    <w:rsid w:val="00E65A7F"/>
    <w:rsid w:val="00E65A9B"/>
    <w:rsid w:val="00E65AF0"/>
    <w:rsid w:val="00E66282"/>
    <w:rsid w:val="00E6651A"/>
    <w:rsid w:val="00E669DD"/>
    <w:rsid w:val="00E67D1B"/>
    <w:rsid w:val="00E70F79"/>
    <w:rsid w:val="00E7179A"/>
    <w:rsid w:val="00E725C8"/>
    <w:rsid w:val="00E769ED"/>
    <w:rsid w:val="00E77C5E"/>
    <w:rsid w:val="00E80F5D"/>
    <w:rsid w:val="00E81624"/>
    <w:rsid w:val="00E81986"/>
    <w:rsid w:val="00E81CE8"/>
    <w:rsid w:val="00E83C61"/>
    <w:rsid w:val="00E84049"/>
    <w:rsid w:val="00E8418A"/>
    <w:rsid w:val="00E84D77"/>
    <w:rsid w:val="00E858DB"/>
    <w:rsid w:val="00E86112"/>
    <w:rsid w:val="00E87669"/>
    <w:rsid w:val="00E87DF2"/>
    <w:rsid w:val="00E87F32"/>
    <w:rsid w:val="00E90246"/>
    <w:rsid w:val="00E92B43"/>
    <w:rsid w:val="00E92D63"/>
    <w:rsid w:val="00E94100"/>
    <w:rsid w:val="00E96108"/>
    <w:rsid w:val="00E97F08"/>
    <w:rsid w:val="00EA123B"/>
    <w:rsid w:val="00EA2729"/>
    <w:rsid w:val="00EA2742"/>
    <w:rsid w:val="00EA3091"/>
    <w:rsid w:val="00EA406D"/>
    <w:rsid w:val="00EA5342"/>
    <w:rsid w:val="00EA6666"/>
    <w:rsid w:val="00EA7810"/>
    <w:rsid w:val="00EB15FA"/>
    <w:rsid w:val="00EB185A"/>
    <w:rsid w:val="00EB1F10"/>
    <w:rsid w:val="00EB2567"/>
    <w:rsid w:val="00EB29F0"/>
    <w:rsid w:val="00EB2BE0"/>
    <w:rsid w:val="00EB3858"/>
    <w:rsid w:val="00EB3C8A"/>
    <w:rsid w:val="00EB4ED2"/>
    <w:rsid w:val="00EB5529"/>
    <w:rsid w:val="00EB6105"/>
    <w:rsid w:val="00EC06BE"/>
    <w:rsid w:val="00EC0AE1"/>
    <w:rsid w:val="00EC1197"/>
    <w:rsid w:val="00EC199B"/>
    <w:rsid w:val="00EC1B76"/>
    <w:rsid w:val="00EC1D99"/>
    <w:rsid w:val="00EC1E19"/>
    <w:rsid w:val="00EC4019"/>
    <w:rsid w:val="00EC48CB"/>
    <w:rsid w:val="00EC4E2B"/>
    <w:rsid w:val="00EC56E8"/>
    <w:rsid w:val="00EC627A"/>
    <w:rsid w:val="00EC7476"/>
    <w:rsid w:val="00ED00E7"/>
    <w:rsid w:val="00ED1889"/>
    <w:rsid w:val="00ED1B24"/>
    <w:rsid w:val="00ED1F79"/>
    <w:rsid w:val="00ED3A0D"/>
    <w:rsid w:val="00ED3B20"/>
    <w:rsid w:val="00ED4824"/>
    <w:rsid w:val="00ED739E"/>
    <w:rsid w:val="00EE02CC"/>
    <w:rsid w:val="00EE1017"/>
    <w:rsid w:val="00EE2834"/>
    <w:rsid w:val="00EE2C7E"/>
    <w:rsid w:val="00EE47F8"/>
    <w:rsid w:val="00EE4A74"/>
    <w:rsid w:val="00EE505F"/>
    <w:rsid w:val="00EE6261"/>
    <w:rsid w:val="00EE708A"/>
    <w:rsid w:val="00EF0B1A"/>
    <w:rsid w:val="00EF15DA"/>
    <w:rsid w:val="00EF173A"/>
    <w:rsid w:val="00EF1F73"/>
    <w:rsid w:val="00EF2139"/>
    <w:rsid w:val="00EF4E1F"/>
    <w:rsid w:val="00EF66BD"/>
    <w:rsid w:val="00EF7194"/>
    <w:rsid w:val="00F006C5"/>
    <w:rsid w:val="00F014BB"/>
    <w:rsid w:val="00F02CE2"/>
    <w:rsid w:val="00F031FA"/>
    <w:rsid w:val="00F037CB"/>
    <w:rsid w:val="00F042F7"/>
    <w:rsid w:val="00F04A48"/>
    <w:rsid w:val="00F04D0A"/>
    <w:rsid w:val="00F057FE"/>
    <w:rsid w:val="00F059ED"/>
    <w:rsid w:val="00F05A32"/>
    <w:rsid w:val="00F060FB"/>
    <w:rsid w:val="00F07A30"/>
    <w:rsid w:val="00F106A9"/>
    <w:rsid w:val="00F1334D"/>
    <w:rsid w:val="00F137AA"/>
    <w:rsid w:val="00F14539"/>
    <w:rsid w:val="00F1553A"/>
    <w:rsid w:val="00F1609C"/>
    <w:rsid w:val="00F163C7"/>
    <w:rsid w:val="00F16656"/>
    <w:rsid w:val="00F16878"/>
    <w:rsid w:val="00F1744C"/>
    <w:rsid w:val="00F204F8"/>
    <w:rsid w:val="00F20605"/>
    <w:rsid w:val="00F20879"/>
    <w:rsid w:val="00F2097B"/>
    <w:rsid w:val="00F217D3"/>
    <w:rsid w:val="00F21BB2"/>
    <w:rsid w:val="00F22B4F"/>
    <w:rsid w:val="00F22F98"/>
    <w:rsid w:val="00F26175"/>
    <w:rsid w:val="00F27044"/>
    <w:rsid w:val="00F31A81"/>
    <w:rsid w:val="00F31A8F"/>
    <w:rsid w:val="00F329BB"/>
    <w:rsid w:val="00F32D15"/>
    <w:rsid w:val="00F33739"/>
    <w:rsid w:val="00F34E11"/>
    <w:rsid w:val="00F3556E"/>
    <w:rsid w:val="00F35715"/>
    <w:rsid w:val="00F35997"/>
    <w:rsid w:val="00F37813"/>
    <w:rsid w:val="00F410C3"/>
    <w:rsid w:val="00F42B0A"/>
    <w:rsid w:val="00F43210"/>
    <w:rsid w:val="00F43BD8"/>
    <w:rsid w:val="00F448EB"/>
    <w:rsid w:val="00F44BA5"/>
    <w:rsid w:val="00F45064"/>
    <w:rsid w:val="00F4603D"/>
    <w:rsid w:val="00F50E79"/>
    <w:rsid w:val="00F511D8"/>
    <w:rsid w:val="00F52412"/>
    <w:rsid w:val="00F5250A"/>
    <w:rsid w:val="00F53F96"/>
    <w:rsid w:val="00F54FEA"/>
    <w:rsid w:val="00F551CA"/>
    <w:rsid w:val="00F55601"/>
    <w:rsid w:val="00F5686B"/>
    <w:rsid w:val="00F57515"/>
    <w:rsid w:val="00F60A5B"/>
    <w:rsid w:val="00F61C05"/>
    <w:rsid w:val="00F61CFB"/>
    <w:rsid w:val="00F62B24"/>
    <w:rsid w:val="00F63789"/>
    <w:rsid w:val="00F643DD"/>
    <w:rsid w:val="00F646AD"/>
    <w:rsid w:val="00F65EDF"/>
    <w:rsid w:val="00F665B7"/>
    <w:rsid w:val="00F67654"/>
    <w:rsid w:val="00F7018F"/>
    <w:rsid w:val="00F70BE1"/>
    <w:rsid w:val="00F71E2E"/>
    <w:rsid w:val="00F72371"/>
    <w:rsid w:val="00F758C8"/>
    <w:rsid w:val="00F75F5A"/>
    <w:rsid w:val="00F76BDC"/>
    <w:rsid w:val="00F77510"/>
    <w:rsid w:val="00F77A8E"/>
    <w:rsid w:val="00F80BEB"/>
    <w:rsid w:val="00F819F4"/>
    <w:rsid w:val="00F81F92"/>
    <w:rsid w:val="00F82680"/>
    <w:rsid w:val="00F826FC"/>
    <w:rsid w:val="00F844EF"/>
    <w:rsid w:val="00F84898"/>
    <w:rsid w:val="00F84DBE"/>
    <w:rsid w:val="00F8568E"/>
    <w:rsid w:val="00F85D9B"/>
    <w:rsid w:val="00F86BDD"/>
    <w:rsid w:val="00F86C6C"/>
    <w:rsid w:val="00F903EC"/>
    <w:rsid w:val="00F9061B"/>
    <w:rsid w:val="00F924FB"/>
    <w:rsid w:val="00F931EE"/>
    <w:rsid w:val="00F94C14"/>
    <w:rsid w:val="00F94D96"/>
    <w:rsid w:val="00F9541E"/>
    <w:rsid w:val="00F96717"/>
    <w:rsid w:val="00F96F43"/>
    <w:rsid w:val="00F97171"/>
    <w:rsid w:val="00FA0A7F"/>
    <w:rsid w:val="00FA1645"/>
    <w:rsid w:val="00FA1A9A"/>
    <w:rsid w:val="00FA2DC5"/>
    <w:rsid w:val="00FA3F1E"/>
    <w:rsid w:val="00FA4EE8"/>
    <w:rsid w:val="00FB0C26"/>
    <w:rsid w:val="00FB2446"/>
    <w:rsid w:val="00FB387B"/>
    <w:rsid w:val="00FB3B80"/>
    <w:rsid w:val="00FB3C67"/>
    <w:rsid w:val="00FB3C9A"/>
    <w:rsid w:val="00FB4648"/>
    <w:rsid w:val="00FB5E9D"/>
    <w:rsid w:val="00FB7279"/>
    <w:rsid w:val="00FC0F7E"/>
    <w:rsid w:val="00FC10B4"/>
    <w:rsid w:val="00FC11AC"/>
    <w:rsid w:val="00FC1B44"/>
    <w:rsid w:val="00FC48B0"/>
    <w:rsid w:val="00FC4914"/>
    <w:rsid w:val="00FC4B6A"/>
    <w:rsid w:val="00FC4C0C"/>
    <w:rsid w:val="00FC4D01"/>
    <w:rsid w:val="00FC4FDE"/>
    <w:rsid w:val="00FC6004"/>
    <w:rsid w:val="00FC6828"/>
    <w:rsid w:val="00FC7451"/>
    <w:rsid w:val="00FD0283"/>
    <w:rsid w:val="00FD0F9A"/>
    <w:rsid w:val="00FD1156"/>
    <w:rsid w:val="00FD5393"/>
    <w:rsid w:val="00FD5972"/>
    <w:rsid w:val="00FD61F0"/>
    <w:rsid w:val="00FE04A8"/>
    <w:rsid w:val="00FE2282"/>
    <w:rsid w:val="00FE344F"/>
    <w:rsid w:val="00FE34C7"/>
    <w:rsid w:val="00FE38FA"/>
    <w:rsid w:val="00FE3CCC"/>
    <w:rsid w:val="00FE42F9"/>
    <w:rsid w:val="00FE6515"/>
    <w:rsid w:val="00FE6BDB"/>
    <w:rsid w:val="00FE7453"/>
    <w:rsid w:val="00FE7C7A"/>
    <w:rsid w:val="00FF0184"/>
    <w:rsid w:val="00FF0533"/>
    <w:rsid w:val="00FF18B9"/>
    <w:rsid w:val="00FF1FA0"/>
    <w:rsid w:val="00FF2D7B"/>
    <w:rsid w:val="00FF35A8"/>
    <w:rsid w:val="00FF3904"/>
    <w:rsid w:val="00FF4275"/>
    <w:rsid w:val="00FF45AC"/>
    <w:rsid w:val="00FF4ADD"/>
    <w:rsid w:val="00FF54FD"/>
    <w:rsid w:val="00FF606F"/>
    <w:rsid w:val="00FF7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37F55"/>
  <w15:docId w15:val="{22285995-346D-48C0-88F2-D88BBF94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390B7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4"/>
    <w:next w:val="a5"/>
    <w:link w:val="10"/>
    <w:uiPriority w:val="9"/>
    <w:qFormat/>
    <w:rsid w:val="00115F1A"/>
    <w:pPr>
      <w:keepNext/>
      <w:pageBreakBefore/>
      <w:numPr>
        <w:numId w:val="1"/>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Заголовок 21,Заголовок 2 Знак Знак Знак Знак,Заголовок 2 Знак Знак Знак Знак Знак Знак Знак Знак Знак"/>
    <w:basedOn w:val="a4"/>
    <w:next w:val="a5"/>
    <w:link w:val="20"/>
    <w:qFormat/>
    <w:rsid w:val="00115F1A"/>
    <w:pPr>
      <w:keepNext/>
      <w:numPr>
        <w:ilvl w:val="1"/>
        <w:numId w:val="1"/>
      </w:numPr>
      <w:tabs>
        <w:tab w:val="left" w:pos="1134"/>
        <w:tab w:val="left" w:pos="1276"/>
      </w:tabs>
      <w:spacing w:before="180" w:after="60"/>
      <w:ind w:left="426"/>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footer,heading 3"/>
    <w:basedOn w:val="a4"/>
    <w:next w:val="a5"/>
    <w:link w:val="30"/>
    <w:uiPriority w:val="99"/>
    <w:qFormat/>
    <w:rsid w:val="00115F1A"/>
    <w:pPr>
      <w:keepNext/>
      <w:numPr>
        <w:ilvl w:val="2"/>
        <w:numId w:val="1"/>
      </w:numPr>
      <w:tabs>
        <w:tab w:val="left" w:pos="1276"/>
      </w:tabs>
      <w:spacing w:before="120" w:after="120"/>
      <w:outlineLvl w:val="2"/>
    </w:pPr>
    <w:rPr>
      <w:b/>
      <w:bCs/>
      <w:sz w:val="26"/>
      <w:szCs w:val="26"/>
    </w:rPr>
  </w:style>
  <w:style w:type="paragraph" w:styleId="40">
    <w:name w:val="heading 4"/>
    <w:aliases w:val="ПОДЗАГОЛОВКИ"/>
    <w:basedOn w:val="a4"/>
    <w:next w:val="a5"/>
    <w:link w:val="41"/>
    <w:qFormat/>
    <w:rsid w:val="00115F1A"/>
    <w:pPr>
      <w:keepNext/>
      <w:numPr>
        <w:ilvl w:val="3"/>
        <w:numId w:val="1"/>
      </w:numPr>
      <w:tabs>
        <w:tab w:val="left" w:pos="1418"/>
      </w:tabs>
      <w:spacing w:before="120" w:after="60"/>
      <w:outlineLvl w:val="3"/>
    </w:pPr>
    <w:rPr>
      <w:b/>
      <w:bCs/>
    </w:rPr>
  </w:style>
  <w:style w:type="paragraph" w:styleId="5">
    <w:name w:val="heading 5"/>
    <w:basedOn w:val="a4"/>
    <w:next w:val="a4"/>
    <w:link w:val="50"/>
    <w:qFormat/>
    <w:rsid w:val="00115F1A"/>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qFormat/>
    <w:rsid w:val="00115F1A"/>
    <w:pPr>
      <w:numPr>
        <w:ilvl w:val="5"/>
        <w:numId w:val="1"/>
      </w:numPr>
      <w:spacing w:before="240" w:after="60"/>
      <w:outlineLvl w:val="5"/>
    </w:pPr>
    <w:rPr>
      <w:b/>
      <w:bCs/>
      <w:sz w:val="22"/>
      <w:szCs w:val="22"/>
    </w:rPr>
  </w:style>
  <w:style w:type="paragraph" w:styleId="7">
    <w:name w:val="heading 7"/>
    <w:aliases w:val="Заголовок x.x"/>
    <w:basedOn w:val="a4"/>
    <w:next w:val="a4"/>
    <w:link w:val="70"/>
    <w:qFormat/>
    <w:rsid w:val="00115F1A"/>
    <w:pPr>
      <w:numPr>
        <w:ilvl w:val="6"/>
        <w:numId w:val="1"/>
      </w:numPr>
      <w:spacing w:before="240" w:after="60"/>
      <w:outlineLvl w:val="6"/>
    </w:pPr>
  </w:style>
  <w:style w:type="paragraph" w:styleId="8">
    <w:name w:val="heading 8"/>
    <w:basedOn w:val="a4"/>
    <w:next w:val="a4"/>
    <w:link w:val="80"/>
    <w:qFormat/>
    <w:rsid w:val="00115F1A"/>
    <w:pPr>
      <w:numPr>
        <w:ilvl w:val="7"/>
        <w:numId w:val="1"/>
      </w:numPr>
      <w:spacing w:before="240" w:after="60"/>
      <w:outlineLvl w:val="7"/>
    </w:pPr>
    <w:rPr>
      <w:i/>
      <w:iCs/>
    </w:rPr>
  </w:style>
  <w:style w:type="paragraph" w:styleId="9">
    <w:name w:val="heading 9"/>
    <w:basedOn w:val="a4"/>
    <w:next w:val="a4"/>
    <w:link w:val="90"/>
    <w:qFormat/>
    <w:rsid w:val="00115F1A"/>
    <w:pPr>
      <w:numPr>
        <w:ilvl w:val="8"/>
        <w:numId w:val="1"/>
      </w:numPr>
      <w:spacing w:before="240" w:after="6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ТЕКСТ ГРАД"/>
    <w:basedOn w:val="a4"/>
    <w:link w:val="aa"/>
    <w:qFormat/>
    <w:rsid w:val="00390B76"/>
    <w:pPr>
      <w:spacing w:line="360" w:lineRule="auto"/>
      <w:ind w:firstLine="709"/>
      <w:jc w:val="both"/>
    </w:pPr>
  </w:style>
  <w:style w:type="character" w:customStyle="1" w:styleId="aa">
    <w:name w:val="ТЕКСТ ГРАД Знак"/>
    <w:link w:val="a9"/>
    <w:rsid w:val="00390B76"/>
    <w:rPr>
      <w:rFonts w:ascii="Times New Roman" w:eastAsia="Times New Roman" w:hAnsi="Times New Roman" w:cs="Times New Roman"/>
      <w:sz w:val="24"/>
      <w:szCs w:val="24"/>
    </w:rPr>
  </w:style>
  <w:style w:type="paragraph" w:customStyle="1" w:styleId="ab">
    <w:name w:val="ООО  «Институт Территориального Планирования"/>
    <w:basedOn w:val="a4"/>
    <w:link w:val="ac"/>
    <w:qFormat/>
    <w:rsid w:val="00390B76"/>
    <w:pPr>
      <w:spacing w:line="360" w:lineRule="auto"/>
      <w:ind w:left="709"/>
      <w:jc w:val="right"/>
    </w:pPr>
  </w:style>
  <w:style w:type="character" w:customStyle="1" w:styleId="ac">
    <w:name w:val="ООО  «Институт Территориального Планирования Знак"/>
    <w:link w:val="ab"/>
    <w:rsid w:val="00390B76"/>
    <w:rPr>
      <w:rFonts w:ascii="Times New Roman" w:eastAsia="Times New Roman" w:hAnsi="Times New Roman" w:cs="Times New Roman"/>
      <w:sz w:val="24"/>
      <w:szCs w:val="24"/>
    </w:rPr>
  </w:style>
  <w:style w:type="paragraph" w:customStyle="1" w:styleId="S">
    <w:name w:val="S_Обычный в таблице"/>
    <w:basedOn w:val="a4"/>
    <w:link w:val="S0"/>
    <w:rsid w:val="00E87DF2"/>
    <w:pPr>
      <w:spacing w:line="360" w:lineRule="auto"/>
      <w:jc w:val="center"/>
    </w:pPr>
  </w:style>
  <w:style w:type="character" w:customStyle="1" w:styleId="S0">
    <w:name w:val="S_Обычный в таблице Знак"/>
    <w:link w:val="S"/>
    <w:rsid w:val="00E87DF2"/>
    <w:rPr>
      <w:rFonts w:ascii="Times New Roman" w:eastAsia="Times New Roman" w:hAnsi="Times New Roman" w:cs="Times New Roman"/>
      <w:sz w:val="24"/>
      <w:szCs w:val="24"/>
    </w:rPr>
  </w:style>
  <w:style w:type="paragraph" w:customStyle="1" w:styleId="ad">
    <w:name w:val="Обычный в таблице"/>
    <w:basedOn w:val="a4"/>
    <w:rsid w:val="00E87DF2"/>
    <w:pPr>
      <w:suppressAutoHyphens/>
      <w:jc w:val="center"/>
    </w:pPr>
    <w:rPr>
      <w:lang w:eastAsia="ar-SA"/>
    </w:rPr>
  </w:style>
  <w:style w:type="character" w:customStyle="1" w:styleId="10">
    <w:name w:val="Заголовок 1 Знак"/>
    <w:aliases w:val="Заголовок 1 Знак Знак Знак1,Заголовок 1 Знак Знак Знак Знак"/>
    <w:basedOn w:val="a6"/>
    <w:link w:val="1"/>
    <w:uiPriority w:val="9"/>
    <w:rsid w:val="00115F1A"/>
    <w:rPr>
      <w:rFonts w:ascii="Times New Roman" w:eastAsia="Times New Roman" w:hAnsi="Times New Roman" w:cs="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Заголовок 21 Знак"/>
    <w:basedOn w:val="a6"/>
    <w:link w:val="2"/>
    <w:rsid w:val="00115F1A"/>
    <w:rPr>
      <w:rFonts w:ascii="Times New Roman" w:eastAsia="Times New Roman" w:hAnsi="Times New Roman" w:cs="Times New Roman"/>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footer Знак,heading 3 Знак"/>
    <w:basedOn w:val="a6"/>
    <w:link w:val="3"/>
    <w:uiPriority w:val="99"/>
    <w:rsid w:val="00115F1A"/>
    <w:rPr>
      <w:rFonts w:ascii="Times New Roman" w:eastAsia="Times New Roman" w:hAnsi="Times New Roman" w:cs="Times New Roman"/>
      <w:b/>
      <w:bCs/>
      <w:sz w:val="26"/>
      <w:szCs w:val="26"/>
    </w:rPr>
  </w:style>
  <w:style w:type="character" w:customStyle="1" w:styleId="41">
    <w:name w:val="Заголовок 4 Знак"/>
    <w:aliases w:val="ПОДЗАГОЛОВКИ Знак"/>
    <w:basedOn w:val="a6"/>
    <w:link w:val="40"/>
    <w:rsid w:val="00115F1A"/>
    <w:rPr>
      <w:rFonts w:ascii="Times New Roman" w:eastAsia="Times New Roman" w:hAnsi="Times New Roman" w:cs="Times New Roman"/>
      <w:b/>
      <w:bCs/>
      <w:sz w:val="24"/>
      <w:szCs w:val="24"/>
    </w:rPr>
  </w:style>
  <w:style w:type="character" w:customStyle="1" w:styleId="50">
    <w:name w:val="Заголовок 5 Знак"/>
    <w:basedOn w:val="a6"/>
    <w:link w:val="5"/>
    <w:rsid w:val="00115F1A"/>
    <w:rPr>
      <w:rFonts w:ascii="Times New Roman" w:eastAsia="Times New Roman" w:hAnsi="Times New Roman" w:cs="Times New Roman"/>
      <w:b/>
      <w:bCs/>
      <w:iCs/>
    </w:rPr>
  </w:style>
  <w:style w:type="character" w:customStyle="1" w:styleId="60">
    <w:name w:val="Заголовок 6 Знак"/>
    <w:basedOn w:val="a6"/>
    <w:link w:val="6"/>
    <w:rsid w:val="00115F1A"/>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rsid w:val="00115F1A"/>
    <w:rPr>
      <w:rFonts w:ascii="Times New Roman" w:eastAsia="Times New Roman" w:hAnsi="Times New Roman" w:cs="Times New Roman"/>
      <w:sz w:val="24"/>
      <w:szCs w:val="24"/>
    </w:rPr>
  </w:style>
  <w:style w:type="character" w:customStyle="1" w:styleId="80">
    <w:name w:val="Заголовок 8 Знак"/>
    <w:basedOn w:val="a6"/>
    <w:link w:val="8"/>
    <w:rsid w:val="00115F1A"/>
    <w:rPr>
      <w:rFonts w:ascii="Times New Roman" w:eastAsia="Times New Roman" w:hAnsi="Times New Roman" w:cs="Times New Roman"/>
      <w:i/>
      <w:iCs/>
      <w:sz w:val="24"/>
      <w:szCs w:val="24"/>
    </w:rPr>
  </w:style>
  <w:style w:type="character" w:customStyle="1" w:styleId="90">
    <w:name w:val="Заголовок 9 Знак"/>
    <w:basedOn w:val="a6"/>
    <w:link w:val="9"/>
    <w:rsid w:val="00115F1A"/>
    <w:rPr>
      <w:rFonts w:ascii="Arial" w:eastAsia="Times New Roman" w:hAnsi="Arial" w:cs="Times New Roman"/>
    </w:rPr>
  </w:style>
  <w:style w:type="paragraph" w:customStyle="1" w:styleId="a5">
    <w:name w:val="Абзац"/>
    <w:basedOn w:val="a4"/>
    <w:link w:val="ae"/>
    <w:qFormat/>
    <w:rsid w:val="00115F1A"/>
    <w:pPr>
      <w:spacing w:before="120" w:after="60"/>
      <w:ind w:firstLine="567"/>
      <w:jc w:val="both"/>
    </w:pPr>
  </w:style>
  <w:style w:type="character" w:customStyle="1" w:styleId="ae">
    <w:name w:val="Абзац Знак"/>
    <w:link w:val="a5"/>
    <w:rsid w:val="00115F1A"/>
    <w:rPr>
      <w:rFonts w:ascii="Times New Roman" w:eastAsia="Times New Roman" w:hAnsi="Times New Roman" w:cs="Times New Roman"/>
      <w:sz w:val="24"/>
      <w:szCs w:val="24"/>
      <w:lang w:eastAsia="ru-RU"/>
    </w:rPr>
  </w:style>
  <w:style w:type="paragraph" w:styleId="a3">
    <w:name w:val="List"/>
    <w:aliases w:val="List Char,Char Char"/>
    <w:basedOn w:val="a4"/>
    <w:link w:val="af"/>
    <w:qFormat/>
    <w:rsid w:val="00115F1A"/>
    <w:pPr>
      <w:numPr>
        <w:numId w:val="2"/>
      </w:numPr>
      <w:spacing w:after="60"/>
      <w:jc w:val="both"/>
    </w:pPr>
    <w:rPr>
      <w:snapToGrid w:val="0"/>
    </w:rPr>
  </w:style>
  <w:style w:type="character" w:customStyle="1" w:styleId="af">
    <w:name w:val="Список Знак"/>
    <w:aliases w:val="List Char Знак,Char Char Знак"/>
    <w:link w:val="a3"/>
    <w:rsid w:val="00115F1A"/>
    <w:rPr>
      <w:rFonts w:ascii="Times New Roman" w:eastAsia="Times New Roman" w:hAnsi="Times New Roman" w:cs="Times New Roman"/>
      <w:snapToGrid w:val="0"/>
      <w:sz w:val="24"/>
      <w:szCs w:val="24"/>
    </w:rPr>
  </w:style>
  <w:style w:type="numbering" w:customStyle="1" w:styleId="1111111">
    <w:name w:val="1 / 1.1 / 1.1.11"/>
    <w:basedOn w:val="a8"/>
    <w:next w:val="111111"/>
    <w:rsid w:val="00115F1A"/>
    <w:pPr>
      <w:numPr>
        <w:numId w:val="2"/>
      </w:numPr>
    </w:pPr>
  </w:style>
  <w:style w:type="numbering" w:styleId="111111">
    <w:name w:val="Outline List 2"/>
    <w:basedOn w:val="a8"/>
    <w:uiPriority w:val="99"/>
    <w:semiHidden/>
    <w:unhideWhenUsed/>
    <w:rsid w:val="00115F1A"/>
  </w:style>
  <w:style w:type="paragraph" w:styleId="af0">
    <w:name w:val="header"/>
    <w:basedOn w:val="a4"/>
    <w:link w:val="af1"/>
    <w:uiPriority w:val="99"/>
    <w:rsid w:val="008147C7"/>
    <w:pPr>
      <w:tabs>
        <w:tab w:val="center" w:pos="4677"/>
        <w:tab w:val="right" w:pos="9355"/>
      </w:tabs>
    </w:pPr>
    <w:rPr>
      <w:sz w:val="28"/>
      <w:szCs w:val="28"/>
    </w:rPr>
  </w:style>
  <w:style w:type="character" w:customStyle="1" w:styleId="af1">
    <w:name w:val="Верхний колонтитул Знак"/>
    <w:basedOn w:val="a6"/>
    <w:link w:val="af0"/>
    <w:uiPriority w:val="99"/>
    <w:rsid w:val="008147C7"/>
    <w:rPr>
      <w:rFonts w:ascii="Times New Roman" w:eastAsia="Times New Roman" w:hAnsi="Times New Roman" w:cs="Times New Roman"/>
      <w:sz w:val="28"/>
      <w:szCs w:val="28"/>
      <w:lang w:eastAsia="ru-RU"/>
    </w:rPr>
  </w:style>
  <w:style w:type="paragraph" w:styleId="a2">
    <w:name w:val="Plain Text"/>
    <w:basedOn w:val="a4"/>
    <w:link w:val="af2"/>
    <w:rsid w:val="008147C7"/>
    <w:pPr>
      <w:numPr>
        <w:ilvl w:val="1"/>
        <w:numId w:val="4"/>
      </w:numPr>
      <w:tabs>
        <w:tab w:val="clear" w:pos="495"/>
      </w:tabs>
      <w:ind w:left="0" w:firstLine="0"/>
    </w:pPr>
    <w:rPr>
      <w:rFonts w:ascii="Courier New" w:hAnsi="Courier New" w:cs="Courier New"/>
      <w:sz w:val="28"/>
      <w:szCs w:val="28"/>
    </w:rPr>
  </w:style>
  <w:style w:type="character" w:customStyle="1" w:styleId="af2">
    <w:name w:val="Текст Знак"/>
    <w:basedOn w:val="a6"/>
    <w:link w:val="a2"/>
    <w:rsid w:val="008147C7"/>
    <w:rPr>
      <w:rFonts w:ascii="Courier New" w:eastAsia="Times New Roman" w:hAnsi="Courier New" w:cs="Courier New"/>
      <w:sz w:val="28"/>
      <w:szCs w:val="28"/>
      <w:lang w:eastAsia="ru-RU"/>
    </w:rPr>
  </w:style>
  <w:style w:type="character" w:styleId="af3">
    <w:name w:val="Hyperlink"/>
    <w:basedOn w:val="a6"/>
    <w:uiPriority w:val="99"/>
    <w:unhideWhenUsed/>
    <w:rsid w:val="0096067C"/>
    <w:rPr>
      <w:color w:val="0000FF" w:themeColor="hyperlink"/>
      <w:u w:val="single"/>
    </w:rPr>
  </w:style>
  <w:style w:type="character" w:styleId="af4">
    <w:name w:val="FollowedHyperlink"/>
    <w:basedOn w:val="a6"/>
    <w:uiPriority w:val="99"/>
    <w:semiHidden/>
    <w:unhideWhenUsed/>
    <w:rsid w:val="0096067C"/>
    <w:rPr>
      <w:color w:val="800080" w:themeColor="followedHyperlink"/>
      <w:u w:val="single"/>
    </w:rPr>
  </w:style>
  <w:style w:type="paragraph" w:styleId="af5">
    <w:name w:val="List Paragraph"/>
    <w:basedOn w:val="a4"/>
    <w:uiPriority w:val="34"/>
    <w:qFormat/>
    <w:rsid w:val="00A60E9E"/>
    <w:pPr>
      <w:ind w:left="720"/>
      <w:contextualSpacing/>
    </w:pPr>
  </w:style>
  <w:style w:type="paragraph" w:customStyle="1" w:styleId="S1">
    <w:name w:val="S_Обычный жирный"/>
    <w:basedOn w:val="a4"/>
    <w:link w:val="S2"/>
    <w:qFormat/>
    <w:rsid w:val="00DA6B10"/>
    <w:pPr>
      <w:ind w:firstLine="709"/>
      <w:jc w:val="both"/>
    </w:pPr>
    <w:rPr>
      <w:sz w:val="28"/>
    </w:rPr>
  </w:style>
  <w:style w:type="character" w:customStyle="1" w:styleId="S2">
    <w:name w:val="S_Обычный жирный Знак"/>
    <w:link w:val="S1"/>
    <w:rsid w:val="00DA6B10"/>
    <w:rPr>
      <w:rFonts w:ascii="Times New Roman" w:eastAsia="Times New Roman" w:hAnsi="Times New Roman" w:cs="Times New Roman"/>
      <w:sz w:val="28"/>
      <w:szCs w:val="24"/>
    </w:rPr>
  </w:style>
  <w:style w:type="paragraph" w:customStyle="1" w:styleId="11">
    <w:name w:val="Знак1"/>
    <w:basedOn w:val="a4"/>
    <w:rsid w:val="00DA6B10"/>
    <w:pPr>
      <w:spacing w:before="100" w:beforeAutospacing="1" w:after="100" w:afterAutospacing="1"/>
    </w:pPr>
    <w:rPr>
      <w:rFonts w:ascii="Tahoma" w:hAnsi="Tahoma"/>
      <w:sz w:val="20"/>
      <w:szCs w:val="20"/>
      <w:lang w:val="en-US" w:eastAsia="en-US"/>
    </w:rPr>
  </w:style>
  <w:style w:type="paragraph" w:styleId="21">
    <w:name w:val="Body Text Indent 2"/>
    <w:basedOn w:val="a4"/>
    <w:link w:val="22"/>
    <w:rsid w:val="00D41A04"/>
    <w:pPr>
      <w:spacing w:after="120" w:line="480" w:lineRule="auto"/>
      <w:ind w:left="283" w:firstLine="709"/>
      <w:jc w:val="both"/>
    </w:pPr>
    <w:rPr>
      <w:sz w:val="28"/>
    </w:rPr>
  </w:style>
  <w:style w:type="character" w:customStyle="1" w:styleId="22">
    <w:name w:val="Основной текст с отступом 2 Знак"/>
    <w:basedOn w:val="a6"/>
    <w:link w:val="21"/>
    <w:rsid w:val="00D41A04"/>
    <w:rPr>
      <w:rFonts w:ascii="Times New Roman" w:eastAsia="Times New Roman" w:hAnsi="Times New Roman" w:cs="Times New Roman"/>
      <w:sz w:val="28"/>
      <w:szCs w:val="24"/>
      <w:lang w:eastAsia="ru-RU"/>
    </w:rPr>
  </w:style>
  <w:style w:type="paragraph" w:customStyle="1" w:styleId="af6">
    <w:name w:val="Обычный текст"/>
    <w:basedOn w:val="a4"/>
    <w:link w:val="af7"/>
    <w:qFormat/>
    <w:rsid w:val="00D41A04"/>
    <w:pPr>
      <w:ind w:firstLine="709"/>
      <w:jc w:val="both"/>
    </w:pPr>
    <w:rPr>
      <w:sz w:val="28"/>
      <w:szCs w:val="28"/>
    </w:rPr>
  </w:style>
  <w:style w:type="character" w:customStyle="1" w:styleId="af7">
    <w:name w:val="Обычный текст Знак"/>
    <w:link w:val="af6"/>
    <w:rsid w:val="00D41A04"/>
    <w:rPr>
      <w:rFonts w:ascii="Times New Roman" w:eastAsia="Times New Roman" w:hAnsi="Times New Roman" w:cs="Times New Roman"/>
      <w:sz w:val="28"/>
      <w:szCs w:val="28"/>
      <w:lang w:eastAsia="ru-RU"/>
    </w:rPr>
  </w:style>
  <w:style w:type="paragraph" w:styleId="af8">
    <w:name w:val="Balloon Text"/>
    <w:basedOn w:val="a4"/>
    <w:link w:val="af9"/>
    <w:uiPriority w:val="99"/>
    <w:semiHidden/>
    <w:unhideWhenUsed/>
    <w:rsid w:val="00D41A04"/>
    <w:rPr>
      <w:rFonts w:ascii="Tahoma" w:hAnsi="Tahoma" w:cs="Tahoma"/>
      <w:sz w:val="16"/>
      <w:szCs w:val="16"/>
    </w:rPr>
  </w:style>
  <w:style w:type="character" w:customStyle="1" w:styleId="af9">
    <w:name w:val="Текст выноски Знак"/>
    <w:basedOn w:val="a6"/>
    <w:link w:val="af8"/>
    <w:uiPriority w:val="99"/>
    <w:semiHidden/>
    <w:rsid w:val="00D41A04"/>
    <w:rPr>
      <w:rFonts w:ascii="Tahoma" w:eastAsia="Times New Roman" w:hAnsi="Tahoma" w:cs="Tahoma"/>
      <w:sz w:val="16"/>
      <w:szCs w:val="16"/>
      <w:lang w:eastAsia="ru-RU"/>
    </w:rPr>
  </w:style>
  <w:style w:type="paragraph" w:styleId="afa">
    <w:name w:val="Body Text"/>
    <w:basedOn w:val="a4"/>
    <w:link w:val="afb"/>
    <w:uiPriority w:val="99"/>
    <w:unhideWhenUsed/>
    <w:rsid w:val="005F6536"/>
    <w:pPr>
      <w:spacing w:after="120"/>
    </w:pPr>
  </w:style>
  <w:style w:type="character" w:customStyle="1" w:styleId="afb">
    <w:name w:val="Основной текст Знак"/>
    <w:basedOn w:val="a6"/>
    <w:link w:val="afa"/>
    <w:uiPriority w:val="99"/>
    <w:rsid w:val="005F6536"/>
    <w:rPr>
      <w:rFonts w:ascii="Times New Roman" w:eastAsia="Times New Roman" w:hAnsi="Times New Roman" w:cs="Times New Roman"/>
      <w:sz w:val="24"/>
      <w:szCs w:val="24"/>
      <w:lang w:eastAsia="ru-RU"/>
    </w:rPr>
  </w:style>
  <w:style w:type="paragraph" w:customStyle="1" w:styleId="23">
    <w:name w:val="Заголовок (Уровень 2)"/>
    <w:basedOn w:val="a4"/>
    <w:next w:val="afa"/>
    <w:link w:val="24"/>
    <w:autoRedefine/>
    <w:qFormat/>
    <w:rsid w:val="005F6536"/>
    <w:pPr>
      <w:autoSpaceDE w:val="0"/>
      <w:autoSpaceDN w:val="0"/>
      <w:adjustRightInd w:val="0"/>
      <w:ind w:left="360"/>
      <w:outlineLvl w:val="0"/>
    </w:pPr>
    <w:rPr>
      <w:b/>
      <w:bCs/>
      <w:color w:val="000000"/>
      <w:sz w:val="28"/>
      <w:szCs w:val="28"/>
    </w:rPr>
  </w:style>
  <w:style w:type="character" w:customStyle="1" w:styleId="24">
    <w:name w:val="Заголовок (Уровень 2) Знак"/>
    <w:link w:val="23"/>
    <w:rsid w:val="005F6536"/>
    <w:rPr>
      <w:rFonts w:ascii="Times New Roman" w:eastAsia="Times New Roman" w:hAnsi="Times New Roman" w:cs="Times New Roman"/>
      <w:b/>
      <w:bCs/>
      <w:color w:val="000000"/>
      <w:sz w:val="28"/>
      <w:szCs w:val="28"/>
      <w:lang w:eastAsia="ru-RU"/>
    </w:rPr>
  </w:style>
  <w:style w:type="paragraph" w:customStyle="1" w:styleId="FirstParagraph">
    <w:name w:val="First Paragraph"/>
    <w:basedOn w:val="afa"/>
    <w:next w:val="afa"/>
    <w:qFormat/>
    <w:rsid w:val="00006F18"/>
    <w:pPr>
      <w:spacing w:before="180" w:after="180"/>
    </w:pPr>
    <w:rPr>
      <w:rFonts w:asciiTheme="minorHAnsi" w:eastAsiaTheme="minorHAnsi" w:hAnsiTheme="minorHAnsi" w:cstheme="minorBidi"/>
      <w:lang w:val="en-US" w:eastAsia="en-US"/>
    </w:rPr>
  </w:style>
  <w:style w:type="paragraph" w:customStyle="1" w:styleId="Compact">
    <w:name w:val="Compact"/>
    <w:basedOn w:val="afa"/>
    <w:qFormat/>
    <w:rsid w:val="00006F18"/>
    <w:pPr>
      <w:spacing w:before="36" w:after="36"/>
    </w:pPr>
    <w:rPr>
      <w:rFonts w:asciiTheme="minorHAnsi" w:eastAsiaTheme="minorHAnsi" w:hAnsiTheme="minorHAnsi" w:cstheme="minorBidi"/>
      <w:lang w:val="en-US" w:eastAsia="en-US"/>
    </w:rPr>
  </w:style>
  <w:style w:type="character" w:customStyle="1" w:styleId="ControlFlowTok">
    <w:name w:val="ControlFlowTok"/>
    <w:basedOn w:val="a6"/>
    <w:rsid w:val="00F32D15"/>
    <w:rPr>
      <w:rFonts w:ascii="Consolas" w:hAnsi="Consolas"/>
      <w:b/>
      <w:color w:val="007020"/>
      <w:sz w:val="22"/>
    </w:rPr>
  </w:style>
  <w:style w:type="table" w:styleId="afc">
    <w:name w:val="Table Grid"/>
    <w:aliases w:val="Tab Border"/>
    <w:basedOn w:val="a7"/>
    <w:uiPriority w:val="59"/>
    <w:rsid w:val="00F32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1"/>
    <w:basedOn w:val="a4"/>
    <w:next w:val="a4"/>
    <w:link w:val="25"/>
    <w:qFormat/>
    <w:rsid w:val="00A730BF"/>
    <w:pPr>
      <w:spacing w:before="120" w:after="120"/>
      <w:jc w:val="center"/>
    </w:pPr>
    <w:rPr>
      <w:b/>
      <w:bCs/>
      <w:sz w:val="22"/>
      <w:szCs w:val="20"/>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A730BF"/>
    <w:rPr>
      <w:rFonts w:ascii="Times New Roman" w:eastAsia="Times New Roman" w:hAnsi="Times New Roman" w:cs="Times New Roman"/>
      <w:b/>
      <w:bCs/>
      <w:szCs w:val="20"/>
    </w:rPr>
  </w:style>
  <w:style w:type="paragraph" w:customStyle="1" w:styleId="a0">
    <w:name w:val="Табличный_нумерованный"/>
    <w:basedOn w:val="a4"/>
    <w:link w:val="afe"/>
    <w:rsid w:val="006337CA"/>
    <w:pPr>
      <w:numPr>
        <w:numId w:val="6"/>
      </w:numPr>
    </w:pPr>
    <w:rPr>
      <w:sz w:val="22"/>
      <w:szCs w:val="22"/>
    </w:rPr>
  </w:style>
  <w:style w:type="character" w:customStyle="1" w:styleId="afe">
    <w:name w:val="Табличный_нумерованный Знак"/>
    <w:link w:val="a0"/>
    <w:rsid w:val="006337CA"/>
    <w:rPr>
      <w:rFonts w:ascii="Times New Roman" w:eastAsia="Times New Roman" w:hAnsi="Times New Roman" w:cs="Times New Roman"/>
    </w:rPr>
  </w:style>
  <w:style w:type="character" w:styleId="aff">
    <w:name w:val="Subtle Emphasis"/>
    <w:uiPriority w:val="19"/>
    <w:qFormat/>
    <w:rsid w:val="006337CA"/>
    <w:rPr>
      <w:i/>
      <w:iCs/>
      <w:color w:val="5A5A5A"/>
    </w:rPr>
  </w:style>
  <w:style w:type="paragraph" w:styleId="31">
    <w:name w:val="Body Text Indent 3"/>
    <w:basedOn w:val="a4"/>
    <w:link w:val="32"/>
    <w:uiPriority w:val="99"/>
    <w:semiHidden/>
    <w:unhideWhenUsed/>
    <w:rsid w:val="00AA1CB2"/>
    <w:pPr>
      <w:spacing w:after="120"/>
      <w:ind w:left="283"/>
    </w:pPr>
    <w:rPr>
      <w:sz w:val="16"/>
      <w:szCs w:val="16"/>
    </w:rPr>
  </w:style>
  <w:style w:type="character" w:customStyle="1" w:styleId="32">
    <w:name w:val="Основной текст с отступом 3 Знак"/>
    <w:basedOn w:val="a6"/>
    <w:link w:val="31"/>
    <w:uiPriority w:val="99"/>
    <w:semiHidden/>
    <w:rsid w:val="00AA1CB2"/>
    <w:rPr>
      <w:rFonts w:ascii="Times New Roman" w:eastAsia="Times New Roman" w:hAnsi="Times New Roman" w:cs="Times New Roman"/>
      <w:sz w:val="16"/>
      <w:szCs w:val="16"/>
      <w:lang w:eastAsia="ru-RU"/>
    </w:rPr>
  </w:style>
  <w:style w:type="paragraph" w:styleId="42">
    <w:name w:val="toc 4"/>
    <w:basedOn w:val="a4"/>
    <w:next w:val="a4"/>
    <w:autoRedefine/>
    <w:uiPriority w:val="39"/>
    <w:rsid w:val="00CE7D02"/>
    <w:pPr>
      <w:ind w:left="720"/>
    </w:pPr>
    <w:rPr>
      <w:sz w:val="18"/>
      <w:szCs w:val="18"/>
    </w:rPr>
  </w:style>
  <w:style w:type="paragraph" w:styleId="aff0">
    <w:name w:val="footer"/>
    <w:basedOn w:val="a4"/>
    <w:link w:val="aff1"/>
    <w:uiPriority w:val="99"/>
    <w:unhideWhenUsed/>
    <w:rsid w:val="00943C59"/>
    <w:pPr>
      <w:tabs>
        <w:tab w:val="center" w:pos="4677"/>
        <w:tab w:val="right" w:pos="9355"/>
      </w:tabs>
    </w:pPr>
  </w:style>
  <w:style w:type="character" w:customStyle="1" w:styleId="aff1">
    <w:name w:val="Нижний колонтитул Знак"/>
    <w:basedOn w:val="a6"/>
    <w:link w:val="aff0"/>
    <w:uiPriority w:val="99"/>
    <w:rsid w:val="00943C59"/>
    <w:rPr>
      <w:rFonts w:ascii="Times New Roman" w:eastAsia="Times New Roman" w:hAnsi="Times New Roman" w:cs="Times New Roman"/>
      <w:sz w:val="24"/>
      <w:szCs w:val="24"/>
      <w:lang w:eastAsia="ru-RU"/>
    </w:rPr>
  </w:style>
  <w:style w:type="paragraph" w:customStyle="1" w:styleId="aff2">
    <w:name w:val="Табличный_заголовки"/>
    <w:basedOn w:val="a4"/>
    <w:qFormat/>
    <w:rsid w:val="001E08B3"/>
    <w:pPr>
      <w:keepNext/>
      <w:keepLines/>
      <w:jc w:val="center"/>
    </w:pPr>
    <w:rPr>
      <w:b/>
      <w:sz w:val="20"/>
      <w:szCs w:val="20"/>
    </w:rPr>
  </w:style>
  <w:style w:type="paragraph" w:customStyle="1" w:styleId="aff3">
    <w:name w:val="Табличный_центр"/>
    <w:basedOn w:val="a4"/>
    <w:qFormat/>
    <w:rsid w:val="001E08B3"/>
    <w:pPr>
      <w:jc w:val="center"/>
    </w:pPr>
    <w:rPr>
      <w:sz w:val="22"/>
      <w:szCs w:val="22"/>
    </w:rPr>
  </w:style>
  <w:style w:type="paragraph" w:customStyle="1" w:styleId="Default">
    <w:name w:val="Default"/>
    <w:rsid w:val="001E08B3"/>
    <w:pPr>
      <w:autoSpaceDE w:val="0"/>
      <w:autoSpaceDN w:val="0"/>
      <w:adjustRightInd w:val="0"/>
      <w:spacing w:after="0" w:line="240" w:lineRule="auto"/>
    </w:pPr>
    <w:rPr>
      <w:rFonts w:ascii="Arial MT" w:eastAsia="Times New Roman" w:hAnsi="Arial MT" w:cs="Arial MT"/>
      <w:color w:val="000000"/>
      <w:sz w:val="24"/>
      <w:szCs w:val="24"/>
      <w:lang w:eastAsia="ru-RU"/>
    </w:rPr>
  </w:style>
  <w:style w:type="paragraph" w:styleId="aff4">
    <w:name w:val="No Spacing"/>
    <w:basedOn w:val="a4"/>
    <w:link w:val="aff5"/>
    <w:uiPriority w:val="1"/>
    <w:qFormat/>
    <w:rsid w:val="00670E9A"/>
    <w:pPr>
      <w:spacing w:line="360" w:lineRule="auto"/>
      <w:ind w:firstLine="680"/>
      <w:jc w:val="both"/>
    </w:pPr>
  </w:style>
  <w:style w:type="character" w:customStyle="1" w:styleId="aff5">
    <w:name w:val="Без интервала Знак"/>
    <w:link w:val="aff4"/>
    <w:uiPriority w:val="99"/>
    <w:rsid w:val="00670E9A"/>
    <w:rPr>
      <w:rFonts w:ascii="Times New Roman" w:eastAsia="Times New Roman" w:hAnsi="Times New Roman" w:cs="Times New Roman"/>
      <w:sz w:val="24"/>
      <w:szCs w:val="24"/>
    </w:rPr>
  </w:style>
  <w:style w:type="paragraph" w:styleId="aff6">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
    <w:basedOn w:val="a4"/>
    <w:link w:val="aff7"/>
    <w:uiPriority w:val="99"/>
    <w:rsid w:val="00F77510"/>
    <w:pPr>
      <w:spacing w:before="120" w:after="120" w:line="360" w:lineRule="auto"/>
      <w:jc w:val="both"/>
    </w:pPr>
    <w:rPr>
      <w:rFonts w:ascii="Arial" w:hAnsi="Arial"/>
      <w:sz w:val="20"/>
      <w:szCs w:val="20"/>
    </w:rPr>
  </w:style>
  <w:style w:type="character" w:customStyle="1" w:styleId="aff7">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6"/>
    <w:uiPriority w:val="99"/>
    <w:rsid w:val="00F77510"/>
    <w:rPr>
      <w:rFonts w:ascii="Arial" w:eastAsia="Times New Roman" w:hAnsi="Arial" w:cs="Times New Roman"/>
      <w:sz w:val="20"/>
      <w:szCs w:val="20"/>
    </w:rPr>
  </w:style>
  <w:style w:type="character" w:styleId="aff8">
    <w:name w:val="footnote reference"/>
    <w:aliases w:val="Знак сноски-FN"/>
    <w:rsid w:val="00F77510"/>
    <w:rPr>
      <w:vertAlign w:val="superscript"/>
    </w:rPr>
  </w:style>
  <w:style w:type="paragraph" w:customStyle="1" w:styleId="ConsPlusCell">
    <w:name w:val="ConsPlusCell"/>
    <w:uiPriority w:val="99"/>
    <w:rsid w:val="00BA689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6">
    <w:name w:val="Основной текст 2 Знак"/>
    <w:basedOn w:val="a6"/>
    <w:rsid w:val="004A411D"/>
    <w:rPr>
      <w:rFonts w:ascii="Arial" w:hAnsi="Arial" w:cs="Arial"/>
    </w:rPr>
  </w:style>
  <w:style w:type="paragraph" w:customStyle="1" w:styleId="aff9">
    <w:name w:val="Табличный"/>
    <w:basedOn w:val="a4"/>
    <w:rsid w:val="005B500D"/>
    <w:pPr>
      <w:keepNext/>
      <w:widowControl w:val="0"/>
      <w:spacing w:before="60" w:after="60"/>
      <w:jc w:val="center"/>
    </w:pPr>
    <w:rPr>
      <w:b/>
      <w:sz w:val="22"/>
      <w:szCs w:val="20"/>
    </w:rPr>
  </w:style>
  <w:style w:type="paragraph" w:styleId="affa">
    <w:name w:val="Title"/>
    <w:aliases w:val="Знак12"/>
    <w:basedOn w:val="a4"/>
    <w:link w:val="affb"/>
    <w:qFormat/>
    <w:rsid w:val="009D2D2D"/>
    <w:pPr>
      <w:jc w:val="center"/>
    </w:pPr>
    <w:rPr>
      <w:rFonts w:ascii="Arial" w:hAnsi="Arial"/>
      <w:b/>
      <w:sz w:val="22"/>
      <w:szCs w:val="20"/>
    </w:rPr>
  </w:style>
  <w:style w:type="character" w:customStyle="1" w:styleId="affb">
    <w:name w:val="Название Знак"/>
    <w:aliases w:val="Знак12 Знак"/>
    <w:basedOn w:val="a6"/>
    <w:link w:val="affa"/>
    <w:rsid w:val="009D2D2D"/>
    <w:rPr>
      <w:rFonts w:ascii="Arial" w:eastAsia="Times New Roman" w:hAnsi="Arial" w:cs="Times New Roman"/>
      <w:b/>
      <w:szCs w:val="20"/>
      <w:lang w:eastAsia="ru-RU"/>
    </w:rPr>
  </w:style>
  <w:style w:type="character" w:customStyle="1" w:styleId="apple-style-span">
    <w:name w:val="apple-style-span"/>
    <w:basedOn w:val="a6"/>
    <w:rsid w:val="00A527F3"/>
  </w:style>
  <w:style w:type="paragraph" w:customStyle="1" w:styleId="12">
    <w:name w:val="Абзац списка1"/>
    <w:basedOn w:val="a4"/>
    <w:link w:val="affc"/>
    <w:rsid w:val="007F0300"/>
    <w:pPr>
      <w:suppressAutoHyphens/>
      <w:spacing w:after="200" w:line="276" w:lineRule="auto"/>
    </w:pPr>
    <w:rPr>
      <w:rFonts w:ascii="Calibri" w:eastAsia="DejaVu Sans" w:hAnsi="Calibri" w:cs="font368"/>
      <w:kern w:val="1"/>
      <w:sz w:val="22"/>
      <w:szCs w:val="22"/>
      <w:lang w:eastAsia="ar-SA"/>
    </w:rPr>
  </w:style>
  <w:style w:type="character" w:customStyle="1" w:styleId="affc">
    <w:name w:val="Абзац списка Знак"/>
    <w:link w:val="12"/>
    <w:locked/>
    <w:rsid w:val="007F0300"/>
    <w:rPr>
      <w:rFonts w:ascii="Calibri" w:eastAsia="DejaVu Sans" w:hAnsi="Calibri" w:cs="font368"/>
      <w:kern w:val="1"/>
      <w:lang w:eastAsia="ar-SA"/>
    </w:rPr>
  </w:style>
  <w:style w:type="paragraph" w:customStyle="1" w:styleId="1460">
    <w:name w:val="1460"/>
    <w:basedOn w:val="a4"/>
    <w:rsid w:val="00C053B6"/>
    <w:pPr>
      <w:autoSpaceDE w:val="0"/>
      <w:autoSpaceDN w:val="0"/>
      <w:spacing w:before="120"/>
      <w:jc w:val="center"/>
    </w:pPr>
    <w:rPr>
      <w:b/>
      <w:bCs/>
      <w:color w:val="000000"/>
      <w:sz w:val="28"/>
      <w:szCs w:val="28"/>
    </w:rPr>
  </w:style>
  <w:style w:type="paragraph" w:customStyle="1" w:styleId="formattext">
    <w:name w:val="formattext"/>
    <w:basedOn w:val="a4"/>
    <w:rsid w:val="00106DDA"/>
    <w:pPr>
      <w:spacing w:before="100" w:beforeAutospacing="1" w:after="100" w:afterAutospacing="1"/>
    </w:pPr>
  </w:style>
  <w:style w:type="character" w:styleId="affd">
    <w:name w:val="Strong"/>
    <w:basedOn w:val="a6"/>
    <w:uiPriority w:val="22"/>
    <w:qFormat/>
    <w:rsid w:val="00745218"/>
    <w:rPr>
      <w:b/>
      <w:bCs/>
    </w:rPr>
  </w:style>
  <w:style w:type="paragraph" w:customStyle="1" w:styleId="affe">
    <w:name w:val="Табличный_слева"/>
    <w:basedOn w:val="a4"/>
    <w:uiPriority w:val="99"/>
    <w:rsid w:val="00882044"/>
    <w:rPr>
      <w:sz w:val="22"/>
      <w:szCs w:val="22"/>
    </w:rPr>
  </w:style>
  <w:style w:type="paragraph" w:customStyle="1" w:styleId="afff">
    <w:name w:val="Табличный_по ширине"/>
    <w:basedOn w:val="affe"/>
    <w:rsid w:val="00882044"/>
    <w:pPr>
      <w:jc w:val="both"/>
    </w:pPr>
  </w:style>
  <w:style w:type="paragraph" w:styleId="afff0">
    <w:name w:val="TOC Heading"/>
    <w:basedOn w:val="1"/>
    <w:next w:val="a4"/>
    <w:uiPriority w:val="39"/>
    <w:unhideWhenUsed/>
    <w:qFormat/>
    <w:rsid w:val="00467FDD"/>
    <w:pPr>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rPr>
  </w:style>
  <w:style w:type="paragraph" w:styleId="13">
    <w:name w:val="toc 1"/>
    <w:basedOn w:val="a4"/>
    <w:next w:val="a4"/>
    <w:autoRedefine/>
    <w:uiPriority w:val="39"/>
    <w:unhideWhenUsed/>
    <w:rsid w:val="00972869"/>
    <w:pPr>
      <w:tabs>
        <w:tab w:val="right" w:leader="dot" w:pos="9923"/>
      </w:tabs>
      <w:ind w:right="-2"/>
      <w:jc w:val="both"/>
    </w:pPr>
    <w:rPr>
      <w:noProof/>
      <w:sz w:val="28"/>
      <w:szCs w:val="28"/>
    </w:rPr>
  </w:style>
  <w:style w:type="paragraph" w:styleId="27">
    <w:name w:val="toc 2"/>
    <w:basedOn w:val="a4"/>
    <w:next w:val="a4"/>
    <w:autoRedefine/>
    <w:uiPriority w:val="39"/>
    <w:unhideWhenUsed/>
    <w:rsid w:val="00972869"/>
    <w:pPr>
      <w:tabs>
        <w:tab w:val="right" w:leader="dot" w:pos="9923"/>
      </w:tabs>
      <w:ind w:left="240" w:right="-2"/>
      <w:jc w:val="both"/>
    </w:pPr>
    <w:rPr>
      <w:b/>
      <w:noProof/>
      <w:sz w:val="28"/>
      <w:szCs w:val="28"/>
      <w:lang w:val="en-US"/>
    </w:rPr>
  </w:style>
  <w:style w:type="paragraph" w:styleId="33">
    <w:name w:val="toc 3"/>
    <w:basedOn w:val="a4"/>
    <w:next w:val="a4"/>
    <w:autoRedefine/>
    <w:uiPriority w:val="39"/>
    <w:unhideWhenUsed/>
    <w:rsid w:val="00010011"/>
    <w:pPr>
      <w:tabs>
        <w:tab w:val="right" w:leader="dot" w:pos="9923"/>
      </w:tabs>
      <w:ind w:left="709" w:right="-2"/>
      <w:jc w:val="both"/>
    </w:pPr>
  </w:style>
  <w:style w:type="character" w:customStyle="1" w:styleId="14">
    <w:name w:val="Верхний колонтитул Знак1"/>
    <w:basedOn w:val="a6"/>
    <w:uiPriority w:val="99"/>
    <w:semiHidden/>
    <w:rsid w:val="009B4200"/>
  </w:style>
  <w:style w:type="paragraph" w:styleId="4">
    <w:name w:val="List Number 4"/>
    <w:basedOn w:val="a4"/>
    <w:uiPriority w:val="99"/>
    <w:unhideWhenUsed/>
    <w:rsid w:val="00C9375F"/>
    <w:pPr>
      <w:numPr>
        <w:numId w:val="19"/>
      </w:numPr>
      <w:contextualSpacing/>
    </w:pPr>
  </w:style>
  <w:style w:type="paragraph" w:styleId="28">
    <w:name w:val="Body Text 2"/>
    <w:basedOn w:val="a4"/>
    <w:link w:val="210"/>
    <w:uiPriority w:val="99"/>
    <w:unhideWhenUsed/>
    <w:rsid w:val="00927132"/>
    <w:pPr>
      <w:spacing w:after="120" w:line="480" w:lineRule="auto"/>
    </w:pPr>
  </w:style>
  <w:style w:type="character" w:customStyle="1" w:styleId="210">
    <w:name w:val="Основной текст 2 Знак1"/>
    <w:basedOn w:val="a6"/>
    <w:link w:val="28"/>
    <w:uiPriority w:val="99"/>
    <w:rsid w:val="00927132"/>
    <w:rPr>
      <w:rFonts w:ascii="Times New Roman" w:eastAsia="Times New Roman" w:hAnsi="Times New Roman" w:cs="Times New Roman"/>
      <w:sz w:val="24"/>
      <w:szCs w:val="24"/>
      <w:lang w:eastAsia="ru-RU"/>
    </w:rPr>
  </w:style>
  <w:style w:type="paragraph" w:customStyle="1" w:styleId="15">
    <w:name w:val="Без интервала1"/>
    <w:rsid w:val="00AD562D"/>
    <w:pPr>
      <w:spacing w:after="0" w:line="240" w:lineRule="auto"/>
    </w:pPr>
    <w:rPr>
      <w:rFonts w:ascii="Times New Roman" w:eastAsia="Calibri" w:hAnsi="Times New Roman" w:cs="Times New Roman"/>
      <w:sz w:val="20"/>
      <w:szCs w:val="20"/>
      <w:lang w:eastAsia="ru-RU"/>
    </w:rPr>
  </w:style>
  <w:style w:type="paragraph" w:styleId="afff1">
    <w:name w:val="Normal (Web)"/>
    <w:basedOn w:val="a4"/>
    <w:rsid w:val="00853F20"/>
    <w:pPr>
      <w:spacing w:before="100" w:beforeAutospacing="1" w:after="100" w:afterAutospacing="1"/>
    </w:pPr>
  </w:style>
  <w:style w:type="paragraph" w:customStyle="1" w:styleId="S3">
    <w:name w:val="S_Обычный"/>
    <w:basedOn w:val="a4"/>
    <w:link w:val="S4"/>
    <w:rsid w:val="0096597B"/>
    <w:pPr>
      <w:spacing w:line="360" w:lineRule="auto"/>
      <w:ind w:firstLine="709"/>
      <w:jc w:val="both"/>
    </w:pPr>
  </w:style>
  <w:style w:type="character" w:customStyle="1" w:styleId="S4">
    <w:name w:val="S_Обычный Знак"/>
    <w:basedOn w:val="a6"/>
    <w:link w:val="S3"/>
    <w:rsid w:val="0096597B"/>
    <w:rPr>
      <w:rFonts w:ascii="Times New Roman" w:eastAsia="Times New Roman" w:hAnsi="Times New Roman" w:cs="Times New Roman"/>
      <w:sz w:val="24"/>
      <w:szCs w:val="24"/>
      <w:lang w:eastAsia="ru-RU"/>
    </w:rPr>
  </w:style>
  <w:style w:type="paragraph" w:customStyle="1" w:styleId="S5">
    <w:name w:val="S_Маркированный"/>
    <w:basedOn w:val="a1"/>
    <w:link w:val="S6"/>
    <w:autoRedefine/>
    <w:rsid w:val="00C70605"/>
    <w:pPr>
      <w:numPr>
        <w:numId w:val="0"/>
      </w:numPr>
      <w:tabs>
        <w:tab w:val="left" w:pos="1134"/>
      </w:tabs>
      <w:ind w:firstLine="567"/>
      <w:contextualSpacing w:val="0"/>
      <w:jc w:val="both"/>
    </w:pPr>
    <w:rPr>
      <w:sz w:val="28"/>
      <w:szCs w:val="28"/>
    </w:rPr>
  </w:style>
  <w:style w:type="character" w:customStyle="1" w:styleId="S6">
    <w:name w:val="S_Маркированный Знак Знак"/>
    <w:basedOn w:val="a6"/>
    <w:link w:val="S5"/>
    <w:rsid w:val="00C70605"/>
    <w:rPr>
      <w:rFonts w:ascii="Times New Roman" w:eastAsia="Times New Roman" w:hAnsi="Times New Roman" w:cs="Times New Roman"/>
      <w:sz w:val="28"/>
      <w:szCs w:val="28"/>
      <w:lang w:eastAsia="ru-RU"/>
    </w:rPr>
  </w:style>
  <w:style w:type="paragraph" w:styleId="a1">
    <w:name w:val="List Bullet"/>
    <w:basedOn w:val="a4"/>
    <w:uiPriority w:val="99"/>
    <w:semiHidden/>
    <w:unhideWhenUsed/>
    <w:rsid w:val="0096597B"/>
    <w:pPr>
      <w:numPr>
        <w:numId w:val="30"/>
      </w:numPr>
      <w:contextualSpacing/>
    </w:pPr>
  </w:style>
  <w:style w:type="character" w:styleId="afff2">
    <w:name w:val="annotation reference"/>
    <w:basedOn w:val="a6"/>
    <w:uiPriority w:val="99"/>
    <w:semiHidden/>
    <w:unhideWhenUsed/>
    <w:rsid w:val="007A1B76"/>
    <w:rPr>
      <w:sz w:val="16"/>
      <w:szCs w:val="16"/>
    </w:rPr>
  </w:style>
  <w:style w:type="paragraph" w:styleId="afff3">
    <w:name w:val="annotation text"/>
    <w:basedOn w:val="a4"/>
    <w:link w:val="afff4"/>
    <w:uiPriority w:val="99"/>
    <w:semiHidden/>
    <w:unhideWhenUsed/>
    <w:rsid w:val="007A1B76"/>
    <w:rPr>
      <w:sz w:val="20"/>
      <w:szCs w:val="20"/>
    </w:rPr>
  </w:style>
  <w:style w:type="character" w:customStyle="1" w:styleId="afff4">
    <w:name w:val="Текст примечания Знак"/>
    <w:basedOn w:val="a6"/>
    <w:link w:val="afff3"/>
    <w:uiPriority w:val="99"/>
    <w:semiHidden/>
    <w:rsid w:val="007A1B76"/>
    <w:rPr>
      <w:rFonts w:ascii="Times New Roman" w:eastAsia="Times New Roman" w:hAnsi="Times New Roman" w:cs="Times New Roman"/>
      <w:sz w:val="20"/>
      <w:szCs w:val="20"/>
      <w:lang w:eastAsia="ru-RU"/>
    </w:rPr>
  </w:style>
  <w:style w:type="paragraph" w:customStyle="1" w:styleId="a">
    <w:name w:val="Список а)"/>
    <w:basedOn w:val="a3"/>
    <w:rsid w:val="009F73B5"/>
    <w:pPr>
      <w:numPr>
        <w:numId w:val="36"/>
      </w:numPr>
    </w:pPr>
    <w:rPr>
      <w:lang w:val="x-none" w:eastAsia="x-none"/>
    </w:rPr>
  </w:style>
  <w:style w:type="paragraph" w:styleId="afff5">
    <w:name w:val="Document Map"/>
    <w:basedOn w:val="a4"/>
    <w:link w:val="afff6"/>
    <w:rsid w:val="009F73B5"/>
    <w:pPr>
      <w:widowControl w:val="0"/>
      <w:shd w:val="clear" w:color="auto" w:fill="000080"/>
      <w:suppressAutoHyphens/>
      <w:jc w:val="both"/>
    </w:pPr>
    <w:rPr>
      <w:rFonts w:ascii="Tahoma" w:hAnsi="Tahoma"/>
      <w:szCs w:val="20"/>
      <w:lang w:val="x-none" w:eastAsia="x-none"/>
    </w:rPr>
  </w:style>
  <w:style w:type="character" w:customStyle="1" w:styleId="afff6">
    <w:name w:val="Схема документа Знак"/>
    <w:basedOn w:val="a6"/>
    <w:link w:val="afff5"/>
    <w:rsid w:val="009F73B5"/>
    <w:rPr>
      <w:rFonts w:ascii="Tahoma" w:eastAsia="Times New Roman" w:hAnsi="Tahoma" w:cs="Times New Roman"/>
      <w:sz w:val="24"/>
      <w:szCs w:val="20"/>
      <w:shd w:val="clear" w:color="auto" w:fill="000080"/>
      <w:lang w:val="x-none" w:eastAsia="x-none"/>
    </w:rPr>
  </w:style>
  <w:style w:type="character" w:customStyle="1" w:styleId="apple-converted-space">
    <w:name w:val="apple-converted-space"/>
    <w:basedOn w:val="a6"/>
    <w:rsid w:val="00F057FE"/>
  </w:style>
  <w:style w:type="character" w:customStyle="1" w:styleId="spelle">
    <w:name w:val="spelle"/>
    <w:basedOn w:val="a6"/>
    <w:rsid w:val="00F057FE"/>
  </w:style>
  <w:style w:type="paragraph" w:customStyle="1" w:styleId="afff7">
    <w:name w:val="Название таблицы"/>
    <w:basedOn w:val="afd"/>
    <w:rsid w:val="001F27FE"/>
    <w:pPr>
      <w:keepNext/>
      <w:spacing w:after="0"/>
      <w:jc w:val="left"/>
    </w:pPr>
    <w:rPr>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51">
      <w:bodyDiv w:val="1"/>
      <w:marLeft w:val="0"/>
      <w:marRight w:val="0"/>
      <w:marTop w:val="0"/>
      <w:marBottom w:val="0"/>
      <w:divBdr>
        <w:top w:val="none" w:sz="0" w:space="0" w:color="auto"/>
        <w:left w:val="none" w:sz="0" w:space="0" w:color="auto"/>
        <w:bottom w:val="none" w:sz="0" w:space="0" w:color="auto"/>
        <w:right w:val="none" w:sz="0" w:space="0" w:color="auto"/>
      </w:divBdr>
    </w:div>
    <w:div w:id="52625536">
      <w:bodyDiv w:val="1"/>
      <w:marLeft w:val="0"/>
      <w:marRight w:val="0"/>
      <w:marTop w:val="0"/>
      <w:marBottom w:val="0"/>
      <w:divBdr>
        <w:top w:val="none" w:sz="0" w:space="0" w:color="auto"/>
        <w:left w:val="none" w:sz="0" w:space="0" w:color="auto"/>
        <w:bottom w:val="none" w:sz="0" w:space="0" w:color="auto"/>
        <w:right w:val="none" w:sz="0" w:space="0" w:color="auto"/>
      </w:divBdr>
    </w:div>
    <w:div w:id="100149643">
      <w:bodyDiv w:val="1"/>
      <w:marLeft w:val="0"/>
      <w:marRight w:val="0"/>
      <w:marTop w:val="0"/>
      <w:marBottom w:val="0"/>
      <w:divBdr>
        <w:top w:val="none" w:sz="0" w:space="0" w:color="auto"/>
        <w:left w:val="none" w:sz="0" w:space="0" w:color="auto"/>
        <w:bottom w:val="none" w:sz="0" w:space="0" w:color="auto"/>
        <w:right w:val="none" w:sz="0" w:space="0" w:color="auto"/>
      </w:divBdr>
    </w:div>
    <w:div w:id="128211036">
      <w:bodyDiv w:val="1"/>
      <w:marLeft w:val="0"/>
      <w:marRight w:val="0"/>
      <w:marTop w:val="0"/>
      <w:marBottom w:val="0"/>
      <w:divBdr>
        <w:top w:val="none" w:sz="0" w:space="0" w:color="auto"/>
        <w:left w:val="none" w:sz="0" w:space="0" w:color="auto"/>
        <w:bottom w:val="none" w:sz="0" w:space="0" w:color="auto"/>
        <w:right w:val="none" w:sz="0" w:space="0" w:color="auto"/>
      </w:divBdr>
    </w:div>
    <w:div w:id="144126588">
      <w:bodyDiv w:val="1"/>
      <w:marLeft w:val="0"/>
      <w:marRight w:val="0"/>
      <w:marTop w:val="0"/>
      <w:marBottom w:val="0"/>
      <w:divBdr>
        <w:top w:val="none" w:sz="0" w:space="0" w:color="auto"/>
        <w:left w:val="none" w:sz="0" w:space="0" w:color="auto"/>
        <w:bottom w:val="none" w:sz="0" w:space="0" w:color="auto"/>
        <w:right w:val="none" w:sz="0" w:space="0" w:color="auto"/>
      </w:divBdr>
    </w:div>
    <w:div w:id="152916914">
      <w:bodyDiv w:val="1"/>
      <w:marLeft w:val="0"/>
      <w:marRight w:val="0"/>
      <w:marTop w:val="0"/>
      <w:marBottom w:val="0"/>
      <w:divBdr>
        <w:top w:val="none" w:sz="0" w:space="0" w:color="auto"/>
        <w:left w:val="none" w:sz="0" w:space="0" w:color="auto"/>
        <w:bottom w:val="none" w:sz="0" w:space="0" w:color="auto"/>
        <w:right w:val="none" w:sz="0" w:space="0" w:color="auto"/>
      </w:divBdr>
    </w:div>
    <w:div w:id="155924681">
      <w:bodyDiv w:val="1"/>
      <w:marLeft w:val="0"/>
      <w:marRight w:val="0"/>
      <w:marTop w:val="0"/>
      <w:marBottom w:val="0"/>
      <w:divBdr>
        <w:top w:val="none" w:sz="0" w:space="0" w:color="auto"/>
        <w:left w:val="none" w:sz="0" w:space="0" w:color="auto"/>
        <w:bottom w:val="none" w:sz="0" w:space="0" w:color="auto"/>
        <w:right w:val="none" w:sz="0" w:space="0" w:color="auto"/>
      </w:divBdr>
    </w:div>
    <w:div w:id="176777498">
      <w:bodyDiv w:val="1"/>
      <w:marLeft w:val="0"/>
      <w:marRight w:val="0"/>
      <w:marTop w:val="0"/>
      <w:marBottom w:val="0"/>
      <w:divBdr>
        <w:top w:val="none" w:sz="0" w:space="0" w:color="auto"/>
        <w:left w:val="none" w:sz="0" w:space="0" w:color="auto"/>
        <w:bottom w:val="none" w:sz="0" w:space="0" w:color="auto"/>
        <w:right w:val="none" w:sz="0" w:space="0" w:color="auto"/>
      </w:divBdr>
    </w:div>
    <w:div w:id="190920696">
      <w:bodyDiv w:val="1"/>
      <w:marLeft w:val="0"/>
      <w:marRight w:val="0"/>
      <w:marTop w:val="0"/>
      <w:marBottom w:val="0"/>
      <w:divBdr>
        <w:top w:val="none" w:sz="0" w:space="0" w:color="auto"/>
        <w:left w:val="none" w:sz="0" w:space="0" w:color="auto"/>
        <w:bottom w:val="none" w:sz="0" w:space="0" w:color="auto"/>
        <w:right w:val="none" w:sz="0" w:space="0" w:color="auto"/>
      </w:divBdr>
    </w:div>
    <w:div w:id="194774506">
      <w:bodyDiv w:val="1"/>
      <w:marLeft w:val="0"/>
      <w:marRight w:val="0"/>
      <w:marTop w:val="0"/>
      <w:marBottom w:val="0"/>
      <w:divBdr>
        <w:top w:val="none" w:sz="0" w:space="0" w:color="auto"/>
        <w:left w:val="none" w:sz="0" w:space="0" w:color="auto"/>
        <w:bottom w:val="none" w:sz="0" w:space="0" w:color="auto"/>
        <w:right w:val="none" w:sz="0" w:space="0" w:color="auto"/>
      </w:divBdr>
    </w:div>
    <w:div w:id="197739951">
      <w:bodyDiv w:val="1"/>
      <w:marLeft w:val="0"/>
      <w:marRight w:val="0"/>
      <w:marTop w:val="0"/>
      <w:marBottom w:val="0"/>
      <w:divBdr>
        <w:top w:val="none" w:sz="0" w:space="0" w:color="auto"/>
        <w:left w:val="none" w:sz="0" w:space="0" w:color="auto"/>
        <w:bottom w:val="none" w:sz="0" w:space="0" w:color="auto"/>
        <w:right w:val="none" w:sz="0" w:space="0" w:color="auto"/>
      </w:divBdr>
    </w:div>
    <w:div w:id="199589243">
      <w:bodyDiv w:val="1"/>
      <w:marLeft w:val="0"/>
      <w:marRight w:val="0"/>
      <w:marTop w:val="0"/>
      <w:marBottom w:val="0"/>
      <w:divBdr>
        <w:top w:val="none" w:sz="0" w:space="0" w:color="auto"/>
        <w:left w:val="none" w:sz="0" w:space="0" w:color="auto"/>
        <w:bottom w:val="none" w:sz="0" w:space="0" w:color="auto"/>
        <w:right w:val="none" w:sz="0" w:space="0" w:color="auto"/>
      </w:divBdr>
    </w:div>
    <w:div w:id="207645254">
      <w:bodyDiv w:val="1"/>
      <w:marLeft w:val="0"/>
      <w:marRight w:val="0"/>
      <w:marTop w:val="0"/>
      <w:marBottom w:val="0"/>
      <w:divBdr>
        <w:top w:val="none" w:sz="0" w:space="0" w:color="auto"/>
        <w:left w:val="none" w:sz="0" w:space="0" w:color="auto"/>
        <w:bottom w:val="none" w:sz="0" w:space="0" w:color="auto"/>
        <w:right w:val="none" w:sz="0" w:space="0" w:color="auto"/>
      </w:divBdr>
    </w:div>
    <w:div w:id="213666482">
      <w:bodyDiv w:val="1"/>
      <w:marLeft w:val="0"/>
      <w:marRight w:val="0"/>
      <w:marTop w:val="0"/>
      <w:marBottom w:val="0"/>
      <w:divBdr>
        <w:top w:val="none" w:sz="0" w:space="0" w:color="auto"/>
        <w:left w:val="none" w:sz="0" w:space="0" w:color="auto"/>
        <w:bottom w:val="none" w:sz="0" w:space="0" w:color="auto"/>
        <w:right w:val="none" w:sz="0" w:space="0" w:color="auto"/>
      </w:divBdr>
    </w:div>
    <w:div w:id="214511330">
      <w:bodyDiv w:val="1"/>
      <w:marLeft w:val="0"/>
      <w:marRight w:val="0"/>
      <w:marTop w:val="0"/>
      <w:marBottom w:val="0"/>
      <w:divBdr>
        <w:top w:val="none" w:sz="0" w:space="0" w:color="auto"/>
        <w:left w:val="none" w:sz="0" w:space="0" w:color="auto"/>
        <w:bottom w:val="none" w:sz="0" w:space="0" w:color="auto"/>
        <w:right w:val="none" w:sz="0" w:space="0" w:color="auto"/>
      </w:divBdr>
    </w:div>
    <w:div w:id="233518382">
      <w:bodyDiv w:val="1"/>
      <w:marLeft w:val="0"/>
      <w:marRight w:val="0"/>
      <w:marTop w:val="0"/>
      <w:marBottom w:val="0"/>
      <w:divBdr>
        <w:top w:val="none" w:sz="0" w:space="0" w:color="auto"/>
        <w:left w:val="none" w:sz="0" w:space="0" w:color="auto"/>
        <w:bottom w:val="none" w:sz="0" w:space="0" w:color="auto"/>
        <w:right w:val="none" w:sz="0" w:space="0" w:color="auto"/>
      </w:divBdr>
    </w:div>
    <w:div w:id="263459476">
      <w:bodyDiv w:val="1"/>
      <w:marLeft w:val="0"/>
      <w:marRight w:val="0"/>
      <w:marTop w:val="0"/>
      <w:marBottom w:val="0"/>
      <w:divBdr>
        <w:top w:val="none" w:sz="0" w:space="0" w:color="auto"/>
        <w:left w:val="none" w:sz="0" w:space="0" w:color="auto"/>
        <w:bottom w:val="none" w:sz="0" w:space="0" w:color="auto"/>
        <w:right w:val="none" w:sz="0" w:space="0" w:color="auto"/>
      </w:divBdr>
    </w:div>
    <w:div w:id="283269290">
      <w:bodyDiv w:val="1"/>
      <w:marLeft w:val="0"/>
      <w:marRight w:val="0"/>
      <w:marTop w:val="0"/>
      <w:marBottom w:val="0"/>
      <w:divBdr>
        <w:top w:val="none" w:sz="0" w:space="0" w:color="auto"/>
        <w:left w:val="none" w:sz="0" w:space="0" w:color="auto"/>
        <w:bottom w:val="none" w:sz="0" w:space="0" w:color="auto"/>
        <w:right w:val="none" w:sz="0" w:space="0" w:color="auto"/>
      </w:divBdr>
    </w:div>
    <w:div w:id="289214292">
      <w:bodyDiv w:val="1"/>
      <w:marLeft w:val="0"/>
      <w:marRight w:val="0"/>
      <w:marTop w:val="0"/>
      <w:marBottom w:val="0"/>
      <w:divBdr>
        <w:top w:val="none" w:sz="0" w:space="0" w:color="auto"/>
        <w:left w:val="none" w:sz="0" w:space="0" w:color="auto"/>
        <w:bottom w:val="none" w:sz="0" w:space="0" w:color="auto"/>
        <w:right w:val="none" w:sz="0" w:space="0" w:color="auto"/>
      </w:divBdr>
    </w:div>
    <w:div w:id="291518794">
      <w:bodyDiv w:val="1"/>
      <w:marLeft w:val="0"/>
      <w:marRight w:val="0"/>
      <w:marTop w:val="0"/>
      <w:marBottom w:val="0"/>
      <w:divBdr>
        <w:top w:val="none" w:sz="0" w:space="0" w:color="auto"/>
        <w:left w:val="none" w:sz="0" w:space="0" w:color="auto"/>
        <w:bottom w:val="none" w:sz="0" w:space="0" w:color="auto"/>
        <w:right w:val="none" w:sz="0" w:space="0" w:color="auto"/>
      </w:divBdr>
    </w:div>
    <w:div w:id="302390596">
      <w:bodyDiv w:val="1"/>
      <w:marLeft w:val="0"/>
      <w:marRight w:val="0"/>
      <w:marTop w:val="0"/>
      <w:marBottom w:val="0"/>
      <w:divBdr>
        <w:top w:val="none" w:sz="0" w:space="0" w:color="auto"/>
        <w:left w:val="none" w:sz="0" w:space="0" w:color="auto"/>
        <w:bottom w:val="none" w:sz="0" w:space="0" w:color="auto"/>
        <w:right w:val="none" w:sz="0" w:space="0" w:color="auto"/>
      </w:divBdr>
    </w:div>
    <w:div w:id="324936386">
      <w:bodyDiv w:val="1"/>
      <w:marLeft w:val="0"/>
      <w:marRight w:val="0"/>
      <w:marTop w:val="0"/>
      <w:marBottom w:val="0"/>
      <w:divBdr>
        <w:top w:val="none" w:sz="0" w:space="0" w:color="auto"/>
        <w:left w:val="none" w:sz="0" w:space="0" w:color="auto"/>
        <w:bottom w:val="none" w:sz="0" w:space="0" w:color="auto"/>
        <w:right w:val="none" w:sz="0" w:space="0" w:color="auto"/>
      </w:divBdr>
    </w:div>
    <w:div w:id="433865937">
      <w:bodyDiv w:val="1"/>
      <w:marLeft w:val="0"/>
      <w:marRight w:val="0"/>
      <w:marTop w:val="0"/>
      <w:marBottom w:val="0"/>
      <w:divBdr>
        <w:top w:val="none" w:sz="0" w:space="0" w:color="auto"/>
        <w:left w:val="none" w:sz="0" w:space="0" w:color="auto"/>
        <w:bottom w:val="none" w:sz="0" w:space="0" w:color="auto"/>
        <w:right w:val="none" w:sz="0" w:space="0" w:color="auto"/>
      </w:divBdr>
    </w:div>
    <w:div w:id="449933695">
      <w:bodyDiv w:val="1"/>
      <w:marLeft w:val="0"/>
      <w:marRight w:val="0"/>
      <w:marTop w:val="0"/>
      <w:marBottom w:val="0"/>
      <w:divBdr>
        <w:top w:val="none" w:sz="0" w:space="0" w:color="auto"/>
        <w:left w:val="none" w:sz="0" w:space="0" w:color="auto"/>
        <w:bottom w:val="none" w:sz="0" w:space="0" w:color="auto"/>
        <w:right w:val="none" w:sz="0" w:space="0" w:color="auto"/>
      </w:divBdr>
    </w:div>
    <w:div w:id="475031280">
      <w:bodyDiv w:val="1"/>
      <w:marLeft w:val="0"/>
      <w:marRight w:val="0"/>
      <w:marTop w:val="0"/>
      <w:marBottom w:val="0"/>
      <w:divBdr>
        <w:top w:val="none" w:sz="0" w:space="0" w:color="auto"/>
        <w:left w:val="none" w:sz="0" w:space="0" w:color="auto"/>
        <w:bottom w:val="none" w:sz="0" w:space="0" w:color="auto"/>
        <w:right w:val="none" w:sz="0" w:space="0" w:color="auto"/>
      </w:divBdr>
    </w:div>
    <w:div w:id="477498742">
      <w:bodyDiv w:val="1"/>
      <w:marLeft w:val="0"/>
      <w:marRight w:val="0"/>
      <w:marTop w:val="0"/>
      <w:marBottom w:val="0"/>
      <w:divBdr>
        <w:top w:val="none" w:sz="0" w:space="0" w:color="auto"/>
        <w:left w:val="none" w:sz="0" w:space="0" w:color="auto"/>
        <w:bottom w:val="none" w:sz="0" w:space="0" w:color="auto"/>
        <w:right w:val="none" w:sz="0" w:space="0" w:color="auto"/>
      </w:divBdr>
    </w:div>
    <w:div w:id="484470442">
      <w:bodyDiv w:val="1"/>
      <w:marLeft w:val="0"/>
      <w:marRight w:val="0"/>
      <w:marTop w:val="0"/>
      <w:marBottom w:val="0"/>
      <w:divBdr>
        <w:top w:val="none" w:sz="0" w:space="0" w:color="auto"/>
        <w:left w:val="none" w:sz="0" w:space="0" w:color="auto"/>
        <w:bottom w:val="none" w:sz="0" w:space="0" w:color="auto"/>
        <w:right w:val="none" w:sz="0" w:space="0" w:color="auto"/>
      </w:divBdr>
    </w:div>
    <w:div w:id="496384949">
      <w:bodyDiv w:val="1"/>
      <w:marLeft w:val="0"/>
      <w:marRight w:val="0"/>
      <w:marTop w:val="0"/>
      <w:marBottom w:val="0"/>
      <w:divBdr>
        <w:top w:val="none" w:sz="0" w:space="0" w:color="auto"/>
        <w:left w:val="none" w:sz="0" w:space="0" w:color="auto"/>
        <w:bottom w:val="none" w:sz="0" w:space="0" w:color="auto"/>
        <w:right w:val="none" w:sz="0" w:space="0" w:color="auto"/>
      </w:divBdr>
    </w:div>
    <w:div w:id="505170476">
      <w:bodyDiv w:val="1"/>
      <w:marLeft w:val="0"/>
      <w:marRight w:val="0"/>
      <w:marTop w:val="0"/>
      <w:marBottom w:val="0"/>
      <w:divBdr>
        <w:top w:val="none" w:sz="0" w:space="0" w:color="auto"/>
        <w:left w:val="none" w:sz="0" w:space="0" w:color="auto"/>
        <w:bottom w:val="none" w:sz="0" w:space="0" w:color="auto"/>
        <w:right w:val="none" w:sz="0" w:space="0" w:color="auto"/>
      </w:divBdr>
    </w:div>
    <w:div w:id="538275522">
      <w:bodyDiv w:val="1"/>
      <w:marLeft w:val="0"/>
      <w:marRight w:val="0"/>
      <w:marTop w:val="0"/>
      <w:marBottom w:val="0"/>
      <w:divBdr>
        <w:top w:val="none" w:sz="0" w:space="0" w:color="auto"/>
        <w:left w:val="none" w:sz="0" w:space="0" w:color="auto"/>
        <w:bottom w:val="none" w:sz="0" w:space="0" w:color="auto"/>
        <w:right w:val="none" w:sz="0" w:space="0" w:color="auto"/>
      </w:divBdr>
    </w:div>
    <w:div w:id="577984905">
      <w:bodyDiv w:val="1"/>
      <w:marLeft w:val="0"/>
      <w:marRight w:val="0"/>
      <w:marTop w:val="0"/>
      <w:marBottom w:val="0"/>
      <w:divBdr>
        <w:top w:val="none" w:sz="0" w:space="0" w:color="auto"/>
        <w:left w:val="none" w:sz="0" w:space="0" w:color="auto"/>
        <w:bottom w:val="none" w:sz="0" w:space="0" w:color="auto"/>
        <w:right w:val="none" w:sz="0" w:space="0" w:color="auto"/>
      </w:divBdr>
    </w:div>
    <w:div w:id="582642925">
      <w:bodyDiv w:val="1"/>
      <w:marLeft w:val="0"/>
      <w:marRight w:val="0"/>
      <w:marTop w:val="0"/>
      <w:marBottom w:val="0"/>
      <w:divBdr>
        <w:top w:val="none" w:sz="0" w:space="0" w:color="auto"/>
        <w:left w:val="none" w:sz="0" w:space="0" w:color="auto"/>
        <w:bottom w:val="none" w:sz="0" w:space="0" w:color="auto"/>
        <w:right w:val="none" w:sz="0" w:space="0" w:color="auto"/>
      </w:divBdr>
    </w:div>
    <w:div w:id="599727881">
      <w:bodyDiv w:val="1"/>
      <w:marLeft w:val="0"/>
      <w:marRight w:val="0"/>
      <w:marTop w:val="0"/>
      <w:marBottom w:val="0"/>
      <w:divBdr>
        <w:top w:val="none" w:sz="0" w:space="0" w:color="auto"/>
        <w:left w:val="none" w:sz="0" w:space="0" w:color="auto"/>
        <w:bottom w:val="none" w:sz="0" w:space="0" w:color="auto"/>
        <w:right w:val="none" w:sz="0" w:space="0" w:color="auto"/>
      </w:divBdr>
    </w:div>
    <w:div w:id="604265939">
      <w:bodyDiv w:val="1"/>
      <w:marLeft w:val="0"/>
      <w:marRight w:val="0"/>
      <w:marTop w:val="0"/>
      <w:marBottom w:val="0"/>
      <w:divBdr>
        <w:top w:val="none" w:sz="0" w:space="0" w:color="auto"/>
        <w:left w:val="none" w:sz="0" w:space="0" w:color="auto"/>
        <w:bottom w:val="none" w:sz="0" w:space="0" w:color="auto"/>
        <w:right w:val="none" w:sz="0" w:space="0" w:color="auto"/>
      </w:divBdr>
    </w:div>
    <w:div w:id="607389369">
      <w:bodyDiv w:val="1"/>
      <w:marLeft w:val="0"/>
      <w:marRight w:val="0"/>
      <w:marTop w:val="0"/>
      <w:marBottom w:val="0"/>
      <w:divBdr>
        <w:top w:val="none" w:sz="0" w:space="0" w:color="auto"/>
        <w:left w:val="none" w:sz="0" w:space="0" w:color="auto"/>
        <w:bottom w:val="none" w:sz="0" w:space="0" w:color="auto"/>
        <w:right w:val="none" w:sz="0" w:space="0" w:color="auto"/>
      </w:divBdr>
    </w:div>
    <w:div w:id="608976786">
      <w:bodyDiv w:val="1"/>
      <w:marLeft w:val="0"/>
      <w:marRight w:val="0"/>
      <w:marTop w:val="0"/>
      <w:marBottom w:val="0"/>
      <w:divBdr>
        <w:top w:val="none" w:sz="0" w:space="0" w:color="auto"/>
        <w:left w:val="none" w:sz="0" w:space="0" w:color="auto"/>
        <w:bottom w:val="none" w:sz="0" w:space="0" w:color="auto"/>
        <w:right w:val="none" w:sz="0" w:space="0" w:color="auto"/>
      </w:divBdr>
    </w:div>
    <w:div w:id="616061323">
      <w:bodyDiv w:val="1"/>
      <w:marLeft w:val="0"/>
      <w:marRight w:val="0"/>
      <w:marTop w:val="0"/>
      <w:marBottom w:val="0"/>
      <w:divBdr>
        <w:top w:val="none" w:sz="0" w:space="0" w:color="auto"/>
        <w:left w:val="none" w:sz="0" w:space="0" w:color="auto"/>
        <w:bottom w:val="none" w:sz="0" w:space="0" w:color="auto"/>
        <w:right w:val="none" w:sz="0" w:space="0" w:color="auto"/>
      </w:divBdr>
    </w:div>
    <w:div w:id="773327527">
      <w:bodyDiv w:val="1"/>
      <w:marLeft w:val="0"/>
      <w:marRight w:val="0"/>
      <w:marTop w:val="0"/>
      <w:marBottom w:val="0"/>
      <w:divBdr>
        <w:top w:val="none" w:sz="0" w:space="0" w:color="auto"/>
        <w:left w:val="none" w:sz="0" w:space="0" w:color="auto"/>
        <w:bottom w:val="none" w:sz="0" w:space="0" w:color="auto"/>
        <w:right w:val="none" w:sz="0" w:space="0" w:color="auto"/>
      </w:divBdr>
    </w:div>
    <w:div w:id="789010994">
      <w:bodyDiv w:val="1"/>
      <w:marLeft w:val="0"/>
      <w:marRight w:val="0"/>
      <w:marTop w:val="0"/>
      <w:marBottom w:val="0"/>
      <w:divBdr>
        <w:top w:val="none" w:sz="0" w:space="0" w:color="auto"/>
        <w:left w:val="none" w:sz="0" w:space="0" w:color="auto"/>
        <w:bottom w:val="none" w:sz="0" w:space="0" w:color="auto"/>
        <w:right w:val="none" w:sz="0" w:space="0" w:color="auto"/>
      </w:divBdr>
    </w:div>
    <w:div w:id="808985158">
      <w:bodyDiv w:val="1"/>
      <w:marLeft w:val="0"/>
      <w:marRight w:val="0"/>
      <w:marTop w:val="0"/>
      <w:marBottom w:val="0"/>
      <w:divBdr>
        <w:top w:val="none" w:sz="0" w:space="0" w:color="auto"/>
        <w:left w:val="none" w:sz="0" w:space="0" w:color="auto"/>
        <w:bottom w:val="none" w:sz="0" w:space="0" w:color="auto"/>
        <w:right w:val="none" w:sz="0" w:space="0" w:color="auto"/>
      </w:divBdr>
    </w:div>
    <w:div w:id="844396665">
      <w:bodyDiv w:val="1"/>
      <w:marLeft w:val="0"/>
      <w:marRight w:val="0"/>
      <w:marTop w:val="0"/>
      <w:marBottom w:val="0"/>
      <w:divBdr>
        <w:top w:val="none" w:sz="0" w:space="0" w:color="auto"/>
        <w:left w:val="none" w:sz="0" w:space="0" w:color="auto"/>
        <w:bottom w:val="none" w:sz="0" w:space="0" w:color="auto"/>
        <w:right w:val="none" w:sz="0" w:space="0" w:color="auto"/>
      </w:divBdr>
    </w:div>
    <w:div w:id="904028899">
      <w:bodyDiv w:val="1"/>
      <w:marLeft w:val="0"/>
      <w:marRight w:val="0"/>
      <w:marTop w:val="0"/>
      <w:marBottom w:val="0"/>
      <w:divBdr>
        <w:top w:val="none" w:sz="0" w:space="0" w:color="auto"/>
        <w:left w:val="none" w:sz="0" w:space="0" w:color="auto"/>
        <w:bottom w:val="none" w:sz="0" w:space="0" w:color="auto"/>
        <w:right w:val="none" w:sz="0" w:space="0" w:color="auto"/>
      </w:divBdr>
    </w:div>
    <w:div w:id="906184567">
      <w:bodyDiv w:val="1"/>
      <w:marLeft w:val="0"/>
      <w:marRight w:val="0"/>
      <w:marTop w:val="0"/>
      <w:marBottom w:val="0"/>
      <w:divBdr>
        <w:top w:val="none" w:sz="0" w:space="0" w:color="auto"/>
        <w:left w:val="none" w:sz="0" w:space="0" w:color="auto"/>
        <w:bottom w:val="none" w:sz="0" w:space="0" w:color="auto"/>
        <w:right w:val="none" w:sz="0" w:space="0" w:color="auto"/>
      </w:divBdr>
    </w:div>
    <w:div w:id="936062865">
      <w:bodyDiv w:val="1"/>
      <w:marLeft w:val="0"/>
      <w:marRight w:val="0"/>
      <w:marTop w:val="0"/>
      <w:marBottom w:val="0"/>
      <w:divBdr>
        <w:top w:val="none" w:sz="0" w:space="0" w:color="auto"/>
        <w:left w:val="none" w:sz="0" w:space="0" w:color="auto"/>
        <w:bottom w:val="none" w:sz="0" w:space="0" w:color="auto"/>
        <w:right w:val="none" w:sz="0" w:space="0" w:color="auto"/>
      </w:divBdr>
    </w:div>
    <w:div w:id="942222944">
      <w:bodyDiv w:val="1"/>
      <w:marLeft w:val="0"/>
      <w:marRight w:val="0"/>
      <w:marTop w:val="0"/>
      <w:marBottom w:val="0"/>
      <w:divBdr>
        <w:top w:val="none" w:sz="0" w:space="0" w:color="auto"/>
        <w:left w:val="none" w:sz="0" w:space="0" w:color="auto"/>
        <w:bottom w:val="none" w:sz="0" w:space="0" w:color="auto"/>
        <w:right w:val="none" w:sz="0" w:space="0" w:color="auto"/>
      </w:divBdr>
    </w:div>
    <w:div w:id="968441755">
      <w:bodyDiv w:val="1"/>
      <w:marLeft w:val="0"/>
      <w:marRight w:val="0"/>
      <w:marTop w:val="0"/>
      <w:marBottom w:val="0"/>
      <w:divBdr>
        <w:top w:val="none" w:sz="0" w:space="0" w:color="auto"/>
        <w:left w:val="none" w:sz="0" w:space="0" w:color="auto"/>
        <w:bottom w:val="none" w:sz="0" w:space="0" w:color="auto"/>
        <w:right w:val="none" w:sz="0" w:space="0" w:color="auto"/>
      </w:divBdr>
    </w:div>
    <w:div w:id="1074157460">
      <w:bodyDiv w:val="1"/>
      <w:marLeft w:val="0"/>
      <w:marRight w:val="0"/>
      <w:marTop w:val="0"/>
      <w:marBottom w:val="0"/>
      <w:divBdr>
        <w:top w:val="none" w:sz="0" w:space="0" w:color="auto"/>
        <w:left w:val="none" w:sz="0" w:space="0" w:color="auto"/>
        <w:bottom w:val="none" w:sz="0" w:space="0" w:color="auto"/>
        <w:right w:val="none" w:sz="0" w:space="0" w:color="auto"/>
      </w:divBdr>
    </w:div>
    <w:div w:id="1145203677">
      <w:bodyDiv w:val="1"/>
      <w:marLeft w:val="0"/>
      <w:marRight w:val="0"/>
      <w:marTop w:val="0"/>
      <w:marBottom w:val="0"/>
      <w:divBdr>
        <w:top w:val="none" w:sz="0" w:space="0" w:color="auto"/>
        <w:left w:val="none" w:sz="0" w:space="0" w:color="auto"/>
        <w:bottom w:val="none" w:sz="0" w:space="0" w:color="auto"/>
        <w:right w:val="none" w:sz="0" w:space="0" w:color="auto"/>
      </w:divBdr>
    </w:div>
    <w:div w:id="1153519617">
      <w:bodyDiv w:val="1"/>
      <w:marLeft w:val="0"/>
      <w:marRight w:val="0"/>
      <w:marTop w:val="0"/>
      <w:marBottom w:val="0"/>
      <w:divBdr>
        <w:top w:val="none" w:sz="0" w:space="0" w:color="auto"/>
        <w:left w:val="none" w:sz="0" w:space="0" w:color="auto"/>
        <w:bottom w:val="none" w:sz="0" w:space="0" w:color="auto"/>
        <w:right w:val="none" w:sz="0" w:space="0" w:color="auto"/>
      </w:divBdr>
    </w:div>
    <w:div w:id="1200897389">
      <w:bodyDiv w:val="1"/>
      <w:marLeft w:val="0"/>
      <w:marRight w:val="0"/>
      <w:marTop w:val="0"/>
      <w:marBottom w:val="0"/>
      <w:divBdr>
        <w:top w:val="none" w:sz="0" w:space="0" w:color="auto"/>
        <w:left w:val="none" w:sz="0" w:space="0" w:color="auto"/>
        <w:bottom w:val="none" w:sz="0" w:space="0" w:color="auto"/>
        <w:right w:val="none" w:sz="0" w:space="0" w:color="auto"/>
      </w:divBdr>
    </w:div>
    <w:div w:id="1206406295">
      <w:bodyDiv w:val="1"/>
      <w:marLeft w:val="0"/>
      <w:marRight w:val="0"/>
      <w:marTop w:val="0"/>
      <w:marBottom w:val="0"/>
      <w:divBdr>
        <w:top w:val="none" w:sz="0" w:space="0" w:color="auto"/>
        <w:left w:val="none" w:sz="0" w:space="0" w:color="auto"/>
        <w:bottom w:val="none" w:sz="0" w:space="0" w:color="auto"/>
        <w:right w:val="none" w:sz="0" w:space="0" w:color="auto"/>
      </w:divBdr>
    </w:div>
    <w:div w:id="1221865006">
      <w:bodyDiv w:val="1"/>
      <w:marLeft w:val="0"/>
      <w:marRight w:val="0"/>
      <w:marTop w:val="0"/>
      <w:marBottom w:val="0"/>
      <w:divBdr>
        <w:top w:val="none" w:sz="0" w:space="0" w:color="auto"/>
        <w:left w:val="none" w:sz="0" w:space="0" w:color="auto"/>
        <w:bottom w:val="none" w:sz="0" w:space="0" w:color="auto"/>
        <w:right w:val="none" w:sz="0" w:space="0" w:color="auto"/>
      </w:divBdr>
    </w:div>
    <w:div w:id="1239054840">
      <w:bodyDiv w:val="1"/>
      <w:marLeft w:val="0"/>
      <w:marRight w:val="0"/>
      <w:marTop w:val="0"/>
      <w:marBottom w:val="0"/>
      <w:divBdr>
        <w:top w:val="none" w:sz="0" w:space="0" w:color="auto"/>
        <w:left w:val="none" w:sz="0" w:space="0" w:color="auto"/>
        <w:bottom w:val="none" w:sz="0" w:space="0" w:color="auto"/>
        <w:right w:val="none" w:sz="0" w:space="0" w:color="auto"/>
      </w:divBdr>
    </w:div>
    <w:div w:id="1241981827">
      <w:bodyDiv w:val="1"/>
      <w:marLeft w:val="0"/>
      <w:marRight w:val="0"/>
      <w:marTop w:val="0"/>
      <w:marBottom w:val="0"/>
      <w:divBdr>
        <w:top w:val="none" w:sz="0" w:space="0" w:color="auto"/>
        <w:left w:val="none" w:sz="0" w:space="0" w:color="auto"/>
        <w:bottom w:val="none" w:sz="0" w:space="0" w:color="auto"/>
        <w:right w:val="none" w:sz="0" w:space="0" w:color="auto"/>
      </w:divBdr>
    </w:div>
    <w:div w:id="1281258775">
      <w:bodyDiv w:val="1"/>
      <w:marLeft w:val="0"/>
      <w:marRight w:val="0"/>
      <w:marTop w:val="0"/>
      <w:marBottom w:val="0"/>
      <w:divBdr>
        <w:top w:val="none" w:sz="0" w:space="0" w:color="auto"/>
        <w:left w:val="none" w:sz="0" w:space="0" w:color="auto"/>
        <w:bottom w:val="none" w:sz="0" w:space="0" w:color="auto"/>
        <w:right w:val="none" w:sz="0" w:space="0" w:color="auto"/>
      </w:divBdr>
    </w:div>
    <w:div w:id="1289895663">
      <w:bodyDiv w:val="1"/>
      <w:marLeft w:val="0"/>
      <w:marRight w:val="0"/>
      <w:marTop w:val="0"/>
      <w:marBottom w:val="0"/>
      <w:divBdr>
        <w:top w:val="none" w:sz="0" w:space="0" w:color="auto"/>
        <w:left w:val="none" w:sz="0" w:space="0" w:color="auto"/>
        <w:bottom w:val="none" w:sz="0" w:space="0" w:color="auto"/>
        <w:right w:val="none" w:sz="0" w:space="0" w:color="auto"/>
      </w:divBdr>
    </w:div>
    <w:div w:id="1297297523">
      <w:bodyDiv w:val="1"/>
      <w:marLeft w:val="0"/>
      <w:marRight w:val="0"/>
      <w:marTop w:val="0"/>
      <w:marBottom w:val="0"/>
      <w:divBdr>
        <w:top w:val="none" w:sz="0" w:space="0" w:color="auto"/>
        <w:left w:val="none" w:sz="0" w:space="0" w:color="auto"/>
        <w:bottom w:val="none" w:sz="0" w:space="0" w:color="auto"/>
        <w:right w:val="none" w:sz="0" w:space="0" w:color="auto"/>
      </w:divBdr>
    </w:div>
    <w:div w:id="1317298201">
      <w:bodyDiv w:val="1"/>
      <w:marLeft w:val="0"/>
      <w:marRight w:val="0"/>
      <w:marTop w:val="0"/>
      <w:marBottom w:val="0"/>
      <w:divBdr>
        <w:top w:val="none" w:sz="0" w:space="0" w:color="auto"/>
        <w:left w:val="none" w:sz="0" w:space="0" w:color="auto"/>
        <w:bottom w:val="none" w:sz="0" w:space="0" w:color="auto"/>
        <w:right w:val="none" w:sz="0" w:space="0" w:color="auto"/>
      </w:divBdr>
    </w:div>
    <w:div w:id="1334532839">
      <w:bodyDiv w:val="1"/>
      <w:marLeft w:val="0"/>
      <w:marRight w:val="0"/>
      <w:marTop w:val="0"/>
      <w:marBottom w:val="0"/>
      <w:divBdr>
        <w:top w:val="none" w:sz="0" w:space="0" w:color="auto"/>
        <w:left w:val="none" w:sz="0" w:space="0" w:color="auto"/>
        <w:bottom w:val="none" w:sz="0" w:space="0" w:color="auto"/>
        <w:right w:val="none" w:sz="0" w:space="0" w:color="auto"/>
      </w:divBdr>
    </w:div>
    <w:div w:id="1364944432">
      <w:bodyDiv w:val="1"/>
      <w:marLeft w:val="0"/>
      <w:marRight w:val="0"/>
      <w:marTop w:val="0"/>
      <w:marBottom w:val="0"/>
      <w:divBdr>
        <w:top w:val="none" w:sz="0" w:space="0" w:color="auto"/>
        <w:left w:val="none" w:sz="0" w:space="0" w:color="auto"/>
        <w:bottom w:val="none" w:sz="0" w:space="0" w:color="auto"/>
        <w:right w:val="none" w:sz="0" w:space="0" w:color="auto"/>
      </w:divBdr>
    </w:div>
    <w:div w:id="1386559624">
      <w:bodyDiv w:val="1"/>
      <w:marLeft w:val="0"/>
      <w:marRight w:val="0"/>
      <w:marTop w:val="0"/>
      <w:marBottom w:val="0"/>
      <w:divBdr>
        <w:top w:val="none" w:sz="0" w:space="0" w:color="auto"/>
        <w:left w:val="none" w:sz="0" w:space="0" w:color="auto"/>
        <w:bottom w:val="none" w:sz="0" w:space="0" w:color="auto"/>
        <w:right w:val="none" w:sz="0" w:space="0" w:color="auto"/>
      </w:divBdr>
    </w:div>
    <w:div w:id="1395927074">
      <w:bodyDiv w:val="1"/>
      <w:marLeft w:val="0"/>
      <w:marRight w:val="0"/>
      <w:marTop w:val="0"/>
      <w:marBottom w:val="0"/>
      <w:divBdr>
        <w:top w:val="none" w:sz="0" w:space="0" w:color="auto"/>
        <w:left w:val="none" w:sz="0" w:space="0" w:color="auto"/>
        <w:bottom w:val="none" w:sz="0" w:space="0" w:color="auto"/>
        <w:right w:val="none" w:sz="0" w:space="0" w:color="auto"/>
      </w:divBdr>
    </w:div>
    <w:div w:id="1399590165">
      <w:bodyDiv w:val="1"/>
      <w:marLeft w:val="0"/>
      <w:marRight w:val="0"/>
      <w:marTop w:val="0"/>
      <w:marBottom w:val="0"/>
      <w:divBdr>
        <w:top w:val="none" w:sz="0" w:space="0" w:color="auto"/>
        <w:left w:val="none" w:sz="0" w:space="0" w:color="auto"/>
        <w:bottom w:val="none" w:sz="0" w:space="0" w:color="auto"/>
        <w:right w:val="none" w:sz="0" w:space="0" w:color="auto"/>
      </w:divBdr>
    </w:div>
    <w:div w:id="1459488693">
      <w:bodyDiv w:val="1"/>
      <w:marLeft w:val="0"/>
      <w:marRight w:val="0"/>
      <w:marTop w:val="0"/>
      <w:marBottom w:val="0"/>
      <w:divBdr>
        <w:top w:val="none" w:sz="0" w:space="0" w:color="auto"/>
        <w:left w:val="none" w:sz="0" w:space="0" w:color="auto"/>
        <w:bottom w:val="none" w:sz="0" w:space="0" w:color="auto"/>
        <w:right w:val="none" w:sz="0" w:space="0" w:color="auto"/>
      </w:divBdr>
    </w:div>
    <w:div w:id="1462115505">
      <w:bodyDiv w:val="1"/>
      <w:marLeft w:val="0"/>
      <w:marRight w:val="0"/>
      <w:marTop w:val="0"/>
      <w:marBottom w:val="0"/>
      <w:divBdr>
        <w:top w:val="none" w:sz="0" w:space="0" w:color="auto"/>
        <w:left w:val="none" w:sz="0" w:space="0" w:color="auto"/>
        <w:bottom w:val="none" w:sz="0" w:space="0" w:color="auto"/>
        <w:right w:val="none" w:sz="0" w:space="0" w:color="auto"/>
      </w:divBdr>
    </w:div>
    <w:div w:id="1534923601">
      <w:bodyDiv w:val="1"/>
      <w:marLeft w:val="0"/>
      <w:marRight w:val="0"/>
      <w:marTop w:val="0"/>
      <w:marBottom w:val="0"/>
      <w:divBdr>
        <w:top w:val="none" w:sz="0" w:space="0" w:color="auto"/>
        <w:left w:val="none" w:sz="0" w:space="0" w:color="auto"/>
        <w:bottom w:val="none" w:sz="0" w:space="0" w:color="auto"/>
        <w:right w:val="none" w:sz="0" w:space="0" w:color="auto"/>
      </w:divBdr>
    </w:div>
    <w:div w:id="1582836819">
      <w:bodyDiv w:val="1"/>
      <w:marLeft w:val="0"/>
      <w:marRight w:val="0"/>
      <w:marTop w:val="0"/>
      <w:marBottom w:val="0"/>
      <w:divBdr>
        <w:top w:val="none" w:sz="0" w:space="0" w:color="auto"/>
        <w:left w:val="none" w:sz="0" w:space="0" w:color="auto"/>
        <w:bottom w:val="none" w:sz="0" w:space="0" w:color="auto"/>
        <w:right w:val="none" w:sz="0" w:space="0" w:color="auto"/>
      </w:divBdr>
    </w:div>
    <w:div w:id="1602492816">
      <w:bodyDiv w:val="1"/>
      <w:marLeft w:val="0"/>
      <w:marRight w:val="0"/>
      <w:marTop w:val="0"/>
      <w:marBottom w:val="0"/>
      <w:divBdr>
        <w:top w:val="none" w:sz="0" w:space="0" w:color="auto"/>
        <w:left w:val="none" w:sz="0" w:space="0" w:color="auto"/>
        <w:bottom w:val="none" w:sz="0" w:space="0" w:color="auto"/>
        <w:right w:val="none" w:sz="0" w:space="0" w:color="auto"/>
      </w:divBdr>
    </w:div>
    <w:div w:id="1631135060">
      <w:bodyDiv w:val="1"/>
      <w:marLeft w:val="0"/>
      <w:marRight w:val="0"/>
      <w:marTop w:val="0"/>
      <w:marBottom w:val="0"/>
      <w:divBdr>
        <w:top w:val="none" w:sz="0" w:space="0" w:color="auto"/>
        <w:left w:val="none" w:sz="0" w:space="0" w:color="auto"/>
        <w:bottom w:val="none" w:sz="0" w:space="0" w:color="auto"/>
        <w:right w:val="none" w:sz="0" w:space="0" w:color="auto"/>
      </w:divBdr>
    </w:div>
    <w:div w:id="1745713696">
      <w:bodyDiv w:val="1"/>
      <w:marLeft w:val="0"/>
      <w:marRight w:val="0"/>
      <w:marTop w:val="0"/>
      <w:marBottom w:val="0"/>
      <w:divBdr>
        <w:top w:val="none" w:sz="0" w:space="0" w:color="auto"/>
        <w:left w:val="none" w:sz="0" w:space="0" w:color="auto"/>
        <w:bottom w:val="none" w:sz="0" w:space="0" w:color="auto"/>
        <w:right w:val="none" w:sz="0" w:space="0" w:color="auto"/>
      </w:divBdr>
    </w:div>
    <w:div w:id="1760366191">
      <w:bodyDiv w:val="1"/>
      <w:marLeft w:val="0"/>
      <w:marRight w:val="0"/>
      <w:marTop w:val="0"/>
      <w:marBottom w:val="0"/>
      <w:divBdr>
        <w:top w:val="none" w:sz="0" w:space="0" w:color="auto"/>
        <w:left w:val="none" w:sz="0" w:space="0" w:color="auto"/>
        <w:bottom w:val="none" w:sz="0" w:space="0" w:color="auto"/>
        <w:right w:val="none" w:sz="0" w:space="0" w:color="auto"/>
      </w:divBdr>
    </w:div>
    <w:div w:id="1764180230">
      <w:bodyDiv w:val="1"/>
      <w:marLeft w:val="0"/>
      <w:marRight w:val="0"/>
      <w:marTop w:val="0"/>
      <w:marBottom w:val="0"/>
      <w:divBdr>
        <w:top w:val="none" w:sz="0" w:space="0" w:color="auto"/>
        <w:left w:val="none" w:sz="0" w:space="0" w:color="auto"/>
        <w:bottom w:val="none" w:sz="0" w:space="0" w:color="auto"/>
        <w:right w:val="none" w:sz="0" w:space="0" w:color="auto"/>
      </w:divBdr>
    </w:div>
    <w:div w:id="1792363586">
      <w:bodyDiv w:val="1"/>
      <w:marLeft w:val="0"/>
      <w:marRight w:val="0"/>
      <w:marTop w:val="0"/>
      <w:marBottom w:val="0"/>
      <w:divBdr>
        <w:top w:val="none" w:sz="0" w:space="0" w:color="auto"/>
        <w:left w:val="none" w:sz="0" w:space="0" w:color="auto"/>
        <w:bottom w:val="none" w:sz="0" w:space="0" w:color="auto"/>
        <w:right w:val="none" w:sz="0" w:space="0" w:color="auto"/>
      </w:divBdr>
    </w:div>
    <w:div w:id="1820999182">
      <w:bodyDiv w:val="1"/>
      <w:marLeft w:val="0"/>
      <w:marRight w:val="0"/>
      <w:marTop w:val="0"/>
      <w:marBottom w:val="0"/>
      <w:divBdr>
        <w:top w:val="none" w:sz="0" w:space="0" w:color="auto"/>
        <w:left w:val="none" w:sz="0" w:space="0" w:color="auto"/>
        <w:bottom w:val="none" w:sz="0" w:space="0" w:color="auto"/>
        <w:right w:val="none" w:sz="0" w:space="0" w:color="auto"/>
      </w:divBdr>
    </w:div>
    <w:div w:id="1829704916">
      <w:bodyDiv w:val="1"/>
      <w:marLeft w:val="0"/>
      <w:marRight w:val="0"/>
      <w:marTop w:val="0"/>
      <w:marBottom w:val="0"/>
      <w:divBdr>
        <w:top w:val="none" w:sz="0" w:space="0" w:color="auto"/>
        <w:left w:val="none" w:sz="0" w:space="0" w:color="auto"/>
        <w:bottom w:val="none" w:sz="0" w:space="0" w:color="auto"/>
        <w:right w:val="none" w:sz="0" w:space="0" w:color="auto"/>
      </w:divBdr>
    </w:div>
    <w:div w:id="1853454229">
      <w:bodyDiv w:val="1"/>
      <w:marLeft w:val="0"/>
      <w:marRight w:val="0"/>
      <w:marTop w:val="0"/>
      <w:marBottom w:val="0"/>
      <w:divBdr>
        <w:top w:val="none" w:sz="0" w:space="0" w:color="auto"/>
        <w:left w:val="none" w:sz="0" w:space="0" w:color="auto"/>
        <w:bottom w:val="none" w:sz="0" w:space="0" w:color="auto"/>
        <w:right w:val="none" w:sz="0" w:space="0" w:color="auto"/>
      </w:divBdr>
    </w:div>
    <w:div w:id="1878154915">
      <w:bodyDiv w:val="1"/>
      <w:marLeft w:val="0"/>
      <w:marRight w:val="0"/>
      <w:marTop w:val="0"/>
      <w:marBottom w:val="0"/>
      <w:divBdr>
        <w:top w:val="none" w:sz="0" w:space="0" w:color="auto"/>
        <w:left w:val="none" w:sz="0" w:space="0" w:color="auto"/>
        <w:bottom w:val="none" w:sz="0" w:space="0" w:color="auto"/>
        <w:right w:val="none" w:sz="0" w:space="0" w:color="auto"/>
      </w:divBdr>
    </w:div>
    <w:div w:id="1929460447">
      <w:bodyDiv w:val="1"/>
      <w:marLeft w:val="0"/>
      <w:marRight w:val="0"/>
      <w:marTop w:val="0"/>
      <w:marBottom w:val="0"/>
      <w:divBdr>
        <w:top w:val="none" w:sz="0" w:space="0" w:color="auto"/>
        <w:left w:val="none" w:sz="0" w:space="0" w:color="auto"/>
        <w:bottom w:val="none" w:sz="0" w:space="0" w:color="auto"/>
        <w:right w:val="none" w:sz="0" w:space="0" w:color="auto"/>
      </w:divBdr>
    </w:div>
    <w:div w:id="1958634574">
      <w:bodyDiv w:val="1"/>
      <w:marLeft w:val="0"/>
      <w:marRight w:val="0"/>
      <w:marTop w:val="0"/>
      <w:marBottom w:val="0"/>
      <w:divBdr>
        <w:top w:val="none" w:sz="0" w:space="0" w:color="auto"/>
        <w:left w:val="none" w:sz="0" w:space="0" w:color="auto"/>
        <w:bottom w:val="none" w:sz="0" w:space="0" w:color="auto"/>
        <w:right w:val="none" w:sz="0" w:space="0" w:color="auto"/>
      </w:divBdr>
    </w:div>
    <w:div w:id="1959219690">
      <w:bodyDiv w:val="1"/>
      <w:marLeft w:val="0"/>
      <w:marRight w:val="0"/>
      <w:marTop w:val="0"/>
      <w:marBottom w:val="0"/>
      <w:divBdr>
        <w:top w:val="none" w:sz="0" w:space="0" w:color="auto"/>
        <w:left w:val="none" w:sz="0" w:space="0" w:color="auto"/>
        <w:bottom w:val="none" w:sz="0" w:space="0" w:color="auto"/>
        <w:right w:val="none" w:sz="0" w:space="0" w:color="auto"/>
      </w:divBdr>
    </w:div>
    <w:div w:id="2011254901">
      <w:bodyDiv w:val="1"/>
      <w:marLeft w:val="0"/>
      <w:marRight w:val="0"/>
      <w:marTop w:val="0"/>
      <w:marBottom w:val="0"/>
      <w:divBdr>
        <w:top w:val="none" w:sz="0" w:space="0" w:color="auto"/>
        <w:left w:val="none" w:sz="0" w:space="0" w:color="auto"/>
        <w:bottom w:val="none" w:sz="0" w:space="0" w:color="auto"/>
        <w:right w:val="none" w:sz="0" w:space="0" w:color="auto"/>
      </w:divBdr>
    </w:div>
    <w:div w:id="2015254093">
      <w:bodyDiv w:val="1"/>
      <w:marLeft w:val="0"/>
      <w:marRight w:val="0"/>
      <w:marTop w:val="0"/>
      <w:marBottom w:val="0"/>
      <w:divBdr>
        <w:top w:val="none" w:sz="0" w:space="0" w:color="auto"/>
        <w:left w:val="none" w:sz="0" w:space="0" w:color="auto"/>
        <w:bottom w:val="none" w:sz="0" w:space="0" w:color="auto"/>
        <w:right w:val="none" w:sz="0" w:space="0" w:color="auto"/>
      </w:divBdr>
    </w:div>
    <w:div w:id="2056275099">
      <w:bodyDiv w:val="1"/>
      <w:marLeft w:val="0"/>
      <w:marRight w:val="0"/>
      <w:marTop w:val="0"/>
      <w:marBottom w:val="0"/>
      <w:divBdr>
        <w:top w:val="none" w:sz="0" w:space="0" w:color="auto"/>
        <w:left w:val="none" w:sz="0" w:space="0" w:color="auto"/>
        <w:bottom w:val="none" w:sz="0" w:space="0" w:color="auto"/>
        <w:right w:val="none" w:sz="0" w:space="0" w:color="auto"/>
      </w:divBdr>
    </w:div>
    <w:div w:id="2057971465">
      <w:bodyDiv w:val="1"/>
      <w:marLeft w:val="0"/>
      <w:marRight w:val="0"/>
      <w:marTop w:val="0"/>
      <w:marBottom w:val="0"/>
      <w:divBdr>
        <w:top w:val="none" w:sz="0" w:space="0" w:color="auto"/>
        <w:left w:val="none" w:sz="0" w:space="0" w:color="auto"/>
        <w:bottom w:val="none" w:sz="0" w:space="0" w:color="auto"/>
        <w:right w:val="none" w:sz="0" w:space="0" w:color="auto"/>
      </w:divBdr>
    </w:div>
    <w:div w:id="2069104820">
      <w:bodyDiv w:val="1"/>
      <w:marLeft w:val="0"/>
      <w:marRight w:val="0"/>
      <w:marTop w:val="0"/>
      <w:marBottom w:val="0"/>
      <w:divBdr>
        <w:top w:val="none" w:sz="0" w:space="0" w:color="auto"/>
        <w:left w:val="none" w:sz="0" w:space="0" w:color="auto"/>
        <w:bottom w:val="none" w:sz="0" w:space="0" w:color="auto"/>
        <w:right w:val="none" w:sz="0" w:space="0" w:color="auto"/>
      </w:divBdr>
    </w:div>
    <w:div w:id="2104063837">
      <w:bodyDiv w:val="1"/>
      <w:marLeft w:val="0"/>
      <w:marRight w:val="0"/>
      <w:marTop w:val="0"/>
      <w:marBottom w:val="0"/>
      <w:divBdr>
        <w:top w:val="none" w:sz="0" w:space="0" w:color="auto"/>
        <w:left w:val="none" w:sz="0" w:space="0" w:color="auto"/>
        <w:bottom w:val="none" w:sz="0" w:space="0" w:color="auto"/>
        <w:right w:val="none" w:sz="0" w:space="0" w:color="auto"/>
      </w:divBdr>
    </w:div>
    <w:div w:id="21441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AAC80EF9714B6A991CF9B7AFFB2560D25F889A1B0781CCF75B1B01940IFs7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AAC80EF9714B6A991CF9B7AFFB2560D25FC82A5B57741C57DE8BC1BI4s7I" TargetMode="External"/><Relationship Id="rId17" Type="http://schemas.openxmlformats.org/officeDocument/2006/relationships/hyperlink" Target="consultantplus://offline/ref=6AAC80EF9714B6A991CF9B7AFFB2560D22F182A5B92A4BCD24E4BEI1sCI" TargetMode="External"/><Relationship Id="rId2" Type="http://schemas.openxmlformats.org/officeDocument/2006/relationships/numbering" Target="numbering.xml"/><Relationship Id="rId16" Type="http://schemas.openxmlformats.org/officeDocument/2006/relationships/hyperlink" Target="consultantplus://offline/ref=6AAC80EF9714B6A991CF9B7AFFB2560D25FA8DA5B57B1CCF75B1B01940IFs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36706027" TargetMode="External"/><Relationship Id="rId5" Type="http://schemas.openxmlformats.org/officeDocument/2006/relationships/webSettings" Target="webSettings.xml"/><Relationship Id="rId15" Type="http://schemas.openxmlformats.org/officeDocument/2006/relationships/hyperlink" Target="consultantplus://offline/ref=6AAC80EF9714B6A991CF9B7AFFB2560D2CFA8DA8B77741C57DE8BC1BI4s7I" TargetMode="External"/><Relationship Id="rId10" Type="http://schemas.openxmlformats.org/officeDocument/2006/relationships/hyperlink" Target="http://base.garant.ru/1214774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AAC80EF9714B6A991CF9B7AFFB2560D21F88DA6B57741C57DE8BC1BI4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265CA-9CDD-4814-A4C3-436B4F1A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60</Pages>
  <Words>18418</Words>
  <Characters>104983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64</cp:revision>
  <dcterms:created xsi:type="dcterms:W3CDTF">2022-11-29T17:13:00Z</dcterms:created>
  <dcterms:modified xsi:type="dcterms:W3CDTF">2022-12-05T02:39:00Z</dcterms:modified>
</cp:coreProperties>
</file>